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FD3F" w14:textId="77777777" w:rsidR="003653E6" w:rsidRPr="001F4C6C" w:rsidRDefault="003653E6" w:rsidP="003653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lv-LV"/>
        </w:rPr>
      </w:pPr>
      <w:r w:rsidRPr="001F4C6C">
        <w:rPr>
          <w:rFonts w:ascii="Times New Roman" w:eastAsia="Times New Roman" w:hAnsi="Times New Roman" w:cs="Times New Roman"/>
          <w:i/>
          <w:iCs/>
          <w:noProof/>
          <w:color w:val="000000"/>
          <w:sz w:val="44"/>
          <w:szCs w:val="44"/>
          <w:lang w:eastAsia="lv-LV"/>
        </w:rPr>
        <w:drawing>
          <wp:anchor distT="0" distB="0" distL="114300" distR="114300" simplePos="0" relativeHeight="251659264" behindDoc="0" locked="0" layoutInCell="1" allowOverlap="1" wp14:anchorId="617233CB" wp14:editId="7539D6B3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4657576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C6C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      </w:t>
      </w:r>
      <w:r w:rsidRPr="001F4C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lv-LV"/>
        </w:rPr>
        <w:t>MADONAS NOVADA PAŠVALDĪBA</w:t>
      </w:r>
    </w:p>
    <w:p w14:paraId="1226622F" w14:textId="77777777" w:rsidR="003653E6" w:rsidRPr="001F4C6C" w:rsidRDefault="003653E6" w:rsidP="003653E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</w:p>
    <w:p w14:paraId="65916822" w14:textId="77777777" w:rsidR="003653E6" w:rsidRPr="001F4C6C" w:rsidRDefault="003653E6" w:rsidP="003653E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  <w:r w:rsidRPr="001F4C6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  <w:t xml:space="preserve">         Reģistrācijas numurs 90000054572</w:t>
      </w:r>
    </w:p>
    <w:p w14:paraId="1654CFFF" w14:textId="77777777" w:rsidR="003653E6" w:rsidRPr="001F4C6C" w:rsidRDefault="003653E6" w:rsidP="003653E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lv-LV"/>
        </w:rPr>
      </w:pPr>
      <w:r w:rsidRPr="001F4C6C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lv-LV"/>
        </w:rPr>
        <w:t xml:space="preserve">              Saieta laukums 1, Madona, Madonas novads, LV-4801</w:t>
      </w:r>
    </w:p>
    <w:p w14:paraId="4EBC35D7" w14:textId="77777777" w:rsidR="003653E6" w:rsidRPr="001F4C6C" w:rsidRDefault="003653E6" w:rsidP="003653E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1F4C6C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        t. 64860090, e-pasts: pasts@madona.lv </w:t>
      </w:r>
    </w:p>
    <w:p w14:paraId="256A4888" w14:textId="77777777" w:rsidR="003653E6" w:rsidRPr="001F4C6C" w:rsidRDefault="003653E6" w:rsidP="003653E6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1F4C6C"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  <w:t>___________________________________________________________________________</w:t>
      </w:r>
    </w:p>
    <w:p w14:paraId="796D518F" w14:textId="77777777" w:rsidR="003653E6" w:rsidRDefault="003653E6" w:rsidP="003653E6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bidi="lo-LA"/>
        </w:rPr>
      </w:pPr>
    </w:p>
    <w:p w14:paraId="71DED814" w14:textId="7E227B06" w:rsidR="003653E6" w:rsidRPr="001F4C6C" w:rsidRDefault="003653E6" w:rsidP="003653E6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bidi="lo-LA"/>
        </w:rPr>
      </w:pPr>
      <w:r w:rsidRPr="001F4C6C">
        <w:rPr>
          <w:rFonts w:ascii="Times New Roman" w:eastAsia="Calibri" w:hAnsi="Times New Roman" w:cs="Times New Roman"/>
          <w:bCs/>
          <w:sz w:val="24"/>
          <w:szCs w:val="24"/>
          <w:lang w:bidi="lo-LA"/>
        </w:rPr>
        <w:t>Madonas novada pašvaldības saistošie noteikumi Nr. 1</w:t>
      </w:r>
      <w:r>
        <w:rPr>
          <w:rFonts w:ascii="Times New Roman" w:eastAsia="Calibri" w:hAnsi="Times New Roman" w:cs="Times New Roman"/>
          <w:bCs/>
          <w:sz w:val="24"/>
          <w:szCs w:val="24"/>
          <w:lang w:bidi="lo-LA"/>
        </w:rPr>
        <w:t>8</w:t>
      </w:r>
    </w:p>
    <w:p w14:paraId="0D145E4C" w14:textId="7E1CD3D8" w:rsidR="003653E6" w:rsidRPr="001F4C6C" w:rsidRDefault="003653E6" w:rsidP="003653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F4C6C">
        <w:rPr>
          <w:rFonts w:ascii="Times New Roman" w:eastAsia="Calibri" w:hAnsi="Times New Roman" w:cs="Times New Roman"/>
          <w:bCs/>
          <w:sz w:val="24"/>
          <w:szCs w:val="24"/>
          <w:lang w:bidi="lo-LA"/>
        </w:rPr>
        <w:t xml:space="preserve">Madonā, 2025. gada 30. oktobra </w:t>
      </w:r>
      <w:r w:rsidRPr="001F4C6C">
        <w:rPr>
          <w:rFonts w:ascii="Times New Roman" w:eastAsia="Calibri" w:hAnsi="Times New Roman" w:cs="Times New Roman"/>
          <w:sz w:val="24"/>
          <w:szCs w:val="24"/>
        </w:rPr>
        <w:t>domes lēmums Nr. 3</w:t>
      </w:r>
      <w:r>
        <w:rPr>
          <w:rFonts w:ascii="Times New Roman" w:eastAsia="Calibri" w:hAnsi="Times New Roman" w:cs="Times New Roman"/>
          <w:sz w:val="24"/>
          <w:szCs w:val="24"/>
        </w:rPr>
        <w:t>34</w:t>
      </w:r>
      <w:r w:rsidRPr="001F4C6C">
        <w:rPr>
          <w:rFonts w:ascii="Times New Roman" w:eastAsia="Calibri" w:hAnsi="Times New Roman" w:cs="Times New Roman"/>
          <w:sz w:val="24"/>
          <w:szCs w:val="24"/>
        </w:rPr>
        <w:t xml:space="preserve"> (prot. Nr. 11, </w:t>
      </w:r>
      <w:r>
        <w:rPr>
          <w:rFonts w:ascii="Times New Roman" w:eastAsia="Calibri" w:hAnsi="Times New Roman" w:cs="Times New Roman"/>
          <w:sz w:val="24"/>
          <w:szCs w:val="24"/>
        </w:rPr>
        <w:t>60</w:t>
      </w:r>
      <w:r w:rsidRPr="001F4C6C">
        <w:rPr>
          <w:rFonts w:ascii="Times New Roman" w:eastAsia="Calibri" w:hAnsi="Times New Roman" w:cs="Times New Roman"/>
          <w:sz w:val="24"/>
          <w:szCs w:val="24"/>
        </w:rPr>
        <w:t>. p.)</w:t>
      </w:r>
    </w:p>
    <w:p w14:paraId="6698B58E" w14:textId="77777777" w:rsidR="001F3767" w:rsidRPr="006444BB" w:rsidRDefault="001F3767" w:rsidP="001F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5"/>
          <w:szCs w:val="35"/>
          <w:lang w:eastAsia="lv-LV"/>
          <w14:ligatures w14:val="none"/>
        </w:rPr>
      </w:pPr>
    </w:p>
    <w:p w14:paraId="7A837243" w14:textId="4D6E0530" w:rsidR="001F3767" w:rsidRPr="00E31B1F" w:rsidRDefault="00E37249" w:rsidP="001F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m</w:t>
      </w:r>
      <w:r w:rsidR="001F3767" w:rsidRPr="00E31B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aznodrošinātas mājsaimniecības ienākumu slieksni Madonas novadā</w:t>
      </w:r>
    </w:p>
    <w:p w14:paraId="5EA3BACB" w14:textId="77777777" w:rsidR="006444BB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br/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Izdoti saskaņā ar Sociālo pakalpojumu</w:t>
      </w:r>
    </w:p>
    <w:p w14:paraId="58AC0641" w14:textId="77777777" w:rsidR="006444BB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un sociālās palīdzības likuma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33. panta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</w:p>
    <w:p w14:paraId="4D3414E0" w14:textId="77777777" w:rsidR="006444BB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ceturto daļu,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likuma 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“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Par palīdzību </w:t>
      </w:r>
    </w:p>
    <w:p w14:paraId="1FC36E07" w14:textId="7A6A514B" w:rsidR="001F3767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dzīvokļa jautājumu risināšanā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”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br/>
        <w:t>14. panta sesto daļu</w:t>
      </w:r>
    </w:p>
    <w:p w14:paraId="604F3568" w14:textId="77777777" w:rsidR="001F3767" w:rsidRPr="001F3767" w:rsidRDefault="001F3767" w:rsidP="001F376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lv-LV"/>
          <w14:ligatures w14:val="none"/>
        </w:rPr>
      </w:pPr>
    </w:p>
    <w:p w14:paraId="2760B56C" w14:textId="77777777" w:rsidR="001F3767" w:rsidRPr="001F3767" w:rsidRDefault="001F3767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p-1221542"/>
      <w:bookmarkStart w:id="1" w:name="p1"/>
      <w:bookmarkEnd w:id="0"/>
      <w:bookmarkEnd w:id="1"/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 Saistošie noteikumi (turpmāk – noteikumi) nosaka maznodrošinātas mājsaimniecības ienākumu slieksni Madonas novada pašvaldībā.</w:t>
      </w:r>
    </w:p>
    <w:p w14:paraId="111F5936" w14:textId="77777777" w:rsidR="009E452E" w:rsidRDefault="009E452E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" w:name="p-1221543"/>
      <w:bookmarkStart w:id="3" w:name="p2"/>
      <w:bookmarkEnd w:id="2"/>
      <w:bookmarkEnd w:id="3"/>
    </w:p>
    <w:p w14:paraId="441CB086" w14:textId="379CB02C" w:rsidR="001F3767" w:rsidRPr="001F3767" w:rsidRDefault="001F3767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Maznodrošinātas mājsaimniecības ienākumu slieksnis ir 60 procenti no Centrālās statistikas pārvaldes tīmekļvietnē publicētās minimālo ienākumu mediānas uz vienu ekvivalento patērētāju mēnesī.</w:t>
      </w:r>
    </w:p>
    <w:p w14:paraId="047C911F" w14:textId="77777777" w:rsidR="009E452E" w:rsidRDefault="009E452E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" w:name="p-1221544"/>
      <w:bookmarkStart w:id="5" w:name="p3"/>
      <w:bookmarkEnd w:id="4"/>
      <w:bookmarkEnd w:id="5"/>
    </w:p>
    <w:p w14:paraId="1BACD8AD" w14:textId="7AAE1C32" w:rsidR="001F3767" w:rsidRPr="004C5D5E" w:rsidRDefault="001F3767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Noteikumi stājas spēkā 202</w:t>
      </w:r>
      <w:r w:rsidR="006444BB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gada 1. j</w:t>
      </w:r>
      <w:r w:rsidR="006444BB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anvārī</w:t>
      </w: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CF41145" w14:textId="77777777" w:rsidR="009E452E" w:rsidRDefault="009E452E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303DE54" w14:textId="39D7F58E" w:rsidR="00D536E3" w:rsidRDefault="006444BB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</w:pPr>
      <w:r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</w:t>
      </w:r>
      <w:r w:rsid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Atzīt par spēku zaudējušiem</w:t>
      </w:r>
      <w:r w:rsidR="00DB5B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: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 </w:t>
      </w:r>
    </w:p>
    <w:p w14:paraId="2A101C18" w14:textId="2EBDC43C" w:rsidR="00841D07" w:rsidRDefault="00D536E3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4.1. 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Madonas novada pašvaldības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2023. gada 29. jūnija saistošos noteikumus Nr. 10 “Maznodrošinātas mājsaimniecības ienākumu slieksnis Madonas novadā”</w:t>
      </w:r>
      <w:r w:rsidR="00DD30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5813CB8A" w14:textId="0A44547F" w:rsidR="004C5D5E" w:rsidRDefault="009E452E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.2. 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Varakļānu novada pašvaldības </w:t>
      </w:r>
      <w:r w:rsidR="00D536E3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2023. gada 29. jūnij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D536E3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saistoš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os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noteikum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us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Nr. 2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maznodrošinātas mājsaimniecības ienākumu slieksni un sociālajiem pabalstiem Varakļānu novada pašvaldībā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19F96F6A" w14:textId="77777777" w:rsidR="004C5D5E" w:rsidRDefault="004C5D5E" w:rsidP="001F376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1682F59" w14:textId="77777777" w:rsidR="00E31B1F" w:rsidRDefault="00E31B1F" w:rsidP="001F376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06E7E9" w14:textId="77777777" w:rsidR="00E31B1F" w:rsidRPr="001F3767" w:rsidRDefault="00E31B1F" w:rsidP="00365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51AC16F" w14:textId="39DA2722" w:rsidR="001F3767" w:rsidRPr="006444BB" w:rsidRDefault="006444BB" w:rsidP="001F376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bookmarkStart w:id="6" w:name="n-1221547"/>
      <w:bookmarkStart w:id="7" w:name="1221547"/>
      <w:bookmarkStart w:id="8" w:name="piel-1221546"/>
      <w:bookmarkEnd w:id="6"/>
      <w:bookmarkEnd w:id="7"/>
      <w:bookmarkEnd w:id="8"/>
      <w:r w:rsidRPr="006444BB">
        <w:rPr>
          <w:rFonts w:ascii="Times New Roman" w:eastAsia="Times New Roman" w:hAnsi="Times New Roman"/>
          <w:sz w:val="24"/>
          <w:szCs w:val="24"/>
          <w:lang w:val="en-US"/>
        </w:rPr>
        <w:t xml:space="preserve">Domes </w:t>
      </w:r>
      <w:proofErr w:type="spellStart"/>
      <w:r w:rsidRPr="006444BB">
        <w:rPr>
          <w:rFonts w:ascii="Times New Roman" w:eastAsia="Times New Roman" w:hAnsi="Times New Roman"/>
          <w:sz w:val="24"/>
          <w:szCs w:val="24"/>
          <w:lang w:val="en-US"/>
        </w:rPr>
        <w:t>priekšsēdētājs</w:t>
      </w:r>
      <w:proofErr w:type="spellEnd"/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</w:t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A.</w:t>
      </w:r>
      <w:r w:rsidR="00AB420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6444BB">
        <w:rPr>
          <w:rFonts w:ascii="Times New Roman" w:eastAsia="Times New Roman" w:hAnsi="Times New Roman"/>
          <w:sz w:val="24"/>
          <w:szCs w:val="24"/>
          <w:lang w:val="en-US"/>
        </w:rPr>
        <w:t>Lungevičs</w:t>
      </w:r>
      <w:proofErr w:type="spellEnd"/>
    </w:p>
    <w:p w14:paraId="02946BC8" w14:textId="77777777" w:rsidR="006444BB" w:rsidRDefault="006444BB" w:rsidP="001F37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</w:p>
    <w:p w14:paraId="6A58FF8A" w14:textId="77777777" w:rsidR="004C5D5E" w:rsidRDefault="004C5D5E" w:rsidP="001F37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</w:p>
    <w:sectPr w:rsidR="004C5D5E" w:rsidSect="003653E6">
      <w:footerReference w:type="default" r:id="rId8"/>
      <w:pgSz w:w="11906" w:h="16838"/>
      <w:pgMar w:top="1134" w:right="851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924F" w14:textId="77777777" w:rsidR="000D0D2E" w:rsidRDefault="000D0D2E" w:rsidP="003653E6">
      <w:pPr>
        <w:spacing w:after="0" w:line="240" w:lineRule="auto"/>
      </w:pPr>
      <w:r>
        <w:separator/>
      </w:r>
    </w:p>
  </w:endnote>
  <w:endnote w:type="continuationSeparator" w:id="0">
    <w:p w14:paraId="59C88D4A" w14:textId="77777777" w:rsidR="000D0D2E" w:rsidRDefault="000D0D2E" w:rsidP="0036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6827" w14:textId="5322207D" w:rsidR="003653E6" w:rsidRPr="003653E6" w:rsidRDefault="003653E6" w:rsidP="003653E6">
    <w:pPr>
      <w:pStyle w:val="Kjene"/>
      <w:jc w:val="center"/>
      <w:rPr>
        <w:rFonts w:ascii="Times New Roman" w:hAnsi="Times New Roman" w:cs="Times New Roman"/>
        <w:sz w:val="20"/>
        <w:szCs w:val="20"/>
      </w:rPr>
    </w:pPr>
    <w:bookmarkStart w:id="9" w:name="_Hlk202447562"/>
    <w:r w:rsidRPr="003653E6">
      <w:rPr>
        <w:rFonts w:ascii="Times New Roman" w:hAnsi="Times New Roman" w:cs="Times New Roman"/>
        <w:sz w:val="20"/>
        <w:szCs w:val="20"/>
      </w:rPr>
      <w:t>DOKUMENTS PARAKSTĪTS AR DROŠU ELEKTRONISKO PARAKSTU UN SATUR LAIKA ZĪMOGU</w:t>
    </w:r>
  </w:p>
  <w:bookmarkEnd w:id="9"/>
  <w:p w14:paraId="16D80FB2" w14:textId="660E716C" w:rsidR="003653E6" w:rsidRDefault="003653E6">
    <w:pPr>
      <w:pStyle w:val="Kjene"/>
    </w:pPr>
  </w:p>
  <w:p w14:paraId="73D3A364" w14:textId="77777777" w:rsidR="003653E6" w:rsidRDefault="003653E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E707" w14:textId="77777777" w:rsidR="000D0D2E" w:rsidRDefault="000D0D2E" w:rsidP="003653E6">
      <w:pPr>
        <w:spacing w:after="0" w:line="240" w:lineRule="auto"/>
      </w:pPr>
      <w:r>
        <w:separator/>
      </w:r>
    </w:p>
  </w:footnote>
  <w:footnote w:type="continuationSeparator" w:id="0">
    <w:p w14:paraId="244B8E68" w14:textId="77777777" w:rsidR="000D0D2E" w:rsidRDefault="000D0D2E" w:rsidP="00365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7"/>
    <w:rsid w:val="000624F4"/>
    <w:rsid w:val="000D0D2E"/>
    <w:rsid w:val="001F3767"/>
    <w:rsid w:val="001F5DBD"/>
    <w:rsid w:val="003653E6"/>
    <w:rsid w:val="00490E8E"/>
    <w:rsid w:val="004C5D5E"/>
    <w:rsid w:val="004D7FF5"/>
    <w:rsid w:val="004F0CB4"/>
    <w:rsid w:val="0052267E"/>
    <w:rsid w:val="0056367F"/>
    <w:rsid w:val="005E656C"/>
    <w:rsid w:val="006444BB"/>
    <w:rsid w:val="006C1250"/>
    <w:rsid w:val="006D74BD"/>
    <w:rsid w:val="006E05C9"/>
    <w:rsid w:val="006E3209"/>
    <w:rsid w:val="007244FD"/>
    <w:rsid w:val="007B65E6"/>
    <w:rsid w:val="007E3C68"/>
    <w:rsid w:val="00841D07"/>
    <w:rsid w:val="008A1F76"/>
    <w:rsid w:val="009E452E"/>
    <w:rsid w:val="00A61788"/>
    <w:rsid w:val="00AB420E"/>
    <w:rsid w:val="00B115A6"/>
    <w:rsid w:val="00B54DFB"/>
    <w:rsid w:val="00C60DEF"/>
    <w:rsid w:val="00CB473A"/>
    <w:rsid w:val="00CC4DEB"/>
    <w:rsid w:val="00D139E4"/>
    <w:rsid w:val="00D536E3"/>
    <w:rsid w:val="00D66159"/>
    <w:rsid w:val="00DB5BE9"/>
    <w:rsid w:val="00DD309C"/>
    <w:rsid w:val="00E31B1F"/>
    <w:rsid w:val="00E37249"/>
    <w:rsid w:val="00E6206D"/>
    <w:rsid w:val="00E724DD"/>
    <w:rsid w:val="00F00F69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20B6"/>
  <w15:chartTrackingRefBased/>
  <w15:docId w15:val="{B8227C10-65C1-45C6-955C-5B9B6980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F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F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F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F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F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F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F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F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F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F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F376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F376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F376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F376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F376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F376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F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F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F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F376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F376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F376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F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F376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F3767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653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53E6"/>
  </w:style>
  <w:style w:type="paragraph" w:styleId="Kjene">
    <w:name w:val="footer"/>
    <w:basedOn w:val="Parasts"/>
    <w:link w:val="KjeneRakstz"/>
    <w:uiPriority w:val="99"/>
    <w:unhideWhenUsed/>
    <w:rsid w:val="003653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s://likumi.lv/wwwraksti/2002/168/B168/PIE2L222/312L22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Lietvediba</cp:lastModifiedBy>
  <cp:revision>5</cp:revision>
  <dcterms:created xsi:type="dcterms:W3CDTF">2025-10-08T11:10:00Z</dcterms:created>
  <dcterms:modified xsi:type="dcterms:W3CDTF">2025-11-01T09:53:00Z</dcterms:modified>
</cp:coreProperties>
</file>