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7A60A" w14:textId="3FEA96EB" w:rsidR="00600ACC" w:rsidRPr="00600ACC" w:rsidRDefault="00016A22" w:rsidP="00600ACC">
      <w:pPr>
        <w:ind w:left="360"/>
        <w:jc w:val="both"/>
        <w:rPr>
          <w:rFonts w:ascii="Times New Roman" w:hAnsi="Times New Roman" w:cs="Times New Roman"/>
          <w:color w:val="000000"/>
          <w:sz w:val="44"/>
          <w:szCs w:val="44"/>
        </w:rPr>
      </w:pPr>
      <w:r>
        <w:rPr>
          <w:noProof/>
        </w:rPr>
        <w:drawing>
          <wp:anchor distT="0" distB="0" distL="114300" distR="114300" simplePos="0" relativeHeight="251657728" behindDoc="0" locked="0" layoutInCell="1" allowOverlap="1" wp14:anchorId="631B72AC" wp14:editId="57F728F1">
            <wp:simplePos x="0" y="0"/>
            <wp:positionH relativeFrom="column">
              <wp:posOffset>-32385</wp:posOffset>
            </wp:positionH>
            <wp:positionV relativeFrom="paragraph">
              <wp:posOffset>3810</wp:posOffset>
            </wp:positionV>
            <wp:extent cx="809625" cy="960120"/>
            <wp:effectExtent l="0" t="0" r="0" b="0"/>
            <wp:wrapSquare wrapText="bothSides"/>
            <wp:docPr id="5"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9625" cy="960120"/>
                    </a:xfrm>
                    <a:prstGeom prst="rect">
                      <a:avLst/>
                    </a:prstGeom>
                    <a:noFill/>
                    <a:ln>
                      <a:noFill/>
                    </a:ln>
                  </pic:spPr>
                </pic:pic>
              </a:graphicData>
            </a:graphic>
            <wp14:sizeRelH relativeFrom="page">
              <wp14:pctWidth>0</wp14:pctWidth>
            </wp14:sizeRelH>
            <wp14:sizeRelV relativeFrom="page">
              <wp14:pctHeight>0</wp14:pctHeight>
            </wp14:sizeRelV>
          </wp:anchor>
        </w:drawing>
      </w:r>
      <w:r w:rsidR="00600ACC" w:rsidRPr="00600ACC">
        <w:rPr>
          <w:rFonts w:ascii="Times New Roman" w:hAnsi="Times New Roman" w:cs="Times New Roman"/>
          <w:b/>
          <w:bCs/>
          <w:color w:val="000000"/>
          <w:sz w:val="44"/>
          <w:szCs w:val="44"/>
        </w:rPr>
        <w:t>MADONAS NOVADA PAŠVALDĪBA</w:t>
      </w:r>
    </w:p>
    <w:p w14:paraId="1A09878E" w14:textId="77777777" w:rsidR="00600ACC" w:rsidRPr="00600ACC" w:rsidRDefault="00600ACC" w:rsidP="00600ACC">
      <w:pPr>
        <w:jc w:val="center"/>
        <w:rPr>
          <w:rFonts w:ascii="Times New Roman" w:hAnsi="Times New Roman" w:cs="Times New Roman"/>
          <w:sz w:val="24"/>
          <w:szCs w:val="24"/>
        </w:rPr>
      </w:pPr>
      <w:r w:rsidRPr="00600ACC">
        <w:rPr>
          <w:rFonts w:ascii="Times New Roman" w:hAnsi="Times New Roman" w:cs="Times New Roman"/>
          <w:sz w:val="24"/>
          <w:szCs w:val="24"/>
        </w:rPr>
        <w:t>Reģ. Nr. 90000054572</w:t>
      </w:r>
    </w:p>
    <w:p w14:paraId="7AA215B8" w14:textId="77777777" w:rsidR="00600ACC" w:rsidRPr="00600ACC" w:rsidRDefault="00600ACC" w:rsidP="00600ACC">
      <w:pPr>
        <w:jc w:val="center"/>
        <w:rPr>
          <w:rFonts w:ascii="Times New Roman" w:hAnsi="Times New Roman" w:cs="Times New Roman"/>
          <w:sz w:val="24"/>
          <w:szCs w:val="24"/>
        </w:rPr>
      </w:pPr>
      <w:r w:rsidRPr="00600ACC">
        <w:rPr>
          <w:rFonts w:ascii="Times New Roman" w:hAnsi="Times New Roman" w:cs="Times New Roman"/>
          <w:sz w:val="24"/>
          <w:szCs w:val="24"/>
        </w:rPr>
        <w:t>Saieta laukums 1, Madona, Madonas novads, LV-4801</w:t>
      </w:r>
    </w:p>
    <w:p w14:paraId="37282A75" w14:textId="77777777" w:rsidR="00600ACC" w:rsidRPr="00600ACC" w:rsidRDefault="00600ACC" w:rsidP="00600ACC">
      <w:pPr>
        <w:tabs>
          <w:tab w:val="left" w:pos="720"/>
          <w:tab w:val="center" w:pos="4153"/>
          <w:tab w:val="right" w:pos="8306"/>
        </w:tabs>
        <w:jc w:val="center"/>
        <w:rPr>
          <w:rFonts w:ascii="Times New Roman" w:hAnsi="Times New Roman" w:cs="Times New Roman"/>
          <w:sz w:val="24"/>
          <w:szCs w:val="24"/>
          <w:lang w:val="en-GB"/>
        </w:rPr>
      </w:pPr>
      <w:r w:rsidRPr="00600ACC">
        <w:rPr>
          <w:rFonts w:ascii="Times New Roman" w:hAnsi="Times New Roman" w:cs="Times New Roman"/>
          <w:sz w:val="24"/>
          <w:szCs w:val="24"/>
          <w:lang w:val="en-GB"/>
        </w:rPr>
        <w:t xml:space="preserve"> t. 64860090, e-pasts: pasts@madona.lv </w:t>
      </w:r>
    </w:p>
    <w:p w14:paraId="1AF192AA" w14:textId="77777777" w:rsidR="00600ACC" w:rsidRPr="001B123D" w:rsidRDefault="00600ACC" w:rsidP="00600ACC">
      <w:pPr>
        <w:tabs>
          <w:tab w:val="left" w:pos="720"/>
          <w:tab w:val="center" w:pos="4153"/>
          <w:tab w:val="right" w:pos="8306"/>
        </w:tabs>
        <w:jc w:val="center"/>
        <w:rPr>
          <w:rFonts w:ascii="Times New Roman" w:hAnsi="Times New Roman" w:cs="Times New Roman"/>
          <w:sz w:val="24"/>
          <w:szCs w:val="24"/>
          <w:lang w:val="en-GB"/>
        </w:rPr>
      </w:pPr>
    </w:p>
    <w:p w14:paraId="40943429" w14:textId="77777777" w:rsidR="00600ACC" w:rsidRPr="00600ACC" w:rsidRDefault="00600ACC" w:rsidP="00600ACC">
      <w:pPr>
        <w:pBdr>
          <w:top w:val="single" w:sz="4" w:space="1" w:color="auto"/>
        </w:pBdr>
        <w:jc w:val="right"/>
        <w:rPr>
          <w:rFonts w:ascii="Times New Roman" w:hAnsi="Times New Roman" w:cs="Times New Roman"/>
          <w:sz w:val="24"/>
          <w:szCs w:val="24"/>
        </w:rPr>
      </w:pPr>
    </w:p>
    <w:p w14:paraId="10A1EFC6" w14:textId="77777777" w:rsidR="00600ACC" w:rsidRPr="00600ACC" w:rsidRDefault="00600ACC" w:rsidP="00482DC2">
      <w:pPr>
        <w:pBdr>
          <w:top w:val="single" w:sz="4" w:space="1" w:color="auto"/>
        </w:pBdr>
        <w:contextualSpacing/>
        <w:jc w:val="center"/>
        <w:rPr>
          <w:rFonts w:ascii="Times New Roman" w:hAnsi="Times New Roman" w:cs="Times New Roman"/>
          <w:sz w:val="24"/>
          <w:szCs w:val="24"/>
          <w:lang w:val="en-GB"/>
        </w:rPr>
      </w:pPr>
      <w:r w:rsidRPr="00600ACC">
        <w:rPr>
          <w:rFonts w:ascii="Times New Roman" w:hAnsi="Times New Roman" w:cs="Times New Roman"/>
          <w:sz w:val="24"/>
          <w:szCs w:val="24"/>
          <w:lang w:val="en-GB"/>
        </w:rPr>
        <w:t>Madonā</w:t>
      </w:r>
    </w:p>
    <w:p w14:paraId="2F784178" w14:textId="77777777" w:rsidR="00600ACC" w:rsidRPr="00600ACC" w:rsidRDefault="00600ACC" w:rsidP="00482DC2">
      <w:pPr>
        <w:pBdr>
          <w:top w:val="single" w:sz="4" w:space="1" w:color="auto"/>
        </w:pBdr>
        <w:contextualSpacing/>
        <w:jc w:val="center"/>
        <w:rPr>
          <w:rFonts w:ascii="Times New Roman" w:hAnsi="Times New Roman" w:cs="Times New Roman"/>
          <w:sz w:val="24"/>
          <w:szCs w:val="24"/>
        </w:rPr>
      </w:pPr>
    </w:p>
    <w:p w14:paraId="33745776" w14:textId="77777777" w:rsidR="00600ACC" w:rsidRPr="00DE0776" w:rsidRDefault="00600ACC" w:rsidP="00482DC2">
      <w:pPr>
        <w:pBdr>
          <w:top w:val="single" w:sz="4" w:space="1" w:color="auto"/>
        </w:pBdr>
        <w:contextualSpacing/>
        <w:jc w:val="right"/>
        <w:rPr>
          <w:rFonts w:ascii="Times New Roman" w:hAnsi="Times New Roman" w:cs="Times New Roman"/>
          <w:b/>
          <w:bCs/>
          <w:sz w:val="24"/>
          <w:szCs w:val="24"/>
        </w:rPr>
      </w:pPr>
      <w:r w:rsidRPr="00DE0776">
        <w:rPr>
          <w:rFonts w:ascii="Times New Roman" w:hAnsi="Times New Roman" w:cs="Times New Roman"/>
          <w:b/>
          <w:bCs/>
          <w:sz w:val="24"/>
          <w:szCs w:val="24"/>
        </w:rPr>
        <w:t>APSTIPRINĀTI</w:t>
      </w:r>
    </w:p>
    <w:p w14:paraId="114C0C8E" w14:textId="77777777" w:rsidR="00600ACC" w:rsidRPr="00600ACC" w:rsidRDefault="00600ACC" w:rsidP="00482DC2">
      <w:pPr>
        <w:pBdr>
          <w:top w:val="single" w:sz="4" w:space="1" w:color="auto"/>
        </w:pBdr>
        <w:contextualSpacing/>
        <w:jc w:val="right"/>
        <w:rPr>
          <w:rFonts w:ascii="Times New Roman" w:hAnsi="Times New Roman" w:cs="Times New Roman"/>
          <w:sz w:val="24"/>
          <w:szCs w:val="24"/>
        </w:rPr>
      </w:pPr>
      <w:r w:rsidRPr="00600ACC">
        <w:rPr>
          <w:rFonts w:ascii="Times New Roman" w:hAnsi="Times New Roman" w:cs="Times New Roman"/>
          <w:sz w:val="24"/>
          <w:szCs w:val="24"/>
        </w:rPr>
        <w:t>ar Madonas novada pašvaldības domes</w:t>
      </w:r>
    </w:p>
    <w:p w14:paraId="2D8A7064" w14:textId="3DC08D89" w:rsidR="00600ACC" w:rsidRPr="00600ACC" w:rsidRDefault="00DE0776" w:rsidP="00482DC2">
      <w:pPr>
        <w:pBdr>
          <w:top w:val="single" w:sz="4" w:space="1" w:color="auto"/>
        </w:pBdr>
        <w:ind w:firstLine="4820"/>
        <w:contextualSpacing/>
        <w:jc w:val="right"/>
        <w:rPr>
          <w:rFonts w:ascii="Times New Roman" w:hAnsi="Times New Roman" w:cs="Times New Roman"/>
          <w:sz w:val="24"/>
          <w:szCs w:val="24"/>
        </w:rPr>
      </w:pPr>
      <w:r>
        <w:rPr>
          <w:rFonts w:ascii="Times New Roman" w:hAnsi="Times New Roman" w:cs="Times New Roman"/>
          <w:sz w:val="24"/>
          <w:szCs w:val="24"/>
        </w:rPr>
        <w:t>30</w:t>
      </w:r>
      <w:r w:rsidR="00C83E06">
        <w:rPr>
          <w:rFonts w:ascii="Times New Roman" w:hAnsi="Times New Roman" w:cs="Times New Roman"/>
          <w:sz w:val="24"/>
          <w:szCs w:val="24"/>
        </w:rPr>
        <w:t>.0</w:t>
      </w:r>
      <w:r w:rsidR="002129B4">
        <w:rPr>
          <w:rFonts w:ascii="Times New Roman" w:hAnsi="Times New Roman" w:cs="Times New Roman"/>
          <w:sz w:val="24"/>
          <w:szCs w:val="24"/>
        </w:rPr>
        <w:t>3</w:t>
      </w:r>
      <w:r w:rsidR="00C83E06">
        <w:rPr>
          <w:rFonts w:ascii="Times New Roman" w:hAnsi="Times New Roman" w:cs="Times New Roman"/>
          <w:sz w:val="24"/>
          <w:szCs w:val="24"/>
        </w:rPr>
        <w:t>.2023.</w:t>
      </w:r>
      <w:r w:rsidR="00956E0A">
        <w:rPr>
          <w:rFonts w:ascii="Times New Roman" w:hAnsi="Times New Roman" w:cs="Times New Roman"/>
          <w:sz w:val="24"/>
          <w:szCs w:val="24"/>
        </w:rPr>
        <w:t xml:space="preserve"> </w:t>
      </w:r>
      <w:r w:rsidR="00600ACC" w:rsidRPr="00600ACC">
        <w:rPr>
          <w:rFonts w:ascii="Times New Roman" w:hAnsi="Times New Roman" w:cs="Times New Roman"/>
          <w:sz w:val="24"/>
          <w:szCs w:val="24"/>
        </w:rPr>
        <w:t>lēmumu Nr.</w:t>
      </w:r>
      <w:r>
        <w:rPr>
          <w:rFonts w:ascii="Times New Roman" w:hAnsi="Times New Roman" w:cs="Times New Roman"/>
          <w:sz w:val="24"/>
          <w:szCs w:val="24"/>
        </w:rPr>
        <w:t xml:space="preserve"> 203</w:t>
      </w:r>
    </w:p>
    <w:p w14:paraId="330666C6" w14:textId="1336589D" w:rsidR="00600ACC" w:rsidRPr="00600ACC" w:rsidRDefault="00600ACC" w:rsidP="00482DC2">
      <w:pPr>
        <w:pBdr>
          <w:top w:val="single" w:sz="4" w:space="1" w:color="auto"/>
        </w:pBdr>
        <w:ind w:firstLine="4820"/>
        <w:contextualSpacing/>
        <w:jc w:val="right"/>
        <w:rPr>
          <w:rFonts w:ascii="Times New Roman" w:hAnsi="Times New Roman" w:cs="Times New Roman"/>
          <w:sz w:val="24"/>
          <w:szCs w:val="24"/>
        </w:rPr>
      </w:pPr>
      <w:r w:rsidRPr="00600ACC">
        <w:rPr>
          <w:rFonts w:ascii="Times New Roman" w:hAnsi="Times New Roman" w:cs="Times New Roman"/>
          <w:sz w:val="24"/>
          <w:szCs w:val="24"/>
        </w:rPr>
        <w:t xml:space="preserve">(protokols Nr. </w:t>
      </w:r>
      <w:r w:rsidR="00DE0776">
        <w:rPr>
          <w:rFonts w:ascii="Times New Roman" w:hAnsi="Times New Roman" w:cs="Times New Roman"/>
          <w:sz w:val="24"/>
          <w:szCs w:val="24"/>
        </w:rPr>
        <w:t>4,</w:t>
      </w:r>
      <w:r w:rsidRPr="00600ACC">
        <w:rPr>
          <w:rFonts w:ascii="Times New Roman" w:hAnsi="Times New Roman" w:cs="Times New Roman"/>
          <w:sz w:val="24"/>
          <w:szCs w:val="24"/>
        </w:rPr>
        <w:t xml:space="preserve"> </w:t>
      </w:r>
      <w:r w:rsidR="00DE0776">
        <w:rPr>
          <w:rFonts w:ascii="Times New Roman" w:hAnsi="Times New Roman" w:cs="Times New Roman"/>
          <w:sz w:val="24"/>
          <w:szCs w:val="24"/>
        </w:rPr>
        <w:t>62</w:t>
      </w:r>
      <w:r w:rsidRPr="00600ACC">
        <w:rPr>
          <w:rFonts w:ascii="Times New Roman" w:hAnsi="Times New Roman" w:cs="Times New Roman"/>
          <w:sz w:val="24"/>
          <w:szCs w:val="24"/>
        </w:rPr>
        <w:t>.</w:t>
      </w:r>
      <w:r w:rsidR="00DE0776">
        <w:rPr>
          <w:rFonts w:ascii="Times New Roman" w:hAnsi="Times New Roman" w:cs="Times New Roman"/>
          <w:sz w:val="24"/>
          <w:szCs w:val="24"/>
        </w:rPr>
        <w:t xml:space="preserve"> </w:t>
      </w:r>
      <w:r w:rsidRPr="00600ACC">
        <w:rPr>
          <w:rFonts w:ascii="Times New Roman" w:hAnsi="Times New Roman" w:cs="Times New Roman"/>
          <w:sz w:val="24"/>
          <w:szCs w:val="24"/>
        </w:rPr>
        <w:t>p</w:t>
      </w:r>
      <w:r w:rsidR="00DE0776">
        <w:rPr>
          <w:rFonts w:ascii="Times New Roman" w:hAnsi="Times New Roman" w:cs="Times New Roman"/>
          <w:sz w:val="24"/>
          <w:szCs w:val="24"/>
        </w:rPr>
        <w:t>.</w:t>
      </w:r>
      <w:r w:rsidRPr="00600ACC">
        <w:rPr>
          <w:rFonts w:ascii="Times New Roman" w:hAnsi="Times New Roman" w:cs="Times New Roman"/>
          <w:sz w:val="24"/>
          <w:szCs w:val="24"/>
        </w:rPr>
        <w:t>)</w:t>
      </w:r>
    </w:p>
    <w:p w14:paraId="17A1877C" w14:textId="77777777" w:rsidR="00600ACC" w:rsidRPr="00600ACC" w:rsidRDefault="00600ACC" w:rsidP="00482DC2">
      <w:pPr>
        <w:pBdr>
          <w:top w:val="single" w:sz="4" w:space="1" w:color="auto"/>
        </w:pBdr>
        <w:ind w:firstLine="6804"/>
        <w:contextualSpacing/>
        <w:jc w:val="right"/>
        <w:rPr>
          <w:rFonts w:ascii="Times New Roman" w:hAnsi="Times New Roman" w:cs="Times New Roman"/>
          <w:sz w:val="24"/>
          <w:szCs w:val="24"/>
        </w:rPr>
      </w:pPr>
    </w:p>
    <w:p w14:paraId="2AD75373" w14:textId="77777777" w:rsidR="00600ACC" w:rsidRPr="00600ACC" w:rsidRDefault="00600ACC" w:rsidP="00482DC2">
      <w:pPr>
        <w:pBdr>
          <w:top w:val="single" w:sz="4" w:space="1" w:color="auto"/>
        </w:pBdr>
        <w:ind w:firstLine="6804"/>
        <w:contextualSpacing/>
        <w:jc w:val="right"/>
        <w:rPr>
          <w:rFonts w:ascii="Times New Roman" w:hAnsi="Times New Roman" w:cs="Times New Roman"/>
          <w:sz w:val="24"/>
          <w:szCs w:val="24"/>
        </w:rPr>
      </w:pPr>
    </w:p>
    <w:p w14:paraId="21A92D7C" w14:textId="2E932CC1" w:rsidR="00600ACC" w:rsidRPr="00600ACC" w:rsidRDefault="00600ACC" w:rsidP="00482DC2">
      <w:pPr>
        <w:pBdr>
          <w:top w:val="single" w:sz="4" w:space="1" w:color="auto"/>
        </w:pBdr>
        <w:contextualSpacing/>
        <w:jc w:val="center"/>
        <w:rPr>
          <w:rFonts w:ascii="Times New Roman" w:hAnsi="Times New Roman" w:cs="Times New Roman"/>
          <w:b/>
          <w:bCs/>
          <w:sz w:val="24"/>
          <w:szCs w:val="24"/>
        </w:rPr>
      </w:pPr>
      <w:r w:rsidRPr="00600ACC">
        <w:rPr>
          <w:rFonts w:ascii="Times New Roman" w:hAnsi="Times New Roman" w:cs="Times New Roman"/>
          <w:b/>
          <w:bCs/>
          <w:sz w:val="24"/>
          <w:szCs w:val="24"/>
        </w:rPr>
        <w:t>Madonas novada pašvaldības noteikumi Nr.</w:t>
      </w:r>
      <w:r w:rsidR="00DE0776">
        <w:rPr>
          <w:rFonts w:ascii="Times New Roman" w:hAnsi="Times New Roman" w:cs="Times New Roman"/>
          <w:b/>
          <w:bCs/>
          <w:sz w:val="24"/>
          <w:szCs w:val="24"/>
        </w:rPr>
        <w:t xml:space="preserve"> 20</w:t>
      </w:r>
    </w:p>
    <w:p w14:paraId="69532699" w14:textId="77777777" w:rsidR="00956E0A" w:rsidRDefault="00600ACC" w:rsidP="00482DC2">
      <w:pPr>
        <w:contextualSpacing/>
        <w:jc w:val="center"/>
        <w:rPr>
          <w:rFonts w:ascii="Times New Roman" w:hAnsi="Times New Roman" w:cs="Times New Roman"/>
          <w:b/>
          <w:bCs/>
          <w:sz w:val="24"/>
          <w:szCs w:val="24"/>
        </w:rPr>
      </w:pPr>
      <w:bookmarkStart w:id="0" w:name="_Hlk121739411"/>
      <w:r w:rsidRPr="00600ACC">
        <w:rPr>
          <w:rFonts w:ascii="Times New Roman" w:hAnsi="Times New Roman" w:cs="Times New Roman"/>
          <w:b/>
          <w:bCs/>
          <w:sz w:val="24"/>
          <w:szCs w:val="24"/>
        </w:rPr>
        <w:t>“</w:t>
      </w:r>
      <w:bookmarkStart w:id="1" w:name="_Hlk123216002"/>
      <w:r w:rsidR="00956E0A" w:rsidRPr="00956E0A">
        <w:rPr>
          <w:rFonts w:ascii="Times New Roman" w:hAnsi="Times New Roman" w:cs="Times New Roman"/>
          <w:b/>
          <w:bCs/>
          <w:sz w:val="24"/>
          <w:szCs w:val="24"/>
        </w:rPr>
        <w:t>Madonas novada pašvaldības izglītības iestāžu vadītāju</w:t>
      </w:r>
    </w:p>
    <w:p w14:paraId="79D991CD" w14:textId="002011AF" w:rsidR="00600ACC" w:rsidRPr="00600ACC" w:rsidRDefault="00956E0A" w:rsidP="00482DC2">
      <w:pPr>
        <w:contextualSpacing/>
        <w:jc w:val="center"/>
        <w:rPr>
          <w:rFonts w:ascii="Times New Roman" w:hAnsi="Times New Roman" w:cs="Times New Roman"/>
          <w:b/>
          <w:bCs/>
          <w:sz w:val="24"/>
          <w:szCs w:val="24"/>
        </w:rPr>
      </w:pPr>
      <w:r w:rsidRPr="00956E0A">
        <w:rPr>
          <w:rFonts w:ascii="Times New Roman" w:hAnsi="Times New Roman" w:cs="Times New Roman"/>
          <w:b/>
          <w:bCs/>
          <w:sz w:val="24"/>
          <w:szCs w:val="24"/>
        </w:rPr>
        <w:t>profesionālās darbības novērtēšanas kārtība</w:t>
      </w:r>
      <w:bookmarkEnd w:id="1"/>
      <w:r w:rsidR="00600ACC" w:rsidRPr="00600ACC">
        <w:rPr>
          <w:rFonts w:ascii="Times New Roman" w:hAnsi="Times New Roman" w:cs="Times New Roman"/>
          <w:b/>
          <w:bCs/>
          <w:sz w:val="24"/>
          <w:szCs w:val="24"/>
        </w:rPr>
        <w:t>”</w:t>
      </w:r>
      <w:bookmarkEnd w:id="0"/>
      <w:r w:rsidR="00600ACC" w:rsidRPr="00600ACC">
        <w:rPr>
          <w:rFonts w:ascii="Times New Roman" w:hAnsi="Times New Roman" w:cs="Times New Roman"/>
          <w:b/>
          <w:bCs/>
          <w:sz w:val="24"/>
          <w:szCs w:val="24"/>
        </w:rPr>
        <w:t xml:space="preserve"> </w:t>
      </w:r>
    </w:p>
    <w:p w14:paraId="214BD1D6" w14:textId="74BDD402" w:rsidR="00956E0A" w:rsidRDefault="00956E0A" w:rsidP="00482DC2">
      <w:pPr>
        <w:contextualSpacing/>
        <w:rPr>
          <w:rFonts w:ascii="Times New Roman" w:hAnsi="Times New Roman" w:cs="Times New Roman"/>
        </w:rPr>
      </w:pPr>
      <w:bookmarkStart w:id="2" w:name="p1"/>
      <w:bookmarkEnd w:id="2"/>
    </w:p>
    <w:p w14:paraId="2C69D56F" w14:textId="6BB27D33" w:rsidR="00956E0A" w:rsidRPr="00085CB1" w:rsidRDefault="00956E0A" w:rsidP="00482DC2">
      <w:pPr>
        <w:contextualSpacing/>
        <w:jc w:val="right"/>
        <w:rPr>
          <w:rFonts w:ascii="Times New Roman" w:eastAsia="Calibri" w:hAnsi="Times New Roman" w:cs="Times New Roman"/>
          <w:i/>
          <w:iCs/>
          <w:lang w:eastAsia="en-US"/>
        </w:rPr>
      </w:pPr>
      <w:r w:rsidRPr="00956E0A">
        <w:rPr>
          <w:rFonts w:ascii="Times New Roman" w:eastAsia="Calibri" w:hAnsi="Times New Roman" w:cs="Times New Roman"/>
          <w:i/>
          <w:iCs/>
          <w:lang w:eastAsia="en-US"/>
        </w:rPr>
        <w:t>Izdoti saskaņā ar</w:t>
      </w:r>
    </w:p>
    <w:p w14:paraId="732DD12C" w14:textId="4FD8BA50" w:rsidR="00956E0A" w:rsidRPr="00956E0A" w:rsidRDefault="00956E0A" w:rsidP="00482DC2">
      <w:pPr>
        <w:contextualSpacing/>
        <w:jc w:val="right"/>
        <w:rPr>
          <w:rFonts w:ascii="Times New Roman" w:eastAsia="Calibri" w:hAnsi="Times New Roman" w:cs="Times New Roman"/>
          <w:i/>
          <w:iCs/>
          <w:lang w:eastAsia="en-US"/>
        </w:rPr>
      </w:pPr>
      <w:r w:rsidRPr="00956E0A">
        <w:rPr>
          <w:rFonts w:ascii="Times New Roman" w:eastAsia="Calibri" w:hAnsi="Times New Roman" w:cs="Times New Roman"/>
          <w:i/>
          <w:iCs/>
          <w:lang w:eastAsia="en-US"/>
        </w:rPr>
        <w:t>Ministru kabineta 2021.</w:t>
      </w:r>
      <w:r w:rsidR="00085CB1">
        <w:rPr>
          <w:rFonts w:ascii="Times New Roman" w:eastAsia="Calibri" w:hAnsi="Times New Roman" w:cs="Times New Roman"/>
          <w:i/>
          <w:iCs/>
          <w:lang w:eastAsia="en-US"/>
        </w:rPr>
        <w:t> </w:t>
      </w:r>
      <w:r w:rsidRPr="00956E0A">
        <w:rPr>
          <w:rFonts w:ascii="Times New Roman" w:eastAsia="Calibri" w:hAnsi="Times New Roman" w:cs="Times New Roman"/>
          <w:i/>
          <w:iCs/>
          <w:lang w:eastAsia="en-US"/>
        </w:rPr>
        <w:t>gada 21.</w:t>
      </w:r>
      <w:r w:rsidR="00085CB1">
        <w:rPr>
          <w:rFonts w:ascii="Times New Roman" w:eastAsia="Calibri" w:hAnsi="Times New Roman" w:cs="Times New Roman"/>
          <w:i/>
          <w:iCs/>
          <w:lang w:eastAsia="en-US"/>
        </w:rPr>
        <w:t> </w:t>
      </w:r>
      <w:r w:rsidRPr="00956E0A">
        <w:rPr>
          <w:rFonts w:ascii="Times New Roman" w:eastAsia="Calibri" w:hAnsi="Times New Roman" w:cs="Times New Roman"/>
          <w:i/>
          <w:iCs/>
          <w:lang w:eastAsia="en-US"/>
        </w:rPr>
        <w:t xml:space="preserve">septembra noteikumu </w:t>
      </w:r>
      <w:r w:rsidR="00085CB1">
        <w:rPr>
          <w:rFonts w:ascii="Times New Roman" w:eastAsia="Calibri" w:hAnsi="Times New Roman" w:cs="Times New Roman"/>
          <w:i/>
          <w:iCs/>
          <w:lang w:eastAsia="en-US"/>
        </w:rPr>
        <w:t>N</w:t>
      </w:r>
      <w:r w:rsidRPr="00956E0A">
        <w:rPr>
          <w:rFonts w:ascii="Times New Roman" w:eastAsia="Calibri" w:hAnsi="Times New Roman" w:cs="Times New Roman"/>
          <w:i/>
          <w:iCs/>
          <w:lang w:eastAsia="en-US"/>
        </w:rPr>
        <w:t>r.</w:t>
      </w:r>
      <w:r w:rsidR="00085CB1">
        <w:rPr>
          <w:rFonts w:ascii="Times New Roman" w:eastAsia="Calibri" w:hAnsi="Times New Roman" w:cs="Times New Roman"/>
          <w:i/>
          <w:iCs/>
          <w:lang w:eastAsia="en-US"/>
        </w:rPr>
        <w:t> </w:t>
      </w:r>
      <w:r w:rsidRPr="00956E0A">
        <w:rPr>
          <w:rFonts w:ascii="Times New Roman" w:eastAsia="Calibri" w:hAnsi="Times New Roman" w:cs="Times New Roman"/>
          <w:i/>
          <w:iCs/>
          <w:lang w:eastAsia="en-US"/>
        </w:rPr>
        <w:t>644</w:t>
      </w:r>
    </w:p>
    <w:p w14:paraId="3FBE7A9F" w14:textId="77777777" w:rsidR="00956E0A" w:rsidRPr="00956E0A" w:rsidRDefault="00956E0A" w:rsidP="00482DC2">
      <w:pPr>
        <w:contextualSpacing/>
        <w:jc w:val="right"/>
        <w:rPr>
          <w:rFonts w:ascii="Times New Roman" w:eastAsia="Calibri" w:hAnsi="Times New Roman" w:cs="Times New Roman"/>
          <w:i/>
          <w:iCs/>
          <w:lang w:eastAsia="en-US"/>
        </w:rPr>
      </w:pPr>
      <w:r w:rsidRPr="00956E0A">
        <w:rPr>
          <w:rFonts w:ascii="Times New Roman" w:eastAsia="Calibri" w:hAnsi="Times New Roman" w:cs="Times New Roman"/>
          <w:i/>
          <w:iCs/>
          <w:lang w:eastAsia="en-US"/>
        </w:rPr>
        <w:t>“Kārtība, kādā izglītības iestādes dibinātājs novērtē</w:t>
      </w:r>
    </w:p>
    <w:p w14:paraId="0973067F" w14:textId="48707723" w:rsidR="00956E0A" w:rsidRPr="00956E0A" w:rsidRDefault="00956E0A" w:rsidP="00482DC2">
      <w:pPr>
        <w:contextualSpacing/>
        <w:jc w:val="right"/>
        <w:rPr>
          <w:rFonts w:ascii="Times New Roman" w:eastAsia="Calibri" w:hAnsi="Times New Roman" w:cs="Times New Roman"/>
          <w:i/>
          <w:iCs/>
          <w:lang w:eastAsia="en-US"/>
        </w:rPr>
      </w:pPr>
      <w:r w:rsidRPr="00956E0A">
        <w:rPr>
          <w:rFonts w:ascii="Times New Roman" w:eastAsia="Calibri" w:hAnsi="Times New Roman" w:cs="Times New Roman"/>
          <w:i/>
          <w:iCs/>
          <w:lang w:eastAsia="en-US"/>
        </w:rPr>
        <w:t>izglītības iestādes vadītāja profesionālo darbību” 3.</w:t>
      </w:r>
      <w:r w:rsidR="00085CB1">
        <w:rPr>
          <w:rFonts w:ascii="Times New Roman" w:eastAsia="Calibri" w:hAnsi="Times New Roman" w:cs="Times New Roman"/>
          <w:i/>
          <w:iCs/>
          <w:lang w:eastAsia="en-US"/>
        </w:rPr>
        <w:t> </w:t>
      </w:r>
      <w:r w:rsidRPr="00956E0A">
        <w:rPr>
          <w:rFonts w:ascii="Times New Roman" w:eastAsia="Calibri" w:hAnsi="Times New Roman" w:cs="Times New Roman"/>
          <w:i/>
          <w:iCs/>
          <w:lang w:eastAsia="en-US"/>
        </w:rPr>
        <w:t>punktu</w:t>
      </w:r>
    </w:p>
    <w:p w14:paraId="1CCCFCB9" w14:textId="6B73202B" w:rsidR="00956E0A" w:rsidRDefault="00956E0A" w:rsidP="00482DC2">
      <w:pPr>
        <w:contextualSpacing/>
        <w:jc w:val="both"/>
        <w:rPr>
          <w:rFonts w:ascii="Times New Roman" w:eastAsia="Calibri" w:hAnsi="Times New Roman" w:cs="Times New Roman"/>
          <w:sz w:val="24"/>
          <w:szCs w:val="24"/>
          <w:lang w:eastAsia="en-US"/>
        </w:rPr>
      </w:pPr>
    </w:p>
    <w:p w14:paraId="3AA5FA5F" w14:textId="77777777" w:rsidR="00EF26A8" w:rsidRPr="00956E0A" w:rsidRDefault="00EF26A8" w:rsidP="00482DC2">
      <w:pPr>
        <w:contextualSpacing/>
        <w:jc w:val="both"/>
        <w:rPr>
          <w:rFonts w:ascii="Times New Roman" w:eastAsia="Calibri" w:hAnsi="Times New Roman" w:cs="Times New Roman"/>
          <w:sz w:val="24"/>
          <w:szCs w:val="24"/>
          <w:lang w:eastAsia="en-US"/>
        </w:rPr>
      </w:pPr>
    </w:p>
    <w:p w14:paraId="7F07FCBA" w14:textId="0D769E73" w:rsidR="00956E0A" w:rsidRPr="00956E0A" w:rsidRDefault="00956E0A" w:rsidP="00482DC2">
      <w:pPr>
        <w:contextualSpacing/>
        <w:jc w:val="center"/>
        <w:rPr>
          <w:rFonts w:ascii="Times New Roman" w:eastAsia="Calibri" w:hAnsi="Times New Roman" w:cs="Times New Roman"/>
          <w:b/>
          <w:bCs/>
          <w:sz w:val="24"/>
          <w:szCs w:val="24"/>
          <w:lang w:eastAsia="en-US"/>
        </w:rPr>
      </w:pPr>
      <w:r w:rsidRPr="00956E0A">
        <w:rPr>
          <w:rFonts w:ascii="Times New Roman" w:eastAsia="Calibri" w:hAnsi="Times New Roman" w:cs="Times New Roman"/>
          <w:b/>
          <w:bCs/>
          <w:sz w:val="24"/>
          <w:szCs w:val="24"/>
          <w:lang w:eastAsia="en-US"/>
        </w:rPr>
        <w:t>I</w:t>
      </w:r>
      <w:r w:rsidR="003544F1">
        <w:rPr>
          <w:rFonts w:ascii="Times New Roman" w:eastAsia="Calibri" w:hAnsi="Times New Roman" w:cs="Times New Roman"/>
          <w:b/>
          <w:bCs/>
          <w:sz w:val="24"/>
          <w:szCs w:val="24"/>
          <w:lang w:eastAsia="en-US"/>
        </w:rPr>
        <w:t>.</w:t>
      </w:r>
      <w:r w:rsidRPr="00956E0A">
        <w:rPr>
          <w:rFonts w:ascii="Times New Roman" w:eastAsia="Calibri" w:hAnsi="Times New Roman" w:cs="Times New Roman"/>
          <w:b/>
          <w:bCs/>
          <w:sz w:val="24"/>
          <w:szCs w:val="24"/>
          <w:lang w:eastAsia="en-US"/>
        </w:rPr>
        <w:t xml:space="preserve"> Vispār</w:t>
      </w:r>
      <w:r w:rsidR="00DA30F1">
        <w:rPr>
          <w:rFonts w:ascii="Times New Roman" w:eastAsia="Calibri" w:hAnsi="Times New Roman" w:cs="Times New Roman"/>
          <w:b/>
          <w:bCs/>
          <w:sz w:val="24"/>
          <w:szCs w:val="24"/>
          <w:lang w:eastAsia="en-US"/>
        </w:rPr>
        <w:t>īgie</w:t>
      </w:r>
      <w:r w:rsidRPr="00956E0A">
        <w:rPr>
          <w:rFonts w:ascii="Times New Roman" w:eastAsia="Calibri" w:hAnsi="Times New Roman" w:cs="Times New Roman"/>
          <w:b/>
          <w:bCs/>
          <w:sz w:val="24"/>
          <w:szCs w:val="24"/>
          <w:lang w:eastAsia="en-US"/>
        </w:rPr>
        <w:t xml:space="preserve"> jautājumi</w:t>
      </w:r>
    </w:p>
    <w:p w14:paraId="26533EB0" w14:textId="1AA701C2" w:rsidR="003544F1" w:rsidRDefault="00956E0A" w:rsidP="00482DC2">
      <w:pPr>
        <w:pStyle w:val="Sarakstarindkopa"/>
        <w:numPr>
          <w:ilvl w:val="0"/>
          <w:numId w:val="35"/>
        </w:numPr>
        <w:tabs>
          <w:tab w:val="left" w:pos="426"/>
        </w:tabs>
        <w:spacing w:after="0" w:line="240" w:lineRule="auto"/>
        <w:ind w:left="0" w:firstLine="0"/>
        <w:jc w:val="both"/>
        <w:rPr>
          <w:rFonts w:ascii="Times New Roman" w:hAnsi="Times New Roman"/>
          <w:sz w:val="24"/>
          <w:szCs w:val="24"/>
        </w:rPr>
      </w:pPr>
      <w:r w:rsidRPr="003544F1">
        <w:rPr>
          <w:rFonts w:ascii="Times New Roman" w:hAnsi="Times New Roman"/>
          <w:sz w:val="24"/>
          <w:szCs w:val="24"/>
        </w:rPr>
        <w:t xml:space="preserve">Noteikumi nosaka kārtību, kādā Madonas novada pašvaldība </w:t>
      </w:r>
      <w:r w:rsidR="00085CB1" w:rsidRPr="003544F1">
        <w:rPr>
          <w:rFonts w:ascii="Times New Roman" w:hAnsi="Times New Roman"/>
          <w:sz w:val="24"/>
          <w:szCs w:val="24"/>
        </w:rPr>
        <w:t xml:space="preserve">(turpmāk </w:t>
      </w:r>
      <w:r w:rsidR="003544F1" w:rsidRPr="003544F1">
        <w:rPr>
          <w:rFonts w:ascii="Times New Roman" w:hAnsi="Times New Roman"/>
          <w:sz w:val="24"/>
          <w:szCs w:val="24"/>
        </w:rPr>
        <w:t>–</w:t>
      </w:r>
      <w:r w:rsidR="00085CB1" w:rsidRPr="003544F1">
        <w:rPr>
          <w:rFonts w:ascii="Times New Roman" w:hAnsi="Times New Roman"/>
          <w:sz w:val="24"/>
          <w:szCs w:val="24"/>
        </w:rPr>
        <w:t xml:space="preserve"> </w:t>
      </w:r>
      <w:r w:rsidR="00E12FB3">
        <w:rPr>
          <w:rFonts w:ascii="Times New Roman" w:hAnsi="Times New Roman"/>
          <w:sz w:val="24"/>
          <w:szCs w:val="24"/>
        </w:rPr>
        <w:t>P</w:t>
      </w:r>
      <w:r w:rsidR="00085CB1" w:rsidRPr="003544F1">
        <w:rPr>
          <w:rFonts w:ascii="Times New Roman" w:hAnsi="Times New Roman"/>
          <w:sz w:val="24"/>
          <w:szCs w:val="24"/>
        </w:rPr>
        <w:t>ašvaldība</w:t>
      </w:r>
      <w:r w:rsidR="003544F1" w:rsidRPr="003544F1">
        <w:rPr>
          <w:rFonts w:ascii="Times New Roman" w:hAnsi="Times New Roman"/>
          <w:sz w:val="24"/>
          <w:szCs w:val="24"/>
        </w:rPr>
        <w:t xml:space="preserve">) </w:t>
      </w:r>
      <w:r w:rsidRPr="003544F1">
        <w:rPr>
          <w:rFonts w:ascii="Times New Roman" w:hAnsi="Times New Roman"/>
          <w:sz w:val="24"/>
          <w:szCs w:val="24"/>
        </w:rPr>
        <w:t xml:space="preserve">organizē </w:t>
      </w:r>
      <w:r w:rsidR="00085CB1" w:rsidRPr="003544F1">
        <w:rPr>
          <w:rFonts w:ascii="Times New Roman" w:hAnsi="Times New Roman"/>
          <w:sz w:val="24"/>
          <w:szCs w:val="24"/>
        </w:rPr>
        <w:t>tās</w:t>
      </w:r>
      <w:r w:rsidRPr="003544F1">
        <w:rPr>
          <w:rFonts w:ascii="Times New Roman" w:hAnsi="Times New Roman"/>
          <w:sz w:val="24"/>
          <w:szCs w:val="24"/>
        </w:rPr>
        <w:t xml:space="preserve"> dibināto izglītības iestāžu vadītāju (turpmāk – </w:t>
      </w:r>
      <w:r w:rsidR="00E12FB3">
        <w:rPr>
          <w:rFonts w:ascii="Times New Roman" w:hAnsi="Times New Roman"/>
          <w:sz w:val="24"/>
          <w:szCs w:val="24"/>
        </w:rPr>
        <w:t>V</w:t>
      </w:r>
      <w:r w:rsidRPr="003544F1">
        <w:rPr>
          <w:rFonts w:ascii="Times New Roman" w:hAnsi="Times New Roman"/>
          <w:sz w:val="24"/>
          <w:szCs w:val="24"/>
        </w:rPr>
        <w:t xml:space="preserve">adītājs) profesionālās darbības novērtēšanu (turpmāk – </w:t>
      </w:r>
      <w:r w:rsidR="00085CB1" w:rsidRPr="003544F1">
        <w:rPr>
          <w:rFonts w:ascii="Times New Roman" w:hAnsi="Times New Roman"/>
          <w:sz w:val="24"/>
          <w:szCs w:val="24"/>
        </w:rPr>
        <w:t>n</w:t>
      </w:r>
      <w:r w:rsidRPr="003544F1">
        <w:rPr>
          <w:rFonts w:ascii="Times New Roman" w:hAnsi="Times New Roman"/>
          <w:sz w:val="24"/>
          <w:szCs w:val="24"/>
        </w:rPr>
        <w:t>ovērtēšana).</w:t>
      </w:r>
    </w:p>
    <w:p w14:paraId="37406FA2" w14:textId="77777777" w:rsidR="003544F1" w:rsidRDefault="00956E0A" w:rsidP="00482DC2">
      <w:pPr>
        <w:pStyle w:val="Sarakstarindkopa"/>
        <w:numPr>
          <w:ilvl w:val="0"/>
          <w:numId w:val="35"/>
        </w:numPr>
        <w:tabs>
          <w:tab w:val="left" w:pos="426"/>
        </w:tabs>
        <w:spacing w:after="0" w:line="240" w:lineRule="auto"/>
        <w:ind w:left="0" w:firstLine="0"/>
        <w:jc w:val="both"/>
        <w:rPr>
          <w:rFonts w:ascii="Times New Roman" w:hAnsi="Times New Roman"/>
          <w:sz w:val="24"/>
          <w:szCs w:val="24"/>
        </w:rPr>
      </w:pPr>
      <w:r w:rsidRPr="003544F1">
        <w:rPr>
          <w:rFonts w:ascii="Times New Roman" w:hAnsi="Times New Roman"/>
          <w:sz w:val="24"/>
          <w:szCs w:val="24"/>
        </w:rPr>
        <w:t>Novērtēšan</w:t>
      </w:r>
      <w:r w:rsidR="00085CB1" w:rsidRPr="003544F1">
        <w:rPr>
          <w:rFonts w:ascii="Times New Roman" w:hAnsi="Times New Roman"/>
          <w:sz w:val="24"/>
          <w:szCs w:val="24"/>
        </w:rPr>
        <w:t>u veic ar</w:t>
      </w:r>
      <w:r w:rsidRPr="003544F1">
        <w:rPr>
          <w:rFonts w:ascii="Times New Roman" w:hAnsi="Times New Roman"/>
          <w:sz w:val="24"/>
          <w:szCs w:val="24"/>
        </w:rPr>
        <w:t xml:space="preserve"> mērķi</w:t>
      </w:r>
      <w:r w:rsidR="003544F1" w:rsidRPr="003544F1">
        <w:rPr>
          <w:rFonts w:ascii="Times New Roman" w:hAnsi="Times New Roman"/>
          <w:sz w:val="24"/>
          <w:szCs w:val="24"/>
        </w:rPr>
        <w:t>:</w:t>
      </w:r>
    </w:p>
    <w:p w14:paraId="49D8EF45" w14:textId="71198433" w:rsidR="003544F1" w:rsidRDefault="00085CB1" w:rsidP="00482DC2">
      <w:pPr>
        <w:pStyle w:val="Sarakstarindkopa"/>
        <w:numPr>
          <w:ilvl w:val="1"/>
          <w:numId w:val="35"/>
        </w:numPr>
        <w:tabs>
          <w:tab w:val="left" w:pos="567"/>
        </w:tabs>
        <w:spacing w:after="0" w:line="240" w:lineRule="auto"/>
        <w:ind w:left="0" w:firstLine="0"/>
        <w:jc w:val="both"/>
        <w:rPr>
          <w:rFonts w:ascii="Times New Roman" w:hAnsi="Times New Roman"/>
          <w:sz w:val="24"/>
          <w:szCs w:val="24"/>
        </w:rPr>
      </w:pPr>
      <w:r w:rsidRPr="003544F1">
        <w:rPr>
          <w:rFonts w:ascii="Times New Roman" w:hAnsi="Times New Roman"/>
          <w:sz w:val="24"/>
          <w:szCs w:val="24"/>
        </w:rPr>
        <w:t xml:space="preserve">novērtēt </w:t>
      </w:r>
      <w:r w:rsidR="00DB7CF4">
        <w:rPr>
          <w:rFonts w:ascii="Times New Roman" w:hAnsi="Times New Roman"/>
          <w:sz w:val="24"/>
          <w:szCs w:val="24"/>
        </w:rPr>
        <w:t>V</w:t>
      </w:r>
      <w:r w:rsidRPr="003544F1">
        <w:rPr>
          <w:rFonts w:ascii="Times New Roman" w:hAnsi="Times New Roman"/>
          <w:sz w:val="24"/>
          <w:szCs w:val="24"/>
        </w:rPr>
        <w:t>adītāja darbību un tās rezultātus noteiktā laikposmā</w:t>
      </w:r>
      <w:r w:rsidR="003544F1">
        <w:rPr>
          <w:rFonts w:ascii="Times New Roman" w:hAnsi="Times New Roman"/>
          <w:sz w:val="24"/>
          <w:szCs w:val="24"/>
        </w:rPr>
        <w:t>;</w:t>
      </w:r>
    </w:p>
    <w:p w14:paraId="17FCBE0B" w14:textId="05073959" w:rsidR="003544F1" w:rsidRDefault="003544F1" w:rsidP="00482DC2">
      <w:pPr>
        <w:pStyle w:val="Sarakstarindkopa"/>
        <w:numPr>
          <w:ilvl w:val="1"/>
          <w:numId w:val="35"/>
        </w:numPr>
        <w:tabs>
          <w:tab w:val="left" w:pos="567"/>
        </w:tabs>
        <w:spacing w:after="0" w:line="240" w:lineRule="auto"/>
        <w:ind w:left="0" w:firstLine="0"/>
        <w:jc w:val="both"/>
        <w:rPr>
          <w:rFonts w:ascii="Times New Roman" w:hAnsi="Times New Roman"/>
          <w:sz w:val="24"/>
          <w:szCs w:val="24"/>
        </w:rPr>
      </w:pPr>
      <w:r w:rsidRPr="003544F1">
        <w:rPr>
          <w:rFonts w:ascii="Times New Roman" w:hAnsi="Times New Roman"/>
          <w:sz w:val="24"/>
          <w:szCs w:val="24"/>
        </w:rPr>
        <w:t xml:space="preserve">identificēt </w:t>
      </w:r>
      <w:r w:rsidR="00DB7CF4">
        <w:rPr>
          <w:rFonts w:ascii="Times New Roman" w:hAnsi="Times New Roman"/>
          <w:sz w:val="24"/>
          <w:szCs w:val="24"/>
        </w:rPr>
        <w:t>V</w:t>
      </w:r>
      <w:r w:rsidR="005D447F">
        <w:rPr>
          <w:rFonts w:ascii="Times New Roman" w:hAnsi="Times New Roman"/>
          <w:sz w:val="24"/>
          <w:szCs w:val="24"/>
        </w:rPr>
        <w:t xml:space="preserve">adītāja mācību vajadzības, </w:t>
      </w:r>
      <w:r w:rsidRPr="003544F1">
        <w:rPr>
          <w:rFonts w:ascii="Times New Roman" w:hAnsi="Times New Roman"/>
          <w:sz w:val="24"/>
          <w:szCs w:val="24"/>
        </w:rPr>
        <w:t xml:space="preserve">nepieciešamo atbalstu un attīstības iespējas </w:t>
      </w:r>
      <w:r w:rsidR="00DB7CF4">
        <w:rPr>
          <w:rFonts w:ascii="Times New Roman" w:hAnsi="Times New Roman"/>
          <w:sz w:val="24"/>
          <w:szCs w:val="24"/>
        </w:rPr>
        <w:t>P</w:t>
      </w:r>
      <w:r w:rsidRPr="003544F1">
        <w:rPr>
          <w:rFonts w:ascii="Times New Roman" w:hAnsi="Times New Roman"/>
          <w:sz w:val="24"/>
          <w:szCs w:val="24"/>
        </w:rPr>
        <w:t>ašvaldības izglītības mērķu sasniegšanā un funkciju izpildē</w:t>
      </w:r>
      <w:r>
        <w:rPr>
          <w:rFonts w:ascii="Times New Roman" w:hAnsi="Times New Roman"/>
          <w:sz w:val="24"/>
          <w:szCs w:val="24"/>
        </w:rPr>
        <w:t>;</w:t>
      </w:r>
    </w:p>
    <w:p w14:paraId="3DE3CBD2" w14:textId="77777777" w:rsidR="005D447F" w:rsidRDefault="005D447F" w:rsidP="00482DC2">
      <w:pPr>
        <w:pStyle w:val="Sarakstarindkopa"/>
        <w:numPr>
          <w:ilvl w:val="1"/>
          <w:numId w:val="35"/>
        </w:numPr>
        <w:tabs>
          <w:tab w:val="left" w:pos="567"/>
        </w:tabs>
        <w:spacing w:after="0" w:line="240" w:lineRule="auto"/>
        <w:ind w:left="0" w:firstLine="0"/>
        <w:jc w:val="both"/>
        <w:rPr>
          <w:rFonts w:ascii="Times New Roman" w:hAnsi="Times New Roman"/>
          <w:sz w:val="24"/>
          <w:szCs w:val="24"/>
        </w:rPr>
      </w:pPr>
      <w:r w:rsidRPr="005D447F">
        <w:rPr>
          <w:rFonts w:ascii="Times New Roman" w:hAnsi="Times New Roman"/>
          <w:sz w:val="24"/>
          <w:szCs w:val="24"/>
        </w:rPr>
        <w:t>nodrošināt darbinieku motivēšanu un materiālo stimulēšan</w:t>
      </w:r>
      <w:r>
        <w:rPr>
          <w:rFonts w:ascii="Times New Roman" w:hAnsi="Times New Roman"/>
          <w:sz w:val="24"/>
          <w:szCs w:val="24"/>
        </w:rPr>
        <w:t>u</w:t>
      </w:r>
      <w:r w:rsidR="00956E0A" w:rsidRPr="005D447F">
        <w:rPr>
          <w:rFonts w:ascii="Times New Roman" w:hAnsi="Times New Roman"/>
          <w:sz w:val="24"/>
          <w:szCs w:val="24"/>
        </w:rPr>
        <w:t>.</w:t>
      </w:r>
    </w:p>
    <w:p w14:paraId="69F3BA0A" w14:textId="51947342" w:rsidR="00956E0A" w:rsidRPr="005D447F" w:rsidRDefault="00956E0A" w:rsidP="00482DC2">
      <w:pPr>
        <w:pStyle w:val="Sarakstarindkopa"/>
        <w:numPr>
          <w:ilvl w:val="0"/>
          <w:numId w:val="35"/>
        </w:numPr>
        <w:tabs>
          <w:tab w:val="left" w:pos="426"/>
        </w:tabs>
        <w:spacing w:after="0" w:line="240" w:lineRule="auto"/>
        <w:ind w:left="0" w:firstLine="0"/>
        <w:jc w:val="both"/>
        <w:rPr>
          <w:rFonts w:ascii="Times New Roman" w:hAnsi="Times New Roman"/>
          <w:sz w:val="24"/>
          <w:szCs w:val="24"/>
        </w:rPr>
      </w:pPr>
      <w:r w:rsidRPr="005D447F">
        <w:rPr>
          <w:rFonts w:ascii="Times New Roman" w:hAnsi="Times New Roman"/>
          <w:sz w:val="24"/>
          <w:szCs w:val="24"/>
        </w:rPr>
        <w:t>Vadītāja novērtēšan</w:t>
      </w:r>
      <w:r w:rsidR="005D447F">
        <w:rPr>
          <w:rFonts w:ascii="Times New Roman" w:hAnsi="Times New Roman"/>
          <w:sz w:val="24"/>
          <w:szCs w:val="24"/>
        </w:rPr>
        <w:t>u</w:t>
      </w:r>
      <w:r w:rsidRPr="005D447F">
        <w:rPr>
          <w:rFonts w:ascii="Times New Roman" w:hAnsi="Times New Roman"/>
          <w:sz w:val="24"/>
          <w:szCs w:val="24"/>
        </w:rPr>
        <w:t xml:space="preserve"> </w:t>
      </w:r>
      <w:r w:rsidRPr="00C060AC">
        <w:rPr>
          <w:rFonts w:ascii="Times New Roman" w:hAnsi="Times New Roman"/>
          <w:sz w:val="24"/>
          <w:szCs w:val="24"/>
        </w:rPr>
        <w:t>vei</w:t>
      </w:r>
      <w:r w:rsidR="005D447F" w:rsidRPr="00C060AC">
        <w:rPr>
          <w:rFonts w:ascii="Times New Roman" w:hAnsi="Times New Roman"/>
          <w:sz w:val="24"/>
          <w:szCs w:val="24"/>
        </w:rPr>
        <w:t>c</w:t>
      </w:r>
      <w:r w:rsidRPr="00C060AC">
        <w:rPr>
          <w:rFonts w:ascii="Times New Roman" w:hAnsi="Times New Roman"/>
          <w:sz w:val="24"/>
          <w:szCs w:val="24"/>
        </w:rPr>
        <w:t xml:space="preserve"> reizi </w:t>
      </w:r>
      <w:r w:rsidR="000D296F" w:rsidRPr="00C060AC">
        <w:rPr>
          <w:rFonts w:ascii="Times New Roman" w:hAnsi="Times New Roman"/>
          <w:sz w:val="24"/>
          <w:szCs w:val="24"/>
        </w:rPr>
        <w:t>divos gados</w:t>
      </w:r>
      <w:r w:rsidR="005D447F">
        <w:rPr>
          <w:rFonts w:ascii="Times New Roman" w:hAnsi="Times New Roman"/>
          <w:sz w:val="24"/>
          <w:szCs w:val="24"/>
        </w:rPr>
        <w:t xml:space="preserve"> (neskaitot novērtēšanu pirms pārbaudes laika beigām). Vadītāja novērtēšanu veic, ja </w:t>
      </w:r>
      <w:r w:rsidR="00DB7CF4">
        <w:rPr>
          <w:rFonts w:ascii="Times New Roman" w:hAnsi="Times New Roman"/>
          <w:sz w:val="24"/>
          <w:szCs w:val="24"/>
        </w:rPr>
        <w:t>V</w:t>
      </w:r>
      <w:r w:rsidR="005D447F">
        <w:rPr>
          <w:rFonts w:ascii="Times New Roman" w:hAnsi="Times New Roman"/>
          <w:sz w:val="24"/>
          <w:szCs w:val="24"/>
        </w:rPr>
        <w:t xml:space="preserve">adītājs amatā nostrādājis </w:t>
      </w:r>
      <w:r w:rsidR="001F6A21">
        <w:rPr>
          <w:rFonts w:ascii="Times New Roman" w:hAnsi="Times New Roman"/>
          <w:sz w:val="24"/>
          <w:szCs w:val="24"/>
        </w:rPr>
        <w:t>vismaz</w:t>
      </w:r>
      <w:r w:rsidR="005D447F">
        <w:rPr>
          <w:rFonts w:ascii="Times New Roman" w:hAnsi="Times New Roman"/>
          <w:sz w:val="24"/>
          <w:szCs w:val="24"/>
        </w:rPr>
        <w:t xml:space="preserve"> sešus mēnešus</w:t>
      </w:r>
      <w:r w:rsidRPr="005D447F">
        <w:rPr>
          <w:rFonts w:ascii="Times New Roman" w:hAnsi="Times New Roman"/>
          <w:sz w:val="24"/>
          <w:szCs w:val="24"/>
        </w:rPr>
        <w:t>.</w:t>
      </w:r>
      <w:r w:rsidR="000D296F">
        <w:rPr>
          <w:rFonts w:ascii="Times New Roman" w:hAnsi="Times New Roman"/>
          <w:sz w:val="24"/>
          <w:szCs w:val="24"/>
        </w:rPr>
        <w:t xml:space="preserve"> </w:t>
      </w:r>
      <w:r w:rsidR="000D296F" w:rsidRPr="00C060AC">
        <w:rPr>
          <w:rFonts w:ascii="Times New Roman" w:hAnsi="Times New Roman"/>
          <w:sz w:val="24"/>
          <w:szCs w:val="24"/>
        </w:rPr>
        <w:t>Vadītājam ir tiesības lūgt veikt savas profesionālās darbības novērtēšanu pirms novērtēšanas termiņa, bet ne biežāk kā reizi gadā.</w:t>
      </w:r>
    </w:p>
    <w:p w14:paraId="4F5C46A3" w14:textId="77777777" w:rsidR="00085CB1" w:rsidRPr="00956E0A" w:rsidRDefault="00085CB1" w:rsidP="00482DC2">
      <w:pPr>
        <w:contextualSpacing/>
        <w:jc w:val="both"/>
        <w:rPr>
          <w:rFonts w:ascii="Times New Roman" w:eastAsia="Calibri" w:hAnsi="Times New Roman" w:cs="Times New Roman"/>
          <w:sz w:val="24"/>
          <w:szCs w:val="24"/>
          <w:lang w:eastAsia="en-US"/>
        </w:rPr>
      </w:pPr>
    </w:p>
    <w:p w14:paraId="46350C5E" w14:textId="1D975F05" w:rsidR="00956E0A" w:rsidRPr="00956E0A" w:rsidRDefault="00956E0A" w:rsidP="00482DC2">
      <w:pPr>
        <w:contextualSpacing/>
        <w:jc w:val="center"/>
        <w:rPr>
          <w:rFonts w:ascii="Times New Roman" w:eastAsia="Calibri" w:hAnsi="Times New Roman" w:cs="Times New Roman"/>
          <w:b/>
          <w:bCs/>
          <w:sz w:val="24"/>
          <w:szCs w:val="24"/>
          <w:lang w:eastAsia="en-US"/>
        </w:rPr>
      </w:pPr>
      <w:r w:rsidRPr="00956E0A">
        <w:rPr>
          <w:rFonts w:ascii="Times New Roman" w:eastAsia="Calibri" w:hAnsi="Times New Roman" w:cs="Times New Roman"/>
          <w:b/>
          <w:bCs/>
          <w:sz w:val="24"/>
          <w:szCs w:val="24"/>
          <w:lang w:eastAsia="en-US"/>
        </w:rPr>
        <w:t>II. Novērtēšanas komisijas izveidošana, pienākumi, tiesības un darbības organizēšana</w:t>
      </w:r>
    </w:p>
    <w:p w14:paraId="41155209" w14:textId="22BB00EF" w:rsidR="005D447F" w:rsidRDefault="00956E0A" w:rsidP="00482DC2">
      <w:pPr>
        <w:pStyle w:val="Sarakstarindkopa"/>
        <w:numPr>
          <w:ilvl w:val="0"/>
          <w:numId w:val="35"/>
        </w:numPr>
        <w:tabs>
          <w:tab w:val="left" w:pos="426"/>
        </w:tabs>
        <w:spacing w:after="0" w:line="240" w:lineRule="auto"/>
        <w:ind w:left="0" w:firstLine="0"/>
        <w:jc w:val="both"/>
        <w:rPr>
          <w:rFonts w:ascii="Times New Roman" w:hAnsi="Times New Roman"/>
          <w:sz w:val="24"/>
          <w:szCs w:val="24"/>
        </w:rPr>
      </w:pPr>
      <w:r w:rsidRPr="005D447F">
        <w:rPr>
          <w:rFonts w:ascii="Times New Roman" w:hAnsi="Times New Roman"/>
          <w:sz w:val="24"/>
          <w:szCs w:val="24"/>
        </w:rPr>
        <w:t>Vadītāj</w:t>
      </w:r>
      <w:r w:rsidR="005D447F" w:rsidRPr="005D447F">
        <w:rPr>
          <w:rFonts w:ascii="Times New Roman" w:hAnsi="Times New Roman"/>
          <w:sz w:val="24"/>
          <w:szCs w:val="24"/>
        </w:rPr>
        <w:t>a</w:t>
      </w:r>
      <w:r w:rsidRPr="005D447F">
        <w:rPr>
          <w:rFonts w:ascii="Times New Roman" w:hAnsi="Times New Roman"/>
          <w:sz w:val="24"/>
          <w:szCs w:val="24"/>
        </w:rPr>
        <w:t xml:space="preserve"> </w:t>
      </w:r>
      <w:r w:rsidR="005D447F" w:rsidRPr="005D447F">
        <w:rPr>
          <w:rFonts w:ascii="Times New Roman" w:hAnsi="Times New Roman"/>
          <w:sz w:val="24"/>
          <w:szCs w:val="24"/>
        </w:rPr>
        <w:t>no</w:t>
      </w:r>
      <w:r w:rsidRPr="005D447F">
        <w:rPr>
          <w:rFonts w:ascii="Times New Roman" w:hAnsi="Times New Roman"/>
          <w:sz w:val="24"/>
          <w:szCs w:val="24"/>
        </w:rPr>
        <w:t xml:space="preserve">vērtēšanu </w:t>
      </w:r>
      <w:r w:rsidR="00A56EF5" w:rsidRPr="00A56EF5">
        <w:rPr>
          <w:rFonts w:ascii="Times New Roman" w:hAnsi="Times New Roman"/>
          <w:sz w:val="24"/>
          <w:szCs w:val="24"/>
        </w:rPr>
        <w:t>(</w:t>
      </w:r>
      <w:r w:rsidR="00A56EF5">
        <w:rPr>
          <w:rFonts w:ascii="Times New Roman" w:hAnsi="Times New Roman"/>
          <w:sz w:val="24"/>
          <w:szCs w:val="24"/>
        </w:rPr>
        <w:t>izņemot</w:t>
      </w:r>
      <w:r w:rsidR="00A56EF5" w:rsidRPr="00A56EF5">
        <w:rPr>
          <w:rFonts w:ascii="Times New Roman" w:hAnsi="Times New Roman"/>
          <w:sz w:val="24"/>
          <w:szCs w:val="24"/>
        </w:rPr>
        <w:t xml:space="preserve"> novērtēšanu pirms pārbaudes laika beigām)</w:t>
      </w:r>
      <w:r w:rsidR="00A56EF5">
        <w:rPr>
          <w:rFonts w:ascii="Times New Roman" w:hAnsi="Times New Roman"/>
          <w:sz w:val="24"/>
          <w:szCs w:val="24"/>
        </w:rPr>
        <w:t xml:space="preserve"> </w:t>
      </w:r>
      <w:r w:rsidR="00DB7CF4">
        <w:rPr>
          <w:rFonts w:ascii="Times New Roman" w:hAnsi="Times New Roman"/>
          <w:sz w:val="24"/>
          <w:szCs w:val="24"/>
        </w:rPr>
        <w:t>P</w:t>
      </w:r>
      <w:r w:rsidRPr="005D447F">
        <w:rPr>
          <w:rFonts w:ascii="Times New Roman" w:hAnsi="Times New Roman"/>
          <w:sz w:val="24"/>
          <w:szCs w:val="24"/>
        </w:rPr>
        <w:t xml:space="preserve">ašvaldībā veic ar </w:t>
      </w:r>
      <w:r w:rsidR="00DB7CF4">
        <w:rPr>
          <w:rFonts w:ascii="Times New Roman" w:hAnsi="Times New Roman"/>
          <w:sz w:val="24"/>
          <w:szCs w:val="24"/>
        </w:rPr>
        <w:t>P</w:t>
      </w:r>
      <w:r w:rsidRPr="005D447F">
        <w:rPr>
          <w:rFonts w:ascii="Times New Roman" w:hAnsi="Times New Roman"/>
          <w:sz w:val="24"/>
          <w:szCs w:val="24"/>
        </w:rPr>
        <w:t xml:space="preserve">ašvaldības izpilddirektora rīkojumu apstiprināta </w:t>
      </w:r>
      <w:r w:rsidR="00DB7CF4">
        <w:rPr>
          <w:rFonts w:ascii="Times New Roman" w:hAnsi="Times New Roman"/>
          <w:sz w:val="24"/>
          <w:szCs w:val="24"/>
        </w:rPr>
        <w:t>P</w:t>
      </w:r>
      <w:r w:rsidRPr="005D447F">
        <w:rPr>
          <w:rFonts w:ascii="Times New Roman" w:hAnsi="Times New Roman"/>
          <w:sz w:val="24"/>
          <w:szCs w:val="24"/>
        </w:rPr>
        <w:t xml:space="preserve">ašvaldības izglītības iestāžu vadītāju profesionālās darbības novērtēšanas komisija (turpmāk </w:t>
      </w:r>
      <w:r w:rsidR="005D447F" w:rsidRPr="005D447F">
        <w:rPr>
          <w:rFonts w:ascii="Times New Roman" w:hAnsi="Times New Roman"/>
          <w:sz w:val="24"/>
          <w:szCs w:val="24"/>
        </w:rPr>
        <w:t>–</w:t>
      </w:r>
      <w:r w:rsidRPr="005D447F">
        <w:rPr>
          <w:rFonts w:ascii="Times New Roman" w:hAnsi="Times New Roman"/>
          <w:sz w:val="24"/>
          <w:szCs w:val="24"/>
        </w:rPr>
        <w:t xml:space="preserve"> Komisija).</w:t>
      </w:r>
    </w:p>
    <w:p w14:paraId="2569E25F" w14:textId="6A1E1899" w:rsidR="005D447F" w:rsidRDefault="00956E0A" w:rsidP="00482DC2">
      <w:pPr>
        <w:pStyle w:val="Sarakstarindkopa"/>
        <w:numPr>
          <w:ilvl w:val="0"/>
          <w:numId w:val="35"/>
        </w:numPr>
        <w:tabs>
          <w:tab w:val="left" w:pos="426"/>
        </w:tabs>
        <w:spacing w:after="0" w:line="240" w:lineRule="auto"/>
        <w:ind w:left="0" w:firstLine="0"/>
        <w:jc w:val="both"/>
        <w:rPr>
          <w:rFonts w:ascii="Times New Roman" w:hAnsi="Times New Roman"/>
          <w:sz w:val="24"/>
          <w:szCs w:val="24"/>
        </w:rPr>
      </w:pPr>
      <w:r w:rsidRPr="005D447F">
        <w:rPr>
          <w:rFonts w:ascii="Times New Roman" w:hAnsi="Times New Roman"/>
          <w:sz w:val="24"/>
          <w:szCs w:val="24"/>
        </w:rPr>
        <w:t>Komisij</w:t>
      </w:r>
      <w:r w:rsidR="005D447F" w:rsidRPr="005D447F">
        <w:rPr>
          <w:rFonts w:ascii="Times New Roman" w:hAnsi="Times New Roman"/>
          <w:sz w:val="24"/>
          <w:szCs w:val="24"/>
        </w:rPr>
        <w:t xml:space="preserve">as </w:t>
      </w:r>
      <w:r w:rsidRPr="005D447F">
        <w:rPr>
          <w:rFonts w:ascii="Times New Roman" w:hAnsi="Times New Roman"/>
          <w:sz w:val="24"/>
          <w:szCs w:val="24"/>
        </w:rPr>
        <w:t>sastāvā iekļauj</w:t>
      </w:r>
      <w:r w:rsidR="005D447F">
        <w:rPr>
          <w:rFonts w:ascii="Times New Roman" w:hAnsi="Times New Roman"/>
          <w:sz w:val="24"/>
          <w:szCs w:val="24"/>
        </w:rPr>
        <w:t>:</w:t>
      </w:r>
    </w:p>
    <w:p w14:paraId="78422028" w14:textId="03EC8698" w:rsidR="005D447F" w:rsidRDefault="00DB7CF4" w:rsidP="00482DC2">
      <w:pPr>
        <w:pStyle w:val="Sarakstarindkopa"/>
        <w:numPr>
          <w:ilvl w:val="1"/>
          <w:numId w:val="35"/>
        </w:numPr>
        <w:tabs>
          <w:tab w:val="left" w:pos="567"/>
        </w:tabs>
        <w:spacing w:after="0" w:line="240" w:lineRule="auto"/>
        <w:ind w:left="0" w:firstLine="0"/>
        <w:jc w:val="both"/>
        <w:rPr>
          <w:rFonts w:ascii="Times New Roman" w:hAnsi="Times New Roman"/>
          <w:sz w:val="24"/>
          <w:szCs w:val="24"/>
        </w:rPr>
      </w:pPr>
      <w:r>
        <w:rPr>
          <w:rFonts w:ascii="Times New Roman" w:hAnsi="Times New Roman"/>
          <w:sz w:val="24"/>
          <w:szCs w:val="24"/>
        </w:rPr>
        <w:t>P</w:t>
      </w:r>
      <w:r w:rsidR="00956E0A" w:rsidRPr="005D447F">
        <w:rPr>
          <w:rFonts w:ascii="Times New Roman" w:hAnsi="Times New Roman"/>
          <w:sz w:val="24"/>
          <w:szCs w:val="24"/>
        </w:rPr>
        <w:t>ašvaldības izpilddirektoru;</w:t>
      </w:r>
    </w:p>
    <w:p w14:paraId="43566BCB" w14:textId="6B7BE74C" w:rsidR="0021530D" w:rsidRDefault="00DB7CF4" w:rsidP="00482DC2">
      <w:pPr>
        <w:pStyle w:val="Sarakstarindkopa"/>
        <w:numPr>
          <w:ilvl w:val="1"/>
          <w:numId w:val="35"/>
        </w:numPr>
        <w:tabs>
          <w:tab w:val="left" w:pos="567"/>
        </w:tabs>
        <w:spacing w:after="0" w:line="240" w:lineRule="auto"/>
        <w:ind w:left="0" w:firstLine="0"/>
        <w:jc w:val="both"/>
        <w:rPr>
          <w:rFonts w:ascii="Times New Roman" w:hAnsi="Times New Roman"/>
          <w:sz w:val="24"/>
          <w:szCs w:val="24"/>
        </w:rPr>
      </w:pPr>
      <w:r>
        <w:rPr>
          <w:rFonts w:ascii="Times New Roman" w:hAnsi="Times New Roman"/>
          <w:sz w:val="24"/>
          <w:szCs w:val="24"/>
        </w:rPr>
        <w:t>P</w:t>
      </w:r>
      <w:r w:rsidR="00521CA6" w:rsidRPr="00521CA6">
        <w:rPr>
          <w:rFonts w:ascii="Times New Roman" w:hAnsi="Times New Roman"/>
          <w:sz w:val="24"/>
          <w:szCs w:val="24"/>
        </w:rPr>
        <w:t xml:space="preserve">ašvaldības iestādes “Madonas novada Centrālā administrācija” Izglītības nodaļas </w:t>
      </w:r>
      <w:r w:rsidR="00521CA6">
        <w:rPr>
          <w:rFonts w:ascii="Times New Roman" w:hAnsi="Times New Roman"/>
          <w:sz w:val="24"/>
          <w:szCs w:val="24"/>
        </w:rPr>
        <w:br/>
        <w:t xml:space="preserve">(turpmāk – Izglītības </w:t>
      </w:r>
      <w:r w:rsidR="00956E0A" w:rsidRPr="005D447F">
        <w:rPr>
          <w:rFonts w:ascii="Times New Roman" w:hAnsi="Times New Roman"/>
          <w:sz w:val="24"/>
          <w:szCs w:val="24"/>
        </w:rPr>
        <w:t>nodaļa</w:t>
      </w:r>
      <w:r w:rsidR="00521CA6">
        <w:rPr>
          <w:rFonts w:ascii="Times New Roman" w:hAnsi="Times New Roman"/>
          <w:sz w:val="24"/>
          <w:szCs w:val="24"/>
        </w:rPr>
        <w:t>)</w:t>
      </w:r>
      <w:r w:rsidR="00956E0A" w:rsidRPr="005D447F">
        <w:rPr>
          <w:rFonts w:ascii="Times New Roman" w:hAnsi="Times New Roman"/>
          <w:sz w:val="24"/>
          <w:szCs w:val="24"/>
        </w:rPr>
        <w:t xml:space="preserve"> vadītāju;</w:t>
      </w:r>
    </w:p>
    <w:p w14:paraId="491B2CBB" w14:textId="21243988" w:rsidR="0021530D" w:rsidRDefault="00956E0A" w:rsidP="00482DC2">
      <w:pPr>
        <w:pStyle w:val="Sarakstarindkopa"/>
        <w:numPr>
          <w:ilvl w:val="1"/>
          <w:numId w:val="35"/>
        </w:numPr>
        <w:tabs>
          <w:tab w:val="left" w:pos="567"/>
        </w:tabs>
        <w:spacing w:after="0" w:line="240" w:lineRule="auto"/>
        <w:ind w:left="0" w:firstLine="0"/>
        <w:jc w:val="both"/>
        <w:rPr>
          <w:rFonts w:ascii="Times New Roman" w:hAnsi="Times New Roman"/>
          <w:sz w:val="24"/>
          <w:szCs w:val="24"/>
        </w:rPr>
      </w:pPr>
      <w:r w:rsidRPr="0021530D">
        <w:rPr>
          <w:rFonts w:ascii="Times New Roman" w:hAnsi="Times New Roman"/>
          <w:sz w:val="24"/>
          <w:szCs w:val="24"/>
        </w:rPr>
        <w:t xml:space="preserve">divus </w:t>
      </w:r>
      <w:r w:rsidR="00521CA6">
        <w:rPr>
          <w:rFonts w:ascii="Times New Roman" w:hAnsi="Times New Roman"/>
          <w:sz w:val="24"/>
          <w:szCs w:val="24"/>
        </w:rPr>
        <w:t xml:space="preserve">Izglītības </w:t>
      </w:r>
      <w:r w:rsidR="0021530D">
        <w:rPr>
          <w:rFonts w:ascii="Times New Roman" w:hAnsi="Times New Roman"/>
          <w:sz w:val="24"/>
          <w:szCs w:val="24"/>
        </w:rPr>
        <w:t>n</w:t>
      </w:r>
      <w:r w:rsidRPr="0021530D">
        <w:rPr>
          <w:rFonts w:ascii="Times New Roman" w:hAnsi="Times New Roman"/>
          <w:sz w:val="24"/>
          <w:szCs w:val="24"/>
        </w:rPr>
        <w:t>odaļas speciālistus;</w:t>
      </w:r>
    </w:p>
    <w:p w14:paraId="7CDF1126" w14:textId="43FE47D1" w:rsidR="0021530D" w:rsidRDefault="0021530D" w:rsidP="00482DC2">
      <w:pPr>
        <w:pStyle w:val="Sarakstarindkopa"/>
        <w:numPr>
          <w:ilvl w:val="1"/>
          <w:numId w:val="35"/>
        </w:numPr>
        <w:tabs>
          <w:tab w:val="left" w:pos="567"/>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vienu </w:t>
      </w:r>
      <w:r w:rsidR="00DB7CF4">
        <w:rPr>
          <w:rFonts w:ascii="Times New Roman" w:hAnsi="Times New Roman"/>
          <w:sz w:val="24"/>
          <w:szCs w:val="24"/>
        </w:rPr>
        <w:t>P</w:t>
      </w:r>
      <w:r>
        <w:rPr>
          <w:rFonts w:ascii="Times New Roman" w:hAnsi="Times New Roman"/>
          <w:sz w:val="24"/>
          <w:szCs w:val="24"/>
        </w:rPr>
        <w:t>ašvaldības d</w:t>
      </w:r>
      <w:r w:rsidR="00956E0A" w:rsidRPr="0021530D">
        <w:rPr>
          <w:rFonts w:ascii="Times New Roman" w:hAnsi="Times New Roman"/>
          <w:sz w:val="24"/>
          <w:szCs w:val="24"/>
        </w:rPr>
        <w:t xml:space="preserve">omes Izglītības un jaunatnes </w:t>
      </w:r>
      <w:r>
        <w:rPr>
          <w:rFonts w:ascii="Times New Roman" w:hAnsi="Times New Roman"/>
          <w:sz w:val="24"/>
          <w:szCs w:val="24"/>
        </w:rPr>
        <w:t xml:space="preserve">lietu </w:t>
      </w:r>
      <w:r w:rsidR="00956E0A" w:rsidRPr="0021530D">
        <w:rPr>
          <w:rFonts w:ascii="Times New Roman" w:hAnsi="Times New Roman"/>
          <w:sz w:val="24"/>
          <w:szCs w:val="24"/>
        </w:rPr>
        <w:t>komitejas pārstāvi.</w:t>
      </w:r>
    </w:p>
    <w:p w14:paraId="78BAF08A" w14:textId="77777777" w:rsidR="0021530D" w:rsidRDefault="00956E0A" w:rsidP="00482DC2">
      <w:pPr>
        <w:pStyle w:val="Sarakstarindkopa"/>
        <w:numPr>
          <w:ilvl w:val="0"/>
          <w:numId w:val="35"/>
        </w:numPr>
        <w:tabs>
          <w:tab w:val="left" w:pos="426"/>
        </w:tabs>
        <w:spacing w:after="0" w:line="240" w:lineRule="auto"/>
        <w:ind w:left="0" w:firstLine="0"/>
        <w:jc w:val="both"/>
        <w:rPr>
          <w:rFonts w:ascii="Times New Roman" w:hAnsi="Times New Roman"/>
          <w:sz w:val="24"/>
          <w:szCs w:val="24"/>
        </w:rPr>
      </w:pPr>
      <w:r w:rsidRPr="0021530D">
        <w:rPr>
          <w:rFonts w:ascii="Times New Roman" w:hAnsi="Times New Roman"/>
          <w:sz w:val="24"/>
          <w:szCs w:val="24"/>
        </w:rPr>
        <w:t>Komisijas pienākumi:</w:t>
      </w:r>
    </w:p>
    <w:p w14:paraId="7FCB3BD0" w14:textId="00A45E75" w:rsidR="0021530D" w:rsidRDefault="00956E0A" w:rsidP="00482DC2">
      <w:pPr>
        <w:pStyle w:val="Sarakstarindkopa"/>
        <w:numPr>
          <w:ilvl w:val="1"/>
          <w:numId w:val="35"/>
        </w:numPr>
        <w:tabs>
          <w:tab w:val="left" w:pos="567"/>
        </w:tabs>
        <w:spacing w:after="0" w:line="240" w:lineRule="auto"/>
        <w:ind w:left="0" w:firstLine="0"/>
        <w:jc w:val="both"/>
        <w:rPr>
          <w:rFonts w:ascii="Times New Roman" w:hAnsi="Times New Roman"/>
          <w:sz w:val="24"/>
          <w:szCs w:val="24"/>
        </w:rPr>
      </w:pPr>
      <w:r w:rsidRPr="0021530D">
        <w:rPr>
          <w:rFonts w:ascii="Times New Roman" w:hAnsi="Times New Roman"/>
          <w:sz w:val="24"/>
          <w:szCs w:val="24"/>
        </w:rPr>
        <w:t xml:space="preserve">organizēt </w:t>
      </w:r>
      <w:r w:rsidR="00DB7CF4">
        <w:rPr>
          <w:rFonts w:ascii="Times New Roman" w:hAnsi="Times New Roman"/>
          <w:sz w:val="24"/>
          <w:szCs w:val="24"/>
        </w:rPr>
        <w:t>V</w:t>
      </w:r>
      <w:r w:rsidRPr="0021530D">
        <w:rPr>
          <w:rFonts w:ascii="Times New Roman" w:hAnsi="Times New Roman"/>
          <w:sz w:val="24"/>
          <w:szCs w:val="24"/>
        </w:rPr>
        <w:t xml:space="preserve">adītāju novērtēšanas procesu </w:t>
      </w:r>
      <w:r w:rsidR="00DB7CF4">
        <w:rPr>
          <w:rFonts w:ascii="Times New Roman" w:hAnsi="Times New Roman"/>
          <w:sz w:val="24"/>
          <w:szCs w:val="24"/>
        </w:rPr>
        <w:t>P</w:t>
      </w:r>
      <w:r w:rsidRPr="0021530D">
        <w:rPr>
          <w:rFonts w:ascii="Times New Roman" w:hAnsi="Times New Roman"/>
          <w:sz w:val="24"/>
          <w:szCs w:val="24"/>
        </w:rPr>
        <w:t>ašvaldībā;</w:t>
      </w:r>
    </w:p>
    <w:p w14:paraId="48A47647" w14:textId="6F1A33A4" w:rsidR="0021530D" w:rsidRDefault="00956E0A" w:rsidP="00482DC2">
      <w:pPr>
        <w:pStyle w:val="Sarakstarindkopa"/>
        <w:numPr>
          <w:ilvl w:val="1"/>
          <w:numId w:val="35"/>
        </w:numPr>
        <w:tabs>
          <w:tab w:val="left" w:pos="567"/>
        </w:tabs>
        <w:spacing w:after="0" w:line="240" w:lineRule="auto"/>
        <w:ind w:left="0" w:firstLine="0"/>
        <w:jc w:val="both"/>
        <w:rPr>
          <w:rFonts w:ascii="Times New Roman" w:hAnsi="Times New Roman"/>
          <w:sz w:val="24"/>
          <w:szCs w:val="24"/>
        </w:rPr>
      </w:pPr>
      <w:r w:rsidRPr="0021530D">
        <w:rPr>
          <w:rFonts w:ascii="Times New Roman" w:hAnsi="Times New Roman"/>
          <w:sz w:val="24"/>
          <w:szCs w:val="24"/>
        </w:rPr>
        <w:t xml:space="preserve">novērtēt </w:t>
      </w:r>
      <w:r w:rsidR="00DB7CF4">
        <w:rPr>
          <w:rFonts w:ascii="Times New Roman" w:hAnsi="Times New Roman"/>
          <w:sz w:val="24"/>
          <w:szCs w:val="24"/>
        </w:rPr>
        <w:t>V</w:t>
      </w:r>
      <w:r w:rsidRPr="0021530D">
        <w:rPr>
          <w:rFonts w:ascii="Times New Roman" w:hAnsi="Times New Roman"/>
          <w:sz w:val="24"/>
          <w:szCs w:val="24"/>
        </w:rPr>
        <w:t>adītāja profesionālās darbības kvalitāti;</w:t>
      </w:r>
    </w:p>
    <w:p w14:paraId="2307BA02" w14:textId="30C284DA" w:rsidR="0021530D" w:rsidRDefault="00956E0A" w:rsidP="00482DC2">
      <w:pPr>
        <w:pStyle w:val="Sarakstarindkopa"/>
        <w:numPr>
          <w:ilvl w:val="1"/>
          <w:numId w:val="35"/>
        </w:numPr>
        <w:tabs>
          <w:tab w:val="left" w:pos="567"/>
        </w:tabs>
        <w:spacing w:after="0" w:line="240" w:lineRule="auto"/>
        <w:ind w:left="0" w:firstLine="0"/>
        <w:jc w:val="both"/>
        <w:rPr>
          <w:rFonts w:ascii="Times New Roman" w:hAnsi="Times New Roman"/>
          <w:sz w:val="24"/>
          <w:szCs w:val="24"/>
        </w:rPr>
      </w:pPr>
      <w:r w:rsidRPr="0021530D">
        <w:rPr>
          <w:rFonts w:ascii="Times New Roman" w:hAnsi="Times New Roman"/>
          <w:sz w:val="24"/>
          <w:szCs w:val="24"/>
        </w:rPr>
        <w:lastRenderedPageBreak/>
        <w:t xml:space="preserve">sniegt atbalstu </w:t>
      </w:r>
      <w:r w:rsidR="00DB7CF4">
        <w:rPr>
          <w:rFonts w:ascii="Times New Roman" w:hAnsi="Times New Roman"/>
          <w:sz w:val="24"/>
          <w:szCs w:val="24"/>
        </w:rPr>
        <w:t>V</w:t>
      </w:r>
      <w:r w:rsidRPr="0021530D">
        <w:rPr>
          <w:rFonts w:ascii="Times New Roman" w:hAnsi="Times New Roman"/>
          <w:sz w:val="24"/>
          <w:szCs w:val="24"/>
        </w:rPr>
        <w:t xml:space="preserve">adītājam darbības mērķu un uzdevumu definēšanā, saskaņā ar </w:t>
      </w:r>
      <w:r w:rsidR="00DB7CF4">
        <w:rPr>
          <w:rFonts w:ascii="Times New Roman" w:hAnsi="Times New Roman"/>
          <w:sz w:val="24"/>
          <w:szCs w:val="24"/>
        </w:rPr>
        <w:t>P</w:t>
      </w:r>
      <w:r w:rsidRPr="0021530D">
        <w:rPr>
          <w:rFonts w:ascii="Times New Roman" w:hAnsi="Times New Roman"/>
          <w:sz w:val="24"/>
          <w:szCs w:val="24"/>
        </w:rPr>
        <w:t>ašvaldības noteiktajiem izglītības mērķiem un atbilstoši valsts</w:t>
      </w:r>
      <w:r w:rsidR="00032820">
        <w:rPr>
          <w:rFonts w:ascii="Times New Roman" w:hAnsi="Times New Roman"/>
          <w:sz w:val="24"/>
          <w:szCs w:val="24"/>
        </w:rPr>
        <w:t>,</w:t>
      </w:r>
      <w:r w:rsidRPr="0021530D">
        <w:rPr>
          <w:rFonts w:ascii="Times New Roman" w:hAnsi="Times New Roman"/>
          <w:sz w:val="24"/>
          <w:szCs w:val="24"/>
        </w:rPr>
        <w:t xml:space="preserve"> reģionālās</w:t>
      </w:r>
      <w:r w:rsidR="00032820">
        <w:rPr>
          <w:rFonts w:ascii="Times New Roman" w:hAnsi="Times New Roman"/>
          <w:sz w:val="24"/>
          <w:szCs w:val="24"/>
        </w:rPr>
        <w:t xml:space="preserve"> un pašvaldības</w:t>
      </w:r>
      <w:r w:rsidRPr="0021530D">
        <w:rPr>
          <w:rFonts w:ascii="Times New Roman" w:hAnsi="Times New Roman"/>
          <w:sz w:val="24"/>
          <w:szCs w:val="24"/>
        </w:rPr>
        <w:t xml:space="preserve"> attīstības plānošanas dokumentiem;</w:t>
      </w:r>
    </w:p>
    <w:p w14:paraId="24EC7A58" w14:textId="3249DE7E" w:rsidR="0021530D" w:rsidRDefault="00956E0A" w:rsidP="00482DC2">
      <w:pPr>
        <w:pStyle w:val="Sarakstarindkopa"/>
        <w:numPr>
          <w:ilvl w:val="1"/>
          <w:numId w:val="35"/>
        </w:numPr>
        <w:tabs>
          <w:tab w:val="left" w:pos="567"/>
        </w:tabs>
        <w:spacing w:after="0" w:line="240" w:lineRule="auto"/>
        <w:ind w:left="0" w:firstLine="0"/>
        <w:jc w:val="both"/>
        <w:rPr>
          <w:rFonts w:ascii="Times New Roman" w:hAnsi="Times New Roman"/>
          <w:sz w:val="24"/>
          <w:szCs w:val="24"/>
        </w:rPr>
      </w:pPr>
      <w:r w:rsidRPr="0021530D">
        <w:rPr>
          <w:rFonts w:ascii="Times New Roman" w:hAnsi="Times New Roman"/>
          <w:sz w:val="24"/>
          <w:szCs w:val="24"/>
        </w:rPr>
        <w:t xml:space="preserve">vērtēt </w:t>
      </w:r>
      <w:r w:rsidR="00DB7CF4">
        <w:rPr>
          <w:rFonts w:ascii="Times New Roman" w:hAnsi="Times New Roman"/>
          <w:sz w:val="24"/>
          <w:szCs w:val="24"/>
        </w:rPr>
        <w:t>V</w:t>
      </w:r>
      <w:r w:rsidRPr="0021530D">
        <w:rPr>
          <w:rFonts w:ascii="Times New Roman" w:hAnsi="Times New Roman"/>
          <w:sz w:val="24"/>
          <w:szCs w:val="24"/>
        </w:rPr>
        <w:t xml:space="preserve">adītāja profesionālās darbības mērķu un kritēriju izpildi novērtēšanas periodā </w:t>
      </w:r>
      <w:r w:rsidR="00032820">
        <w:rPr>
          <w:rFonts w:ascii="Times New Roman" w:hAnsi="Times New Roman"/>
          <w:sz w:val="24"/>
          <w:szCs w:val="24"/>
        </w:rPr>
        <w:t>saskaņā</w:t>
      </w:r>
      <w:r w:rsidRPr="0021530D">
        <w:rPr>
          <w:rFonts w:ascii="Times New Roman" w:hAnsi="Times New Roman"/>
          <w:sz w:val="24"/>
          <w:szCs w:val="24"/>
        </w:rPr>
        <w:t xml:space="preserve"> ar iepriekš izvirzītajiem uzdevumiem</w:t>
      </w:r>
      <w:r w:rsidR="0021530D">
        <w:rPr>
          <w:rFonts w:ascii="Times New Roman" w:hAnsi="Times New Roman"/>
          <w:sz w:val="24"/>
          <w:szCs w:val="24"/>
        </w:rPr>
        <w:t>;</w:t>
      </w:r>
    </w:p>
    <w:p w14:paraId="0ECFAC40" w14:textId="3212DD7E" w:rsidR="0021530D" w:rsidRDefault="0021530D" w:rsidP="00482DC2">
      <w:pPr>
        <w:pStyle w:val="Sarakstarindkopa"/>
        <w:numPr>
          <w:ilvl w:val="1"/>
          <w:numId w:val="35"/>
        </w:numPr>
        <w:tabs>
          <w:tab w:val="left" w:pos="567"/>
        </w:tabs>
        <w:spacing w:after="0" w:line="240" w:lineRule="auto"/>
        <w:ind w:left="0" w:firstLine="0"/>
        <w:jc w:val="both"/>
        <w:rPr>
          <w:rFonts w:ascii="Times New Roman" w:hAnsi="Times New Roman"/>
          <w:sz w:val="24"/>
          <w:szCs w:val="24"/>
        </w:rPr>
      </w:pPr>
      <w:r>
        <w:rPr>
          <w:rFonts w:ascii="Times New Roman" w:hAnsi="Times New Roman"/>
          <w:sz w:val="24"/>
          <w:szCs w:val="24"/>
        </w:rPr>
        <w:t>n</w:t>
      </w:r>
      <w:r w:rsidR="00956E0A" w:rsidRPr="0021530D">
        <w:rPr>
          <w:rFonts w:ascii="Times New Roman" w:hAnsi="Times New Roman"/>
          <w:sz w:val="24"/>
          <w:szCs w:val="24"/>
        </w:rPr>
        <w:t xml:space="preserve">oteikt nepieciešamos pasākumus </w:t>
      </w:r>
      <w:r w:rsidR="00DB7CF4">
        <w:rPr>
          <w:rFonts w:ascii="Times New Roman" w:hAnsi="Times New Roman"/>
          <w:sz w:val="24"/>
          <w:szCs w:val="24"/>
        </w:rPr>
        <w:t>V</w:t>
      </w:r>
      <w:r w:rsidR="00956E0A" w:rsidRPr="0021530D">
        <w:rPr>
          <w:rFonts w:ascii="Times New Roman" w:hAnsi="Times New Roman"/>
          <w:sz w:val="24"/>
          <w:szCs w:val="24"/>
        </w:rPr>
        <w:t>adītāja profesionālās darbības pilnveidei;</w:t>
      </w:r>
    </w:p>
    <w:p w14:paraId="2E2ACE99" w14:textId="77777777" w:rsidR="0021530D" w:rsidRDefault="00956E0A" w:rsidP="00482DC2">
      <w:pPr>
        <w:pStyle w:val="Sarakstarindkopa"/>
        <w:numPr>
          <w:ilvl w:val="0"/>
          <w:numId w:val="35"/>
        </w:numPr>
        <w:tabs>
          <w:tab w:val="left" w:pos="426"/>
        </w:tabs>
        <w:spacing w:after="0" w:line="240" w:lineRule="auto"/>
        <w:ind w:left="0" w:firstLine="0"/>
        <w:jc w:val="both"/>
        <w:rPr>
          <w:rFonts w:ascii="Times New Roman" w:hAnsi="Times New Roman"/>
          <w:sz w:val="24"/>
          <w:szCs w:val="24"/>
        </w:rPr>
      </w:pPr>
      <w:r w:rsidRPr="0021530D">
        <w:rPr>
          <w:rFonts w:ascii="Times New Roman" w:hAnsi="Times New Roman"/>
          <w:sz w:val="24"/>
          <w:szCs w:val="24"/>
        </w:rPr>
        <w:t>Komisijai ir tiesības:</w:t>
      </w:r>
    </w:p>
    <w:p w14:paraId="52D7C4CF" w14:textId="48411C6E" w:rsidR="00EF26A8" w:rsidRDefault="00956E0A" w:rsidP="00482DC2">
      <w:pPr>
        <w:pStyle w:val="Sarakstarindkopa"/>
        <w:numPr>
          <w:ilvl w:val="1"/>
          <w:numId w:val="35"/>
        </w:numPr>
        <w:tabs>
          <w:tab w:val="left" w:pos="567"/>
        </w:tabs>
        <w:spacing w:after="0" w:line="240" w:lineRule="auto"/>
        <w:ind w:left="0" w:firstLine="0"/>
        <w:jc w:val="both"/>
        <w:rPr>
          <w:rFonts w:ascii="Times New Roman" w:hAnsi="Times New Roman"/>
          <w:sz w:val="24"/>
          <w:szCs w:val="24"/>
        </w:rPr>
      </w:pPr>
      <w:r w:rsidRPr="0021530D">
        <w:rPr>
          <w:rFonts w:ascii="Times New Roman" w:hAnsi="Times New Roman"/>
          <w:sz w:val="24"/>
          <w:szCs w:val="24"/>
        </w:rPr>
        <w:t xml:space="preserve">sniegt ieteikumus </w:t>
      </w:r>
      <w:r w:rsidR="00DB7CF4">
        <w:rPr>
          <w:rFonts w:ascii="Times New Roman" w:hAnsi="Times New Roman"/>
          <w:sz w:val="24"/>
          <w:szCs w:val="24"/>
        </w:rPr>
        <w:t>V</w:t>
      </w:r>
      <w:r w:rsidRPr="0021530D">
        <w:rPr>
          <w:rFonts w:ascii="Times New Roman" w:hAnsi="Times New Roman"/>
          <w:sz w:val="24"/>
          <w:szCs w:val="24"/>
        </w:rPr>
        <w:t>adītājam, plānojot individuālos darbības uzdevumus nākamajam novērtēšanas periodam;</w:t>
      </w:r>
    </w:p>
    <w:p w14:paraId="7088F6FD" w14:textId="294F4F0A" w:rsidR="00EF26A8" w:rsidRDefault="00956E0A" w:rsidP="00482DC2">
      <w:pPr>
        <w:pStyle w:val="Sarakstarindkopa"/>
        <w:numPr>
          <w:ilvl w:val="1"/>
          <w:numId w:val="35"/>
        </w:numPr>
        <w:tabs>
          <w:tab w:val="left" w:pos="567"/>
        </w:tabs>
        <w:spacing w:after="0" w:line="240" w:lineRule="auto"/>
        <w:ind w:left="0" w:firstLine="0"/>
        <w:jc w:val="both"/>
        <w:rPr>
          <w:rFonts w:ascii="Times New Roman" w:hAnsi="Times New Roman"/>
          <w:sz w:val="24"/>
          <w:szCs w:val="24"/>
        </w:rPr>
      </w:pPr>
      <w:r w:rsidRPr="00EF26A8">
        <w:rPr>
          <w:rFonts w:ascii="Times New Roman" w:hAnsi="Times New Roman"/>
          <w:sz w:val="24"/>
          <w:szCs w:val="24"/>
        </w:rPr>
        <w:t xml:space="preserve">nepieciešamības gadījumā pieprasīt novērtēšanai nepieciešamo </w:t>
      </w:r>
      <w:r w:rsidR="00032820" w:rsidRPr="00EF26A8">
        <w:rPr>
          <w:rFonts w:ascii="Times New Roman" w:hAnsi="Times New Roman"/>
          <w:sz w:val="24"/>
          <w:szCs w:val="24"/>
        </w:rPr>
        <w:t xml:space="preserve">papildu </w:t>
      </w:r>
      <w:r w:rsidRPr="00EF26A8">
        <w:rPr>
          <w:rFonts w:ascii="Times New Roman" w:hAnsi="Times New Roman"/>
          <w:sz w:val="24"/>
          <w:szCs w:val="24"/>
        </w:rPr>
        <w:t>informāciju</w:t>
      </w:r>
      <w:r w:rsidR="00CD5184">
        <w:rPr>
          <w:rFonts w:ascii="Times New Roman" w:hAnsi="Times New Roman"/>
          <w:sz w:val="24"/>
          <w:szCs w:val="24"/>
        </w:rPr>
        <w:t>;</w:t>
      </w:r>
    </w:p>
    <w:p w14:paraId="3FC59986" w14:textId="7E175FD8" w:rsidR="00EF26A8" w:rsidRDefault="00CD5184" w:rsidP="00482DC2">
      <w:pPr>
        <w:pStyle w:val="Sarakstarindkopa"/>
        <w:numPr>
          <w:ilvl w:val="1"/>
          <w:numId w:val="35"/>
        </w:numPr>
        <w:tabs>
          <w:tab w:val="left" w:pos="567"/>
        </w:tabs>
        <w:spacing w:after="0" w:line="240" w:lineRule="auto"/>
        <w:ind w:left="0" w:firstLine="0"/>
        <w:jc w:val="both"/>
        <w:rPr>
          <w:rFonts w:ascii="Times New Roman" w:hAnsi="Times New Roman"/>
          <w:sz w:val="24"/>
          <w:szCs w:val="24"/>
        </w:rPr>
      </w:pPr>
      <w:r>
        <w:rPr>
          <w:rFonts w:ascii="Times New Roman" w:hAnsi="Times New Roman"/>
          <w:sz w:val="24"/>
          <w:szCs w:val="24"/>
        </w:rPr>
        <w:t>p</w:t>
      </w:r>
      <w:r w:rsidR="00956E0A" w:rsidRPr="00EF26A8">
        <w:rPr>
          <w:rFonts w:ascii="Times New Roman" w:hAnsi="Times New Roman"/>
          <w:sz w:val="24"/>
          <w:szCs w:val="24"/>
        </w:rPr>
        <w:t xml:space="preserve">ieņemt lēmumu par </w:t>
      </w:r>
      <w:r w:rsidR="00DB7CF4">
        <w:rPr>
          <w:rFonts w:ascii="Times New Roman" w:hAnsi="Times New Roman"/>
          <w:sz w:val="24"/>
          <w:szCs w:val="24"/>
        </w:rPr>
        <w:t>V</w:t>
      </w:r>
      <w:r w:rsidR="00956E0A" w:rsidRPr="00EF26A8">
        <w:rPr>
          <w:rFonts w:ascii="Times New Roman" w:hAnsi="Times New Roman"/>
          <w:sz w:val="24"/>
          <w:szCs w:val="24"/>
        </w:rPr>
        <w:t>adītāja ārpus kārtas novērtēšanu</w:t>
      </w:r>
      <w:r>
        <w:rPr>
          <w:rFonts w:ascii="Times New Roman" w:hAnsi="Times New Roman"/>
          <w:sz w:val="24"/>
          <w:szCs w:val="24"/>
        </w:rPr>
        <w:t>;</w:t>
      </w:r>
    </w:p>
    <w:p w14:paraId="0B9A94ED" w14:textId="566BCC5D" w:rsidR="00EF26A8" w:rsidRDefault="00CD5184" w:rsidP="00482DC2">
      <w:pPr>
        <w:pStyle w:val="Sarakstarindkopa"/>
        <w:numPr>
          <w:ilvl w:val="1"/>
          <w:numId w:val="35"/>
        </w:numPr>
        <w:tabs>
          <w:tab w:val="left" w:pos="567"/>
        </w:tabs>
        <w:spacing w:after="0" w:line="240" w:lineRule="auto"/>
        <w:ind w:left="0" w:firstLine="0"/>
        <w:jc w:val="both"/>
        <w:rPr>
          <w:rFonts w:ascii="Times New Roman" w:hAnsi="Times New Roman"/>
          <w:sz w:val="24"/>
          <w:szCs w:val="24"/>
        </w:rPr>
      </w:pPr>
      <w:r>
        <w:rPr>
          <w:rFonts w:ascii="Times New Roman" w:hAnsi="Times New Roman"/>
          <w:sz w:val="24"/>
          <w:szCs w:val="24"/>
        </w:rPr>
        <w:t>n</w:t>
      </w:r>
      <w:r w:rsidR="00956E0A" w:rsidRPr="00EF26A8">
        <w:rPr>
          <w:rFonts w:ascii="Times New Roman" w:hAnsi="Times New Roman"/>
          <w:sz w:val="24"/>
          <w:szCs w:val="24"/>
        </w:rPr>
        <w:t>epieciešamības gadījumā jebkurā novērtēšanas posmā pieaicināt citus speciālistus.</w:t>
      </w:r>
    </w:p>
    <w:p w14:paraId="44A6D723" w14:textId="77777777" w:rsidR="00EF26A8" w:rsidRDefault="00956E0A" w:rsidP="00482DC2">
      <w:pPr>
        <w:pStyle w:val="Sarakstarindkopa"/>
        <w:numPr>
          <w:ilvl w:val="0"/>
          <w:numId w:val="35"/>
        </w:numPr>
        <w:tabs>
          <w:tab w:val="left" w:pos="426"/>
        </w:tabs>
        <w:spacing w:after="0" w:line="240" w:lineRule="auto"/>
        <w:ind w:left="0" w:firstLine="0"/>
        <w:jc w:val="both"/>
        <w:rPr>
          <w:rFonts w:ascii="Times New Roman" w:hAnsi="Times New Roman"/>
          <w:sz w:val="24"/>
          <w:szCs w:val="24"/>
        </w:rPr>
      </w:pPr>
      <w:r w:rsidRPr="00EF26A8">
        <w:rPr>
          <w:rFonts w:ascii="Times New Roman" w:hAnsi="Times New Roman"/>
          <w:sz w:val="24"/>
          <w:szCs w:val="24"/>
        </w:rPr>
        <w:t>Komisijas darba organizēšana:</w:t>
      </w:r>
    </w:p>
    <w:p w14:paraId="14BC9A82" w14:textId="563B1606" w:rsidR="00EF26A8" w:rsidRDefault="00DB7CF4" w:rsidP="00482DC2">
      <w:pPr>
        <w:pStyle w:val="Sarakstarindkopa"/>
        <w:numPr>
          <w:ilvl w:val="1"/>
          <w:numId w:val="36"/>
        </w:numPr>
        <w:tabs>
          <w:tab w:val="left" w:pos="567"/>
        </w:tabs>
        <w:spacing w:after="0" w:line="240" w:lineRule="auto"/>
        <w:ind w:left="0" w:firstLine="0"/>
        <w:jc w:val="both"/>
        <w:rPr>
          <w:rFonts w:ascii="Times New Roman" w:hAnsi="Times New Roman"/>
          <w:sz w:val="24"/>
          <w:szCs w:val="24"/>
        </w:rPr>
      </w:pPr>
      <w:r>
        <w:rPr>
          <w:rFonts w:ascii="Times New Roman" w:hAnsi="Times New Roman"/>
          <w:sz w:val="24"/>
          <w:szCs w:val="24"/>
        </w:rPr>
        <w:t>V</w:t>
      </w:r>
      <w:r w:rsidR="00EF26A8">
        <w:rPr>
          <w:rFonts w:ascii="Times New Roman" w:hAnsi="Times New Roman"/>
          <w:sz w:val="24"/>
          <w:szCs w:val="24"/>
        </w:rPr>
        <w:t xml:space="preserve">adītāja novērtēšanas procesa </w:t>
      </w:r>
      <w:r w:rsidR="00144841">
        <w:rPr>
          <w:rFonts w:ascii="Times New Roman" w:hAnsi="Times New Roman"/>
          <w:sz w:val="24"/>
          <w:szCs w:val="24"/>
        </w:rPr>
        <w:t>norises</w:t>
      </w:r>
      <w:r w:rsidR="00EF26A8">
        <w:rPr>
          <w:rFonts w:ascii="Times New Roman" w:hAnsi="Times New Roman"/>
          <w:sz w:val="24"/>
          <w:szCs w:val="24"/>
        </w:rPr>
        <w:t xml:space="preserve"> termiņu</w:t>
      </w:r>
      <w:r w:rsidR="00144841">
        <w:rPr>
          <w:rFonts w:ascii="Times New Roman" w:hAnsi="Times New Roman"/>
          <w:sz w:val="24"/>
          <w:szCs w:val="24"/>
        </w:rPr>
        <w:t>s</w:t>
      </w:r>
      <w:r w:rsidR="00EF26A8">
        <w:rPr>
          <w:rFonts w:ascii="Times New Roman" w:hAnsi="Times New Roman"/>
          <w:sz w:val="24"/>
          <w:szCs w:val="24"/>
        </w:rPr>
        <w:t xml:space="preserve"> nosaka ar </w:t>
      </w:r>
      <w:r>
        <w:rPr>
          <w:rFonts w:ascii="Times New Roman" w:hAnsi="Times New Roman"/>
          <w:sz w:val="24"/>
          <w:szCs w:val="24"/>
        </w:rPr>
        <w:t>P</w:t>
      </w:r>
      <w:r w:rsidR="00EF26A8">
        <w:rPr>
          <w:rFonts w:ascii="Times New Roman" w:hAnsi="Times New Roman"/>
          <w:sz w:val="24"/>
          <w:szCs w:val="24"/>
        </w:rPr>
        <w:t>ašvaldības izpilddirektora</w:t>
      </w:r>
      <w:r w:rsidR="00144841">
        <w:rPr>
          <w:rFonts w:ascii="Times New Roman" w:hAnsi="Times New Roman"/>
          <w:sz w:val="24"/>
          <w:szCs w:val="24"/>
        </w:rPr>
        <w:t xml:space="preserve"> rīkojumu, bet ne vēlāk kā divus mēnešus pirms novērtēšanas termiņa</w:t>
      </w:r>
      <w:r w:rsidR="00286C0F">
        <w:rPr>
          <w:rFonts w:ascii="Times New Roman" w:hAnsi="Times New Roman"/>
          <w:sz w:val="24"/>
          <w:szCs w:val="24"/>
        </w:rPr>
        <w:t>;</w:t>
      </w:r>
    </w:p>
    <w:p w14:paraId="245BADBE" w14:textId="3E0D9DD8" w:rsidR="00EF26A8" w:rsidRDefault="00E12FB3" w:rsidP="00482DC2">
      <w:pPr>
        <w:pStyle w:val="Sarakstarindkopa"/>
        <w:numPr>
          <w:ilvl w:val="1"/>
          <w:numId w:val="36"/>
        </w:numPr>
        <w:tabs>
          <w:tab w:val="left" w:pos="567"/>
        </w:tabs>
        <w:spacing w:after="0" w:line="240" w:lineRule="auto"/>
        <w:ind w:left="0" w:firstLine="0"/>
        <w:jc w:val="both"/>
        <w:rPr>
          <w:rFonts w:ascii="Times New Roman" w:hAnsi="Times New Roman"/>
          <w:sz w:val="24"/>
          <w:szCs w:val="24"/>
        </w:rPr>
      </w:pPr>
      <w:r>
        <w:rPr>
          <w:rFonts w:ascii="Times New Roman" w:hAnsi="Times New Roman"/>
          <w:sz w:val="24"/>
          <w:szCs w:val="24"/>
        </w:rPr>
        <w:t>K</w:t>
      </w:r>
      <w:r w:rsidR="00956E0A" w:rsidRPr="00EF26A8">
        <w:rPr>
          <w:rFonts w:ascii="Times New Roman" w:hAnsi="Times New Roman"/>
          <w:sz w:val="24"/>
          <w:szCs w:val="24"/>
        </w:rPr>
        <w:t xml:space="preserve">omisijas priekšsēdētājs sasauc, vada </w:t>
      </w:r>
      <w:r>
        <w:rPr>
          <w:rFonts w:ascii="Times New Roman" w:hAnsi="Times New Roman"/>
          <w:sz w:val="24"/>
          <w:szCs w:val="24"/>
        </w:rPr>
        <w:t>K</w:t>
      </w:r>
      <w:r w:rsidR="00956E0A" w:rsidRPr="00EF26A8">
        <w:rPr>
          <w:rFonts w:ascii="Times New Roman" w:hAnsi="Times New Roman"/>
          <w:sz w:val="24"/>
          <w:szCs w:val="24"/>
        </w:rPr>
        <w:t>omisijas sēdes un kontrolē pieņemto lēmumu izpildi;</w:t>
      </w:r>
    </w:p>
    <w:p w14:paraId="45B57A27" w14:textId="10CB068B" w:rsidR="00EF26A8" w:rsidRPr="00170C8D" w:rsidRDefault="00956E0A" w:rsidP="00482DC2">
      <w:pPr>
        <w:pStyle w:val="Sarakstarindkopa"/>
        <w:numPr>
          <w:ilvl w:val="1"/>
          <w:numId w:val="36"/>
        </w:numPr>
        <w:tabs>
          <w:tab w:val="left" w:pos="567"/>
        </w:tabs>
        <w:spacing w:after="0" w:line="240" w:lineRule="auto"/>
        <w:ind w:left="0" w:firstLine="0"/>
        <w:jc w:val="both"/>
        <w:rPr>
          <w:rFonts w:ascii="Times New Roman" w:hAnsi="Times New Roman"/>
          <w:sz w:val="24"/>
          <w:szCs w:val="24"/>
        </w:rPr>
      </w:pPr>
      <w:r w:rsidRPr="00170C8D">
        <w:rPr>
          <w:rFonts w:ascii="Times New Roman" w:hAnsi="Times New Roman"/>
          <w:sz w:val="24"/>
          <w:szCs w:val="24"/>
        </w:rPr>
        <w:t xml:space="preserve">Komisija veic </w:t>
      </w:r>
      <w:r w:rsidR="00DB7CF4" w:rsidRPr="00170C8D">
        <w:rPr>
          <w:rFonts w:ascii="Times New Roman" w:hAnsi="Times New Roman"/>
          <w:sz w:val="24"/>
          <w:szCs w:val="24"/>
        </w:rPr>
        <w:t>V</w:t>
      </w:r>
      <w:r w:rsidRPr="00170C8D">
        <w:rPr>
          <w:rFonts w:ascii="Times New Roman" w:hAnsi="Times New Roman"/>
          <w:sz w:val="24"/>
          <w:szCs w:val="24"/>
        </w:rPr>
        <w:t xml:space="preserve">adītāja novērtēšanu atbilstoši </w:t>
      </w:r>
      <w:r w:rsidR="00DB7CF4" w:rsidRPr="00170C8D">
        <w:rPr>
          <w:rFonts w:ascii="Times New Roman" w:hAnsi="Times New Roman"/>
          <w:sz w:val="24"/>
          <w:szCs w:val="24"/>
        </w:rPr>
        <w:t>P</w:t>
      </w:r>
      <w:r w:rsidRPr="00170C8D">
        <w:rPr>
          <w:rFonts w:ascii="Times New Roman" w:hAnsi="Times New Roman"/>
          <w:sz w:val="24"/>
          <w:szCs w:val="24"/>
        </w:rPr>
        <w:t>ašvaldības izpilddirektora rīkojumā noteiktajam laika grafikam</w:t>
      </w:r>
      <w:r w:rsidR="00286C0F" w:rsidRPr="00170C8D">
        <w:rPr>
          <w:rFonts w:ascii="Times New Roman" w:hAnsi="Times New Roman"/>
          <w:sz w:val="24"/>
          <w:szCs w:val="24"/>
        </w:rPr>
        <w:t>;</w:t>
      </w:r>
    </w:p>
    <w:p w14:paraId="1CEAAEBB" w14:textId="1DEE0BE5" w:rsidR="00EF26A8" w:rsidRDefault="00E12FB3" w:rsidP="00482DC2">
      <w:pPr>
        <w:pStyle w:val="Sarakstarindkopa"/>
        <w:numPr>
          <w:ilvl w:val="1"/>
          <w:numId w:val="36"/>
        </w:numPr>
        <w:tabs>
          <w:tab w:val="left" w:pos="567"/>
        </w:tabs>
        <w:spacing w:after="0" w:line="240" w:lineRule="auto"/>
        <w:ind w:left="0" w:firstLine="0"/>
        <w:jc w:val="both"/>
        <w:rPr>
          <w:rFonts w:ascii="Times New Roman" w:hAnsi="Times New Roman"/>
          <w:sz w:val="24"/>
          <w:szCs w:val="24"/>
        </w:rPr>
      </w:pPr>
      <w:r>
        <w:rPr>
          <w:rFonts w:ascii="Times New Roman" w:hAnsi="Times New Roman"/>
          <w:sz w:val="24"/>
          <w:szCs w:val="24"/>
        </w:rPr>
        <w:t>K</w:t>
      </w:r>
      <w:r w:rsidR="00956E0A" w:rsidRPr="00EF26A8">
        <w:rPr>
          <w:rFonts w:ascii="Times New Roman" w:hAnsi="Times New Roman"/>
          <w:sz w:val="24"/>
          <w:szCs w:val="24"/>
        </w:rPr>
        <w:t>omisijas sēdes noti</w:t>
      </w:r>
      <w:r w:rsidR="00CD5184">
        <w:rPr>
          <w:rFonts w:ascii="Times New Roman" w:hAnsi="Times New Roman"/>
          <w:sz w:val="24"/>
          <w:szCs w:val="24"/>
        </w:rPr>
        <w:t>e</w:t>
      </w:r>
      <w:r w:rsidR="00956E0A" w:rsidRPr="00EF26A8">
        <w:rPr>
          <w:rFonts w:ascii="Times New Roman" w:hAnsi="Times New Roman"/>
          <w:sz w:val="24"/>
          <w:szCs w:val="24"/>
        </w:rPr>
        <w:t xml:space="preserve">k, ja tajās piedalās vairāk nekā puse no </w:t>
      </w:r>
      <w:r>
        <w:rPr>
          <w:rFonts w:ascii="Times New Roman" w:hAnsi="Times New Roman"/>
          <w:sz w:val="24"/>
          <w:szCs w:val="24"/>
        </w:rPr>
        <w:t>K</w:t>
      </w:r>
      <w:r w:rsidR="00956E0A" w:rsidRPr="00EF26A8">
        <w:rPr>
          <w:rFonts w:ascii="Times New Roman" w:hAnsi="Times New Roman"/>
          <w:sz w:val="24"/>
          <w:szCs w:val="24"/>
        </w:rPr>
        <w:t>omisijas locekļiem;</w:t>
      </w:r>
    </w:p>
    <w:p w14:paraId="16E1B1EA" w14:textId="6BC18AA4" w:rsidR="00EF26A8" w:rsidRDefault="00956E0A" w:rsidP="00482DC2">
      <w:pPr>
        <w:pStyle w:val="Sarakstarindkopa"/>
        <w:numPr>
          <w:ilvl w:val="1"/>
          <w:numId w:val="36"/>
        </w:numPr>
        <w:tabs>
          <w:tab w:val="left" w:pos="567"/>
        </w:tabs>
        <w:spacing w:after="0" w:line="240" w:lineRule="auto"/>
        <w:ind w:left="0" w:firstLine="0"/>
        <w:jc w:val="both"/>
        <w:rPr>
          <w:rFonts w:ascii="Times New Roman" w:hAnsi="Times New Roman"/>
          <w:sz w:val="24"/>
          <w:szCs w:val="24"/>
        </w:rPr>
      </w:pPr>
      <w:r w:rsidRPr="00EF26A8">
        <w:rPr>
          <w:rFonts w:ascii="Times New Roman" w:hAnsi="Times New Roman"/>
          <w:sz w:val="24"/>
          <w:szCs w:val="24"/>
        </w:rPr>
        <w:t xml:space="preserve">lēmumus pieņem ar klātesošo </w:t>
      </w:r>
      <w:r w:rsidR="00E12FB3">
        <w:rPr>
          <w:rFonts w:ascii="Times New Roman" w:hAnsi="Times New Roman"/>
          <w:sz w:val="24"/>
          <w:szCs w:val="24"/>
        </w:rPr>
        <w:t>K</w:t>
      </w:r>
      <w:r w:rsidRPr="00EF26A8">
        <w:rPr>
          <w:rFonts w:ascii="Times New Roman" w:hAnsi="Times New Roman"/>
          <w:sz w:val="24"/>
          <w:szCs w:val="24"/>
        </w:rPr>
        <w:t xml:space="preserve">omisijas locekļu balsu vairākumu. Ja balsis sadalās līdzīgi, izšķirošā ir </w:t>
      </w:r>
      <w:r w:rsidR="00E12FB3">
        <w:rPr>
          <w:rFonts w:ascii="Times New Roman" w:hAnsi="Times New Roman"/>
          <w:sz w:val="24"/>
          <w:szCs w:val="24"/>
        </w:rPr>
        <w:t>K</w:t>
      </w:r>
      <w:r w:rsidRPr="00EF26A8">
        <w:rPr>
          <w:rFonts w:ascii="Times New Roman" w:hAnsi="Times New Roman"/>
          <w:sz w:val="24"/>
          <w:szCs w:val="24"/>
        </w:rPr>
        <w:t>omisijas priekšsēdētāja balss;</w:t>
      </w:r>
    </w:p>
    <w:p w14:paraId="40E45D6E" w14:textId="12193526" w:rsidR="00956E0A" w:rsidRDefault="00E12FB3" w:rsidP="00482DC2">
      <w:pPr>
        <w:pStyle w:val="Sarakstarindkopa"/>
        <w:numPr>
          <w:ilvl w:val="1"/>
          <w:numId w:val="36"/>
        </w:numPr>
        <w:tabs>
          <w:tab w:val="left" w:pos="567"/>
        </w:tabs>
        <w:spacing w:after="0" w:line="240" w:lineRule="auto"/>
        <w:ind w:left="0" w:firstLine="0"/>
        <w:jc w:val="both"/>
        <w:rPr>
          <w:rFonts w:ascii="Times New Roman" w:hAnsi="Times New Roman"/>
          <w:sz w:val="24"/>
          <w:szCs w:val="24"/>
        </w:rPr>
      </w:pPr>
      <w:r>
        <w:rPr>
          <w:rFonts w:ascii="Times New Roman" w:hAnsi="Times New Roman"/>
          <w:sz w:val="24"/>
          <w:szCs w:val="24"/>
        </w:rPr>
        <w:t>K</w:t>
      </w:r>
      <w:r w:rsidR="00956E0A" w:rsidRPr="00EF26A8">
        <w:rPr>
          <w:rFonts w:ascii="Times New Roman" w:hAnsi="Times New Roman"/>
          <w:sz w:val="24"/>
          <w:szCs w:val="24"/>
        </w:rPr>
        <w:t>omisijas sēdes tiek protokolētas</w:t>
      </w:r>
      <w:r w:rsidR="00286C0F">
        <w:rPr>
          <w:rFonts w:ascii="Times New Roman" w:hAnsi="Times New Roman"/>
          <w:sz w:val="24"/>
          <w:szCs w:val="24"/>
        </w:rPr>
        <w:t>, p</w:t>
      </w:r>
      <w:r w:rsidR="00956E0A" w:rsidRPr="00EF26A8">
        <w:rPr>
          <w:rFonts w:ascii="Times New Roman" w:hAnsi="Times New Roman"/>
          <w:sz w:val="24"/>
          <w:szCs w:val="24"/>
        </w:rPr>
        <w:t xml:space="preserve">rotokolu paraksta </w:t>
      </w:r>
      <w:r>
        <w:rPr>
          <w:rFonts w:ascii="Times New Roman" w:hAnsi="Times New Roman"/>
          <w:sz w:val="24"/>
          <w:szCs w:val="24"/>
        </w:rPr>
        <w:t>K</w:t>
      </w:r>
      <w:r w:rsidR="00956E0A" w:rsidRPr="00EF26A8">
        <w:rPr>
          <w:rFonts w:ascii="Times New Roman" w:hAnsi="Times New Roman"/>
          <w:sz w:val="24"/>
          <w:szCs w:val="24"/>
        </w:rPr>
        <w:t>omisijas priekšsēdētājs un protokolētājs</w:t>
      </w:r>
      <w:r w:rsidR="00CD5184">
        <w:rPr>
          <w:rFonts w:ascii="Times New Roman" w:hAnsi="Times New Roman"/>
          <w:sz w:val="24"/>
          <w:szCs w:val="24"/>
        </w:rPr>
        <w:t>;</w:t>
      </w:r>
    </w:p>
    <w:p w14:paraId="7E8B9B7A" w14:textId="29E0CC97" w:rsidR="00CD5184" w:rsidRPr="00EF26A8" w:rsidRDefault="00E12FB3" w:rsidP="00482DC2">
      <w:pPr>
        <w:pStyle w:val="Sarakstarindkopa"/>
        <w:numPr>
          <w:ilvl w:val="1"/>
          <w:numId w:val="36"/>
        </w:numPr>
        <w:tabs>
          <w:tab w:val="left" w:pos="567"/>
        </w:tabs>
        <w:spacing w:after="0" w:line="240" w:lineRule="auto"/>
        <w:ind w:left="0" w:firstLine="0"/>
        <w:jc w:val="both"/>
        <w:rPr>
          <w:rFonts w:ascii="Times New Roman" w:hAnsi="Times New Roman"/>
          <w:sz w:val="24"/>
          <w:szCs w:val="24"/>
        </w:rPr>
      </w:pPr>
      <w:r>
        <w:rPr>
          <w:rFonts w:ascii="Times New Roman" w:hAnsi="Times New Roman"/>
          <w:sz w:val="24"/>
          <w:szCs w:val="24"/>
        </w:rPr>
        <w:t>K</w:t>
      </w:r>
      <w:r w:rsidR="00CD5184">
        <w:rPr>
          <w:rFonts w:ascii="Times New Roman" w:hAnsi="Times New Roman"/>
          <w:sz w:val="24"/>
          <w:szCs w:val="24"/>
        </w:rPr>
        <w:t xml:space="preserve">omisijas protokoli glabājas </w:t>
      </w:r>
      <w:r w:rsidR="00DB7CF4">
        <w:rPr>
          <w:rFonts w:ascii="Times New Roman" w:hAnsi="Times New Roman"/>
          <w:sz w:val="24"/>
          <w:szCs w:val="24"/>
        </w:rPr>
        <w:t>P</w:t>
      </w:r>
      <w:r w:rsidR="00CD5184">
        <w:rPr>
          <w:rFonts w:ascii="Times New Roman" w:hAnsi="Times New Roman"/>
          <w:sz w:val="24"/>
          <w:szCs w:val="24"/>
        </w:rPr>
        <w:t xml:space="preserve">ašvaldības </w:t>
      </w:r>
      <w:r w:rsidR="00CD5184" w:rsidRPr="00CD5184">
        <w:rPr>
          <w:rFonts w:ascii="Times New Roman" w:hAnsi="Times New Roman"/>
          <w:sz w:val="24"/>
          <w:szCs w:val="24"/>
        </w:rPr>
        <w:t>iestādes “Madonas novada Centrālā administrācija”</w:t>
      </w:r>
      <w:r w:rsidR="00D26D71">
        <w:rPr>
          <w:rFonts w:ascii="Times New Roman" w:hAnsi="Times New Roman"/>
          <w:sz w:val="24"/>
          <w:szCs w:val="24"/>
        </w:rPr>
        <w:t xml:space="preserve"> lietvedībā.</w:t>
      </w:r>
    </w:p>
    <w:p w14:paraId="14F327E5" w14:textId="77777777" w:rsidR="002C45C5" w:rsidRPr="002C45C5" w:rsidRDefault="002C45C5" w:rsidP="002C45C5">
      <w:pPr>
        <w:contextualSpacing/>
        <w:rPr>
          <w:rFonts w:ascii="Times New Roman" w:eastAsia="Calibri" w:hAnsi="Times New Roman" w:cs="Times New Roman"/>
          <w:sz w:val="24"/>
          <w:szCs w:val="24"/>
          <w:lang w:eastAsia="en-US"/>
        </w:rPr>
      </w:pPr>
    </w:p>
    <w:p w14:paraId="2CD41620" w14:textId="49672494" w:rsidR="008B4C4B" w:rsidRPr="00CD5184" w:rsidRDefault="00956E0A" w:rsidP="00482DC2">
      <w:pPr>
        <w:contextualSpacing/>
        <w:jc w:val="center"/>
        <w:rPr>
          <w:rFonts w:ascii="Times New Roman" w:eastAsia="Calibri" w:hAnsi="Times New Roman" w:cs="Times New Roman"/>
          <w:b/>
          <w:bCs/>
          <w:sz w:val="24"/>
          <w:szCs w:val="24"/>
          <w:lang w:eastAsia="en-US"/>
        </w:rPr>
      </w:pPr>
      <w:r w:rsidRPr="00956E0A">
        <w:rPr>
          <w:rFonts w:ascii="Times New Roman" w:eastAsia="Calibri" w:hAnsi="Times New Roman" w:cs="Times New Roman"/>
          <w:b/>
          <w:bCs/>
          <w:sz w:val="24"/>
          <w:szCs w:val="24"/>
          <w:lang w:eastAsia="en-US"/>
        </w:rPr>
        <w:t>III</w:t>
      </w:r>
      <w:r w:rsidR="008B4C4B">
        <w:rPr>
          <w:rFonts w:ascii="Times New Roman" w:eastAsia="Calibri" w:hAnsi="Times New Roman" w:cs="Times New Roman"/>
          <w:b/>
          <w:bCs/>
          <w:sz w:val="24"/>
          <w:szCs w:val="24"/>
          <w:lang w:eastAsia="en-US"/>
        </w:rPr>
        <w:t>.</w:t>
      </w:r>
      <w:r w:rsidRPr="00956E0A">
        <w:rPr>
          <w:rFonts w:ascii="Times New Roman" w:eastAsia="Calibri" w:hAnsi="Times New Roman" w:cs="Times New Roman"/>
          <w:b/>
          <w:bCs/>
          <w:sz w:val="24"/>
          <w:szCs w:val="24"/>
          <w:lang w:eastAsia="en-US"/>
        </w:rPr>
        <w:t xml:space="preserve"> Novērtēšanas kārtība</w:t>
      </w:r>
    </w:p>
    <w:p w14:paraId="6239396F" w14:textId="77777777" w:rsidR="00521CA6" w:rsidRDefault="00521CA6" w:rsidP="00521CA6">
      <w:pPr>
        <w:pStyle w:val="Sarakstarindkopa"/>
        <w:numPr>
          <w:ilvl w:val="0"/>
          <w:numId w:val="35"/>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Vadītāja darba izpildes novērtēšanu pirms darba līgumā noteiktā pārbaudes laika beigām veic šādā kārtībā:</w:t>
      </w:r>
    </w:p>
    <w:p w14:paraId="485D3A87" w14:textId="1A811786" w:rsidR="00521CA6" w:rsidRDefault="00521CA6" w:rsidP="00521CA6">
      <w:pPr>
        <w:pStyle w:val="Sarakstarindkopa"/>
        <w:numPr>
          <w:ilvl w:val="1"/>
          <w:numId w:val="35"/>
        </w:numPr>
        <w:tabs>
          <w:tab w:val="left" w:pos="567"/>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pārbaudes laikā </w:t>
      </w:r>
      <w:r w:rsidR="00DB7CF4">
        <w:rPr>
          <w:rFonts w:ascii="Times New Roman" w:hAnsi="Times New Roman"/>
          <w:sz w:val="24"/>
          <w:szCs w:val="24"/>
        </w:rPr>
        <w:t>Va</w:t>
      </w:r>
      <w:r>
        <w:rPr>
          <w:rFonts w:ascii="Times New Roman" w:hAnsi="Times New Roman"/>
          <w:sz w:val="24"/>
          <w:szCs w:val="24"/>
        </w:rPr>
        <w:t xml:space="preserve">dītāja darba izpildi novērtē </w:t>
      </w:r>
      <w:r w:rsidR="00222441">
        <w:rPr>
          <w:rFonts w:ascii="Times New Roman" w:hAnsi="Times New Roman"/>
          <w:sz w:val="24"/>
          <w:szCs w:val="24"/>
        </w:rPr>
        <w:t>ne vēlāk kā 10 darba dienas</w:t>
      </w:r>
      <w:r>
        <w:rPr>
          <w:rFonts w:ascii="Times New Roman" w:hAnsi="Times New Roman"/>
          <w:sz w:val="24"/>
          <w:szCs w:val="24"/>
        </w:rPr>
        <w:t xml:space="preserve"> pirms pārbaudes termiņa beigām;</w:t>
      </w:r>
    </w:p>
    <w:p w14:paraId="3B9B39C4" w14:textId="77777777" w:rsidR="00521CA6" w:rsidRDefault="00521CA6" w:rsidP="00521CA6">
      <w:pPr>
        <w:pStyle w:val="Sarakstarindkopa"/>
        <w:numPr>
          <w:ilvl w:val="1"/>
          <w:numId w:val="35"/>
        </w:numPr>
        <w:tabs>
          <w:tab w:val="left" w:pos="567"/>
        </w:tabs>
        <w:spacing w:after="0" w:line="240" w:lineRule="auto"/>
        <w:ind w:left="0" w:firstLine="0"/>
        <w:jc w:val="both"/>
        <w:rPr>
          <w:rFonts w:ascii="Times New Roman" w:hAnsi="Times New Roman"/>
          <w:sz w:val="24"/>
          <w:szCs w:val="24"/>
        </w:rPr>
      </w:pPr>
      <w:r>
        <w:rPr>
          <w:rFonts w:ascii="Times New Roman" w:hAnsi="Times New Roman"/>
          <w:sz w:val="24"/>
          <w:szCs w:val="24"/>
        </w:rPr>
        <w:t>vērtēšanai izmanto novērtēšanas anketu “Vadītāja darba izpildes novērtēšanas anketa pirms pārbaudes termiņa beigām” (1.pielikums);</w:t>
      </w:r>
    </w:p>
    <w:p w14:paraId="4D03DD2F" w14:textId="679B1CD3" w:rsidR="00521CA6" w:rsidRDefault="00222441" w:rsidP="00521CA6">
      <w:pPr>
        <w:pStyle w:val="Sarakstarindkopa"/>
        <w:numPr>
          <w:ilvl w:val="1"/>
          <w:numId w:val="35"/>
        </w:numPr>
        <w:tabs>
          <w:tab w:val="left" w:pos="567"/>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apvienības vai </w:t>
      </w:r>
      <w:r w:rsidR="00521CA6">
        <w:rPr>
          <w:rFonts w:ascii="Times New Roman" w:hAnsi="Times New Roman"/>
          <w:sz w:val="24"/>
          <w:szCs w:val="24"/>
        </w:rPr>
        <w:t>pagasta pārvaldes vadītājs, pieaicinot</w:t>
      </w:r>
      <w:r w:rsidR="00521CA6" w:rsidRPr="00521CA6">
        <w:rPr>
          <w:rFonts w:ascii="Times New Roman" w:hAnsi="Times New Roman"/>
          <w:sz w:val="24"/>
          <w:szCs w:val="24"/>
        </w:rPr>
        <w:t xml:space="preserve"> Izglītības nodaļas vadītāju</w:t>
      </w:r>
      <w:r w:rsidR="00521CA6">
        <w:rPr>
          <w:rFonts w:ascii="Times New Roman" w:hAnsi="Times New Roman"/>
          <w:sz w:val="24"/>
          <w:szCs w:val="24"/>
        </w:rPr>
        <w:t xml:space="preserve">, veic </w:t>
      </w:r>
      <w:r w:rsidR="00DB7CF4">
        <w:rPr>
          <w:rFonts w:ascii="Times New Roman" w:hAnsi="Times New Roman"/>
          <w:sz w:val="24"/>
          <w:szCs w:val="24"/>
        </w:rPr>
        <w:t>V</w:t>
      </w:r>
      <w:r w:rsidR="00521CA6">
        <w:rPr>
          <w:rFonts w:ascii="Times New Roman" w:hAnsi="Times New Roman"/>
          <w:sz w:val="24"/>
          <w:szCs w:val="24"/>
        </w:rPr>
        <w:t xml:space="preserve">adītāja novērtēšanu, aizpildot anketu un tajā </w:t>
      </w:r>
      <w:r>
        <w:rPr>
          <w:rFonts w:ascii="Times New Roman" w:hAnsi="Times New Roman"/>
          <w:sz w:val="24"/>
          <w:szCs w:val="24"/>
        </w:rPr>
        <w:t>atzīmējot</w:t>
      </w:r>
      <w:r w:rsidR="00521CA6">
        <w:rPr>
          <w:rFonts w:ascii="Times New Roman" w:hAnsi="Times New Roman"/>
          <w:sz w:val="24"/>
          <w:szCs w:val="24"/>
        </w:rPr>
        <w:t xml:space="preserve"> novērtējumu katrā no vērtējamiem kritērijiem, </w:t>
      </w:r>
      <w:r>
        <w:rPr>
          <w:rFonts w:ascii="Times New Roman" w:hAnsi="Times New Roman"/>
          <w:sz w:val="24"/>
          <w:szCs w:val="24"/>
        </w:rPr>
        <w:t>paskaidrojot</w:t>
      </w:r>
      <w:r w:rsidR="00521CA6">
        <w:rPr>
          <w:rFonts w:ascii="Times New Roman" w:hAnsi="Times New Roman"/>
          <w:sz w:val="24"/>
          <w:szCs w:val="24"/>
        </w:rPr>
        <w:t xml:space="preserve"> vērtējumu;</w:t>
      </w:r>
    </w:p>
    <w:p w14:paraId="28492AC5" w14:textId="4717DE47" w:rsidR="00521CA6" w:rsidRPr="00521CA6" w:rsidRDefault="00521CA6" w:rsidP="00521CA6">
      <w:pPr>
        <w:pStyle w:val="Sarakstarindkopa"/>
        <w:numPr>
          <w:ilvl w:val="1"/>
          <w:numId w:val="35"/>
        </w:numPr>
        <w:tabs>
          <w:tab w:val="left" w:pos="567"/>
        </w:tabs>
        <w:spacing w:after="0" w:line="240" w:lineRule="auto"/>
        <w:ind w:left="0" w:firstLine="0"/>
        <w:jc w:val="both"/>
        <w:rPr>
          <w:rFonts w:ascii="Times New Roman" w:hAnsi="Times New Roman"/>
          <w:sz w:val="24"/>
          <w:szCs w:val="24"/>
        </w:rPr>
      </w:pPr>
      <w:r w:rsidRPr="00521CA6">
        <w:rPr>
          <w:rFonts w:ascii="Times New Roman" w:hAnsi="Times New Roman"/>
          <w:sz w:val="24"/>
          <w:szCs w:val="24"/>
        </w:rPr>
        <w:t xml:space="preserve">ievērojot šo noteikumu </w:t>
      </w:r>
      <w:r>
        <w:rPr>
          <w:rFonts w:ascii="Times New Roman" w:hAnsi="Times New Roman"/>
          <w:sz w:val="24"/>
          <w:szCs w:val="24"/>
        </w:rPr>
        <w:t>9</w:t>
      </w:r>
      <w:r w:rsidRPr="00521CA6">
        <w:rPr>
          <w:rFonts w:ascii="Times New Roman" w:hAnsi="Times New Roman"/>
          <w:sz w:val="24"/>
          <w:szCs w:val="24"/>
        </w:rPr>
        <w:t>.1.</w:t>
      </w:r>
      <w:r>
        <w:rPr>
          <w:rFonts w:ascii="Times New Roman" w:hAnsi="Times New Roman"/>
          <w:sz w:val="24"/>
          <w:szCs w:val="24"/>
        </w:rPr>
        <w:t> </w:t>
      </w:r>
      <w:r w:rsidRPr="00521CA6">
        <w:rPr>
          <w:rFonts w:ascii="Times New Roman" w:hAnsi="Times New Roman"/>
          <w:sz w:val="24"/>
          <w:szCs w:val="24"/>
        </w:rPr>
        <w:t xml:space="preserve">punktā noteikto termiņu, aizpildīto anketu nodod </w:t>
      </w:r>
      <w:r w:rsidR="00DB7CF4">
        <w:rPr>
          <w:rFonts w:ascii="Times New Roman" w:hAnsi="Times New Roman"/>
          <w:sz w:val="24"/>
          <w:szCs w:val="24"/>
        </w:rPr>
        <w:t>P</w:t>
      </w:r>
      <w:r w:rsidRPr="00521CA6">
        <w:rPr>
          <w:rFonts w:ascii="Times New Roman" w:hAnsi="Times New Roman"/>
          <w:sz w:val="24"/>
          <w:szCs w:val="24"/>
        </w:rPr>
        <w:t>ašvaldības Juridiskās un personāla nodaļas personāla speciālistam vai attiecīgajai pagastu (apvienību) pārvaldei</w:t>
      </w:r>
      <w:r>
        <w:rPr>
          <w:rFonts w:ascii="Times New Roman" w:hAnsi="Times New Roman"/>
          <w:sz w:val="24"/>
          <w:szCs w:val="24"/>
        </w:rPr>
        <w:t>.</w:t>
      </w:r>
    </w:p>
    <w:p w14:paraId="124C09EC" w14:textId="262D87D2" w:rsidR="00DB7CF4" w:rsidRDefault="00DB7CF4" w:rsidP="00482DC2">
      <w:pPr>
        <w:pStyle w:val="Sarakstarindkopa"/>
        <w:numPr>
          <w:ilvl w:val="0"/>
          <w:numId w:val="35"/>
        </w:numPr>
        <w:tabs>
          <w:tab w:val="left" w:pos="426"/>
        </w:tabs>
        <w:spacing w:after="0" w:line="240" w:lineRule="auto"/>
        <w:ind w:left="0" w:firstLine="0"/>
        <w:jc w:val="both"/>
        <w:rPr>
          <w:rFonts w:ascii="Times New Roman" w:hAnsi="Times New Roman"/>
          <w:sz w:val="24"/>
          <w:szCs w:val="24"/>
        </w:rPr>
      </w:pPr>
      <w:r w:rsidRPr="00DB7CF4">
        <w:rPr>
          <w:rFonts w:ascii="Times New Roman" w:hAnsi="Times New Roman"/>
          <w:sz w:val="24"/>
          <w:szCs w:val="24"/>
        </w:rPr>
        <w:t>Vadītāja</w:t>
      </w:r>
      <w:r>
        <w:rPr>
          <w:rFonts w:ascii="Times New Roman" w:hAnsi="Times New Roman"/>
          <w:sz w:val="24"/>
          <w:szCs w:val="24"/>
        </w:rPr>
        <w:t xml:space="preserve"> ikgadējo vai </w:t>
      </w:r>
      <w:r w:rsidR="00BE7F2A">
        <w:rPr>
          <w:rFonts w:ascii="Times New Roman" w:hAnsi="Times New Roman"/>
          <w:sz w:val="24"/>
          <w:szCs w:val="24"/>
        </w:rPr>
        <w:t>atkārtotu</w:t>
      </w:r>
      <w:r>
        <w:rPr>
          <w:rFonts w:ascii="Times New Roman" w:hAnsi="Times New Roman"/>
          <w:sz w:val="24"/>
          <w:szCs w:val="24"/>
        </w:rPr>
        <w:t xml:space="preserve"> </w:t>
      </w:r>
      <w:r w:rsidRPr="00DB7CF4">
        <w:rPr>
          <w:rFonts w:ascii="Times New Roman" w:hAnsi="Times New Roman"/>
          <w:sz w:val="24"/>
          <w:szCs w:val="24"/>
        </w:rPr>
        <w:t>darba izpildes novērtēšanu veic šādā kārtībā:</w:t>
      </w:r>
    </w:p>
    <w:p w14:paraId="0E47F601" w14:textId="024B1E43" w:rsidR="00DB7CF4" w:rsidRDefault="00956E0A" w:rsidP="00DB7CF4">
      <w:pPr>
        <w:pStyle w:val="Sarakstarindkopa"/>
        <w:numPr>
          <w:ilvl w:val="1"/>
          <w:numId w:val="35"/>
        </w:numPr>
        <w:tabs>
          <w:tab w:val="left" w:pos="567"/>
        </w:tabs>
        <w:spacing w:after="0" w:line="240" w:lineRule="auto"/>
        <w:ind w:left="0" w:firstLine="0"/>
        <w:jc w:val="both"/>
        <w:rPr>
          <w:rFonts w:ascii="Times New Roman" w:hAnsi="Times New Roman"/>
          <w:sz w:val="24"/>
          <w:szCs w:val="24"/>
        </w:rPr>
      </w:pPr>
      <w:r w:rsidRPr="008B4C4B">
        <w:rPr>
          <w:rFonts w:ascii="Times New Roman" w:hAnsi="Times New Roman"/>
          <w:sz w:val="24"/>
          <w:szCs w:val="24"/>
        </w:rPr>
        <w:t>Vadītājs veic pašnovērtējumu, aizpildot veidlapu (</w:t>
      </w:r>
      <w:r w:rsidR="00A56EF5">
        <w:rPr>
          <w:rFonts w:ascii="Times New Roman" w:hAnsi="Times New Roman"/>
          <w:sz w:val="24"/>
          <w:szCs w:val="24"/>
        </w:rPr>
        <w:t>2</w:t>
      </w:r>
      <w:r w:rsidRPr="008B4C4B">
        <w:rPr>
          <w:rFonts w:ascii="Times New Roman" w:hAnsi="Times New Roman"/>
          <w:sz w:val="24"/>
          <w:szCs w:val="24"/>
        </w:rPr>
        <w:t xml:space="preserve">.pielikums). Vērtējumu nosaka, izmantojot </w:t>
      </w:r>
      <w:r w:rsidR="00CD5184">
        <w:rPr>
          <w:rFonts w:ascii="Times New Roman" w:hAnsi="Times New Roman"/>
          <w:sz w:val="24"/>
          <w:szCs w:val="24"/>
        </w:rPr>
        <w:t>n</w:t>
      </w:r>
      <w:r w:rsidR="00CD5184" w:rsidRPr="00CD5184">
        <w:rPr>
          <w:rFonts w:ascii="Times New Roman" w:hAnsi="Times New Roman"/>
          <w:sz w:val="24"/>
          <w:szCs w:val="24"/>
        </w:rPr>
        <w:t>ovērtēšanas kritēriju un kompetenču rādītāju aprakst</w:t>
      </w:r>
      <w:r w:rsidR="00B37708">
        <w:rPr>
          <w:rFonts w:ascii="Times New Roman" w:hAnsi="Times New Roman"/>
          <w:sz w:val="24"/>
          <w:szCs w:val="24"/>
        </w:rPr>
        <w:t>u</w:t>
      </w:r>
      <w:r w:rsidRPr="008B4C4B">
        <w:rPr>
          <w:rFonts w:ascii="Times New Roman" w:hAnsi="Times New Roman"/>
          <w:sz w:val="24"/>
          <w:szCs w:val="24"/>
        </w:rPr>
        <w:t xml:space="preserve"> (</w:t>
      </w:r>
      <w:r w:rsidR="00A56EF5">
        <w:rPr>
          <w:rFonts w:ascii="Times New Roman" w:hAnsi="Times New Roman"/>
          <w:sz w:val="24"/>
          <w:szCs w:val="24"/>
        </w:rPr>
        <w:t>3</w:t>
      </w:r>
      <w:r w:rsidRPr="008B4C4B">
        <w:rPr>
          <w:rFonts w:ascii="Times New Roman" w:hAnsi="Times New Roman"/>
          <w:sz w:val="24"/>
          <w:szCs w:val="24"/>
        </w:rPr>
        <w:t>.pielikums)</w:t>
      </w:r>
      <w:r w:rsidR="00DB7CF4">
        <w:rPr>
          <w:rFonts w:ascii="Times New Roman" w:hAnsi="Times New Roman"/>
          <w:sz w:val="24"/>
          <w:szCs w:val="24"/>
        </w:rPr>
        <w:t>;</w:t>
      </w:r>
    </w:p>
    <w:p w14:paraId="31A0CADF" w14:textId="0E217850" w:rsidR="00DB7CF4" w:rsidRDefault="00956E0A" w:rsidP="00DB7CF4">
      <w:pPr>
        <w:pStyle w:val="Sarakstarindkopa"/>
        <w:numPr>
          <w:ilvl w:val="1"/>
          <w:numId w:val="35"/>
        </w:numPr>
        <w:tabs>
          <w:tab w:val="left" w:pos="567"/>
        </w:tabs>
        <w:spacing w:after="0" w:line="240" w:lineRule="auto"/>
        <w:ind w:left="0" w:firstLine="0"/>
        <w:jc w:val="both"/>
        <w:rPr>
          <w:rFonts w:ascii="Times New Roman" w:hAnsi="Times New Roman"/>
          <w:sz w:val="24"/>
          <w:szCs w:val="24"/>
        </w:rPr>
      </w:pPr>
      <w:r w:rsidRPr="00DB7CF4">
        <w:rPr>
          <w:rFonts w:ascii="Times New Roman" w:hAnsi="Times New Roman"/>
          <w:sz w:val="24"/>
          <w:szCs w:val="24"/>
        </w:rPr>
        <w:t xml:space="preserve">Vadītājs </w:t>
      </w:r>
      <w:r w:rsidR="00BE7F2A">
        <w:rPr>
          <w:rFonts w:ascii="Times New Roman" w:hAnsi="Times New Roman"/>
          <w:sz w:val="24"/>
          <w:szCs w:val="24"/>
        </w:rPr>
        <w:t>saskaņā</w:t>
      </w:r>
      <w:r w:rsidRPr="00DB7CF4">
        <w:rPr>
          <w:rFonts w:ascii="Times New Roman" w:hAnsi="Times New Roman"/>
          <w:sz w:val="24"/>
          <w:szCs w:val="24"/>
        </w:rPr>
        <w:t xml:space="preserve"> </w:t>
      </w:r>
      <w:r w:rsidR="00DB7CF4" w:rsidRPr="00DB7CF4">
        <w:rPr>
          <w:rFonts w:ascii="Times New Roman" w:hAnsi="Times New Roman"/>
          <w:sz w:val="24"/>
          <w:szCs w:val="24"/>
        </w:rPr>
        <w:t>P</w:t>
      </w:r>
      <w:r w:rsidRPr="00DB7CF4">
        <w:rPr>
          <w:rFonts w:ascii="Times New Roman" w:hAnsi="Times New Roman"/>
          <w:sz w:val="24"/>
          <w:szCs w:val="24"/>
        </w:rPr>
        <w:t>ašvaldības izpilddirektora rīkojumā noteiktajam laika grafikam elektroniski aizpildīto veidlapu nosūta Komisijas priekšsēdētājam</w:t>
      </w:r>
      <w:r w:rsidR="00DB7CF4">
        <w:rPr>
          <w:rFonts w:ascii="Times New Roman" w:hAnsi="Times New Roman"/>
          <w:sz w:val="24"/>
          <w:szCs w:val="24"/>
        </w:rPr>
        <w:t>;</w:t>
      </w:r>
    </w:p>
    <w:p w14:paraId="50F68E32" w14:textId="4F407049" w:rsidR="00DB7CF4" w:rsidRDefault="00CD5184" w:rsidP="00DB7CF4">
      <w:pPr>
        <w:pStyle w:val="Sarakstarindkopa"/>
        <w:numPr>
          <w:ilvl w:val="1"/>
          <w:numId w:val="35"/>
        </w:numPr>
        <w:tabs>
          <w:tab w:val="left" w:pos="567"/>
        </w:tabs>
        <w:spacing w:after="0" w:line="240" w:lineRule="auto"/>
        <w:ind w:left="0" w:firstLine="0"/>
        <w:jc w:val="both"/>
        <w:rPr>
          <w:rFonts w:ascii="Times New Roman" w:hAnsi="Times New Roman"/>
          <w:sz w:val="24"/>
          <w:szCs w:val="24"/>
        </w:rPr>
      </w:pPr>
      <w:r w:rsidRPr="00DB7CF4">
        <w:rPr>
          <w:rFonts w:ascii="Times New Roman" w:hAnsi="Times New Roman"/>
          <w:sz w:val="24"/>
          <w:szCs w:val="24"/>
        </w:rPr>
        <w:t xml:space="preserve">Komisija iepazīstas ar </w:t>
      </w:r>
      <w:r w:rsidR="00DB7CF4">
        <w:rPr>
          <w:rFonts w:ascii="Times New Roman" w:hAnsi="Times New Roman"/>
          <w:sz w:val="24"/>
          <w:szCs w:val="24"/>
        </w:rPr>
        <w:t>V</w:t>
      </w:r>
      <w:r w:rsidRPr="00DB7CF4">
        <w:rPr>
          <w:rFonts w:ascii="Times New Roman" w:hAnsi="Times New Roman"/>
          <w:sz w:val="24"/>
          <w:szCs w:val="24"/>
        </w:rPr>
        <w:t>adītāja iesūtīto pašnovērtējumu</w:t>
      </w:r>
      <w:r w:rsidR="00BD69AF" w:rsidRPr="00DB7CF4">
        <w:rPr>
          <w:rFonts w:ascii="Times New Roman" w:hAnsi="Times New Roman"/>
          <w:sz w:val="24"/>
          <w:szCs w:val="24"/>
        </w:rPr>
        <w:t xml:space="preserve"> un atbilstoši savai kompetencei </w:t>
      </w:r>
      <w:r w:rsidR="005323EA" w:rsidRPr="00DB7CF4">
        <w:rPr>
          <w:rFonts w:ascii="Times New Roman" w:hAnsi="Times New Roman"/>
          <w:sz w:val="24"/>
          <w:szCs w:val="24"/>
        </w:rPr>
        <w:t xml:space="preserve">veic </w:t>
      </w:r>
      <w:r w:rsidR="00DB7CF4">
        <w:rPr>
          <w:rFonts w:ascii="Times New Roman" w:hAnsi="Times New Roman"/>
          <w:sz w:val="24"/>
          <w:szCs w:val="24"/>
        </w:rPr>
        <w:t>V</w:t>
      </w:r>
      <w:r w:rsidR="005323EA" w:rsidRPr="00DB7CF4">
        <w:rPr>
          <w:rFonts w:ascii="Times New Roman" w:hAnsi="Times New Roman"/>
          <w:sz w:val="24"/>
          <w:szCs w:val="24"/>
        </w:rPr>
        <w:t xml:space="preserve">adītāja novērtēšanu, </w:t>
      </w:r>
      <w:r w:rsidR="00956E0A" w:rsidRPr="00DB7CF4">
        <w:rPr>
          <w:rFonts w:ascii="Times New Roman" w:hAnsi="Times New Roman"/>
          <w:sz w:val="24"/>
          <w:szCs w:val="24"/>
        </w:rPr>
        <w:t>aizpild</w:t>
      </w:r>
      <w:r w:rsidR="005323EA" w:rsidRPr="00DB7CF4">
        <w:rPr>
          <w:rFonts w:ascii="Times New Roman" w:hAnsi="Times New Roman"/>
          <w:sz w:val="24"/>
          <w:szCs w:val="24"/>
        </w:rPr>
        <w:t>ot</w:t>
      </w:r>
      <w:r w:rsidR="00956E0A" w:rsidRPr="00DB7CF4">
        <w:rPr>
          <w:rFonts w:ascii="Times New Roman" w:hAnsi="Times New Roman"/>
          <w:sz w:val="24"/>
          <w:szCs w:val="24"/>
        </w:rPr>
        <w:t xml:space="preserve"> </w:t>
      </w:r>
      <w:r w:rsidR="005521C2" w:rsidRPr="00DB7CF4">
        <w:rPr>
          <w:rFonts w:ascii="Times New Roman" w:hAnsi="Times New Roman"/>
          <w:sz w:val="24"/>
          <w:szCs w:val="24"/>
        </w:rPr>
        <w:t>novērtējuma veidlap</w:t>
      </w:r>
      <w:r w:rsidR="00D4052F" w:rsidRPr="00DB7CF4">
        <w:rPr>
          <w:rFonts w:ascii="Times New Roman" w:hAnsi="Times New Roman"/>
          <w:sz w:val="24"/>
          <w:szCs w:val="24"/>
        </w:rPr>
        <w:t>u</w:t>
      </w:r>
      <w:r w:rsidR="005521C2" w:rsidRPr="00DB7CF4">
        <w:rPr>
          <w:rFonts w:ascii="Times New Roman" w:hAnsi="Times New Roman"/>
          <w:sz w:val="24"/>
          <w:szCs w:val="24"/>
        </w:rPr>
        <w:t xml:space="preserve"> (</w:t>
      </w:r>
      <w:r w:rsidR="00A56EF5" w:rsidRPr="00DB7CF4">
        <w:rPr>
          <w:rFonts w:ascii="Times New Roman" w:hAnsi="Times New Roman"/>
          <w:sz w:val="24"/>
          <w:szCs w:val="24"/>
        </w:rPr>
        <w:t>4</w:t>
      </w:r>
      <w:r w:rsidR="005521C2" w:rsidRPr="00DB7CF4">
        <w:rPr>
          <w:rFonts w:ascii="Times New Roman" w:hAnsi="Times New Roman"/>
          <w:sz w:val="24"/>
          <w:szCs w:val="24"/>
        </w:rPr>
        <w:t>.pielikums)</w:t>
      </w:r>
      <w:r w:rsidR="00DB7CF4">
        <w:rPr>
          <w:rFonts w:ascii="Times New Roman" w:hAnsi="Times New Roman"/>
          <w:sz w:val="24"/>
          <w:szCs w:val="24"/>
        </w:rPr>
        <w:t>;</w:t>
      </w:r>
    </w:p>
    <w:p w14:paraId="76208957" w14:textId="322357FA" w:rsidR="00BE7F2A" w:rsidRPr="00EA1402" w:rsidRDefault="00BE7F2A" w:rsidP="00DB7CF4">
      <w:pPr>
        <w:pStyle w:val="Sarakstarindkopa"/>
        <w:numPr>
          <w:ilvl w:val="1"/>
          <w:numId w:val="35"/>
        </w:numPr>
        <w:tabs>
          <w:tab w:val="left" w:pos="567"/>
        </w:tabs>
        <w:spacing w:after="0" w:line="240" w:lineRule="auto"/>
        <w:ind w:left="0" w:firstLine="0"/>
        <w:jc w:val="both"/>
        <w:rPr>
          <w:rFonts w:ascii="Times New Roman" w:hAnsi="Times New Roman"/>
          <w:sz w:val="24"/>
          <w:szCs w:val="24"/>
        </w:rPr>
      </w:pPr>
      <w:r w:rsidRPr="00EA1402">
        <w:rPr>
          <w:rFonts w:ascii="Times New Roman" w:hAnsi="Times New Roman"/>
          <w:sz w:val="24"/>
          <w:szCs w:val="24"/>
        </w:rPr>
        <w:t xml:space="preserve">Komisija 10 darba dienu laikā pēc novērtēšanas, izmantojot </w:t>
      </w:r>
      <w:r w:rsidR="00EA1402">
        <w:rPr>
          <w:rFonts w:ascii="Times New Roman" w:hAnsi="Times New Roman"/>
          <w:sz w:val="24"/>
          <w:szCs w:val="24"/>
        </w:rPr>
        <w:t>dokumentu vadības</w:t>
      </w:r>
      <w:r w:rsidRPr="00EA1402">
        <w:rPr>
          <w:rFonts w:ascii="Times New Roman" w:hAnsi="Times New Roman"/>
          <w:sz w:val="24"/>
          <w:szCs w:val="24"/>
        </w:rPr>
        <w:t xml:space="preserve"> sistēmu </w:t>
      </w:r>
      <w:r w:rsidR="00EA1402">
        <w:rPr>
          <w:rFonts w:ascii="Times New Roman" w:hAnsi="Times New Roman"/>
          <w:sz w:val="24"/>
          <w:szCs w:val="24"/>
        </w:rPr>
        <w:t>“L</w:t>
      </w:r>
      <w:r w:rsidR="00EA1402" w:rsidRPr="00EA1402">
        <w:rPr>
          <w:rFonts w:ascii="Times New Roman" w:hAnsi="Times New Roman"/>
          <w:sz w:val="24"/>
          <w:szCs w:val="24"/>
        </w:rPr>
        <w:t>ietvaris</w:t>
      </w:r>
      <w:r w:rsidR="00EA1402">
        <w:rPr>
          <w:rFonts w:ascii="Times New Roman" w:hAnsi="Times New Roman"/>
          <w:sz w:val="24"/>
          <w:szCs w:val="24"/>
        </w:rPr>
        <w:t>”</w:t>
      </w:r>
      <w:r w:rsidRPr="00EA1402">
        <w:rPr>
          <w:rFonts w:ascii="Times New Roman" w:hAnsi="Times New Roman"/>
          <w:sz w:val="24"/>
          <w:szCs w:val="24"/>
        </w:rPr>
        <w:t xml:space="preserve">, </w:t>
      </w:r>
      <w:r w:rsidR="00EA1402" w:rsidRPr="00EA1402">
        <w:rPr>
          <w:rFonts w:ascii="Times New Roman" w:hAnsi="Times New Roman"/>
          <w:sz w:val="24"/>
          <w:szCs w:val="24"/>
        </w:rPr>
        <w:t xml:space="preserve">rakstiski </w:t>
      </w:r>
      <w:r w:rsidRPr="00EA1402">
        <w:rPr>
          <w:rFonts w:ascii="Times New Roman" w:hAnsi="Times New Roman"/>
          <w:sz w:val="24"/>
          <w:szCs w:val="24"/>
        </w:rPr>
        <w:t>informē Vadītāju par iegūto novērtējuma līmeni</w:t>
      </w:r>
      <w:r w:rsidR="009A6787" w:rsidRPr="00EA1402">
        <w:rPr>
          <w:rFonts w:ascii="Times New Roman" w:hAnsi="Times New Roman"/>
          <w:sz w:val="24"/>
          <w:szCs w:val="24"/>
        </w:rPr>
        <w:t>.</w:t>
      </w:r>
    </w:p>
    <w:p w14:paraId="78F45340" w14:textId="77777777" w:rsidR="009A6787" w:rsidRDefault="009A6787" w:rsidP="009A6787">
      <w:pPr>
        <w:pStyle w:val="Sarakstarindkopa"/>
        <w:numPr>
          <w:ilvl w:val="0"/>
          <w:numId w:val="35"/>
        </w:numPr>
        <w:tabs>
          <w:tab w:val="left" w:pos="567"/>
        </w:tabs>
        <w:spacing w:after="0" w:line="240" w:lineRule="auto"/>
        <w:ind w:left="0" w:firstLine="0"/>
        <w:jc w:val="both"/>
        <w:rPr>
          <w:rFonts w:ascii="Times New Roman" w:hAnsi="Times New Roman"/>
          <w:sz w:val="24"/>
          <w:szCs w:val="24"/>
        </w:rPr>
      </w:pPr>
      <w:r>
        <w:rPr>
          <w:rFonts w:ascii="Times New Roman" w:hAnsi="Times New Roman"/>
          <w:sz w:val="24"/>
          <w:szCs w:val="24"/>
        </w:rPr>
        <w:t>Ja</w:t>
      </w:r>
      <w:r w:rsidR="00BD69AF" w:rsidRPr="00DB7CF4">
        <w:rPr>
          <w:rFonts w:ascii="Times New Roman" w:hAnsi="Times New Roman"/>
          <w:sz w:val="24"/>
          <w:szCs w:val="24"/>
        </w:rPr>
        <w:t xml:space="preserve"> </w:t>
      </w:r>
      <w:r w:rsidR="00835853">
        <w:rPr>
          <w:rFonts w:ascii="Times New Roman" w:hAnsi="Times New Roman"/>
          <w:sz w:val="24"/>
          <w:szCs w:val="24"/>
        </w:rPr>
        <w:t>V</w:t>
      </w:r>
      <w:r w:rsidR="00BD69AF" w:rsidRPr="00DB7CF4">
        <w:rPr>
          <w:rFonts w:ascii="Times New Roman" w:hAnsi="Times New Roman"/>
          <w:sz w:val="24"/>
          <w:szCs w:val="24"/>
        </w:rPr>
        <w:t xml:space="preserve">adītāja pašnovērtējumā iegūtais novērtējuma līmenis atšķiras no </w:t>
      </w:r>
      <w:r w:rsidR="00BE7F2A">
        <w:rPr>
          <w:rFonts w:ascii="Times New Roman" w:hAnsi="Times New Roman"/>
          <w:sz w:val="24"/>
          <w:szCs w:val="24"/>
        </w:rPr>
        <w:t>K</w:t>
      </w:r>
      <w:r w:rsidR="00BD69AF" w:rsidRPr="00DB7CF4">
        <w:rPr>
          <w:rFonts w:ascii="Times New Roman" w:hAnsi="Times New Roman"/>
          <w:sz w:val="24"/>
          <w:szCs w:val="24"/>
        </w:rPr>
        <w:t>omisijas vērtējumā iegūtā novērtējuma līmeņa, Komisija rīko pārrunas</w:t>
      </w:r>
      <w:r w:rsidR="005C381B" w:rsidRPr="00DB7CF4">
        <w:rPr>
          <w:rFonts w:ascii="Times New Roman" w:hAnsi="Times New Roman"/>
          <w:sz w:val="24"/>
          <w:szCs w:val="24"/>
        </w:rPr>
        <w:t xml:space="preserve"> ar </w:t>
      </w:r>
      <w:r w:rsidR="00835853">
        <w:rPr>
          <w:rFonts w:ascii="Times New Roman" w:hAnsi="Times New Roman"/>
          <w:sz w:val="24"/>
          <w:szCs w:val="24"/>
        </w:rPr>
        <w:t>V</w:t>
      </w:r>
      <w:r w:rsidR="005C381B" w:rsidRPr="00DB7CF4">
        <w:rPr>
          <w:rFonts w:ascii="Times New Roman" w:hAnsi="Times New Roman"/>
          <w:sz w:val="24"/>
          <w:szCs w:val="24"/>
        </w:rPr>
        <w:t xml:space="preserve">adītāju. Pārrunu laikā tiek analizēta amata pienākumu izpilde, darbinieka rīcība atbilstoši kompetenču rīcības rādītājiem un </w:t>
      </w:r>
      <w:r w:rsidR="005C381B" w:rsidRPr="00DB7CF4">
        <w:rPr>
          <w:rFonts w:ascii="Times New Roman" w:hAnsi="Times New Roman"/>
          <w:sz w:val="24"/>
          <w:szCs w:val="24"/>
        </w:rPr>
        <w:lastRenderedPageBreak/>
        <w:t>profesionālā kvalifikācija, abpusēji izsakot argumentus, kuri pamato vērtējumu, kā arī analizēta iepriekšējā periodā noteikto mācību un attīstības darbību efektivitāte, noteiktas nodarbinātā mācību un attīstības vajadzības nākamajam periodam, iespējamā profesionālā izaugsme un nepieciešamās izmaiņas amata aprakstā</w:t>
      </w:r>
      <w:r>
        <w:rPr>
          <w:rFonts w:ascii="Times New Roman" w:hAnsi="Times New Roman"/>
          <w:sz w:val="24"/>
          <w:szCs w:val="24"/>
        </w:rPr>
        <w:t>.</w:t>
      </w:r>
    </w:p>
    <w:p w14:paraId="6603C043" w14:textId="7624F363" w:rsidR="009A6787" w:rsidRDefault="009A6787" w:rsidP="009A6787">
      <w:pPr>
        <w:pStyle w:val="Sarakstarindkopa"/>
        <w:numPr>
          <w:ilvl w:val="0"/>
          <w:numId w:val="35"/>
        </w:numPr>
        <w:tabs>
          <w:tab w:val="left" w:pos="567"/>
        </w:tabs>
        <w:spacing w:after="0" w:line="240" w:lineRule="auto"/>
        <w:ind w:left="0" w:firstLine="0"/>
        <w:jc w:val="both"/>
        <w:rPr>
          <w:rFonts w:ascii="Times New Roman" w:hAnsi="Times New Roman"/>
          <w:sz w:val="24"/>
          <w:szCs w:val="24"/>
        </w:rPr>
      </w:pPr>
      <w:r>
        <w:rPr>
          <w:rFonts w:ascii="Times New Roman" w:hAnsi="Times New Roman"/>
          <w:sz w:val="24"/>
          <w:szCs w:val="24"/>
        </w:rPr>
        <w:t>P</w:t>
      </w:r>
      <w:r w:rsidR="00BD69AF" w:rsidRPr="009A6787">
        <w:rPr>
          <w:rFonts w:ascii="Times New Roman" w:hAnsi="Times New Roman"/>
          <w:sz w:val="24"/>
          <w:szCs w:val="24"/>
        </w:rPr>
        <w:t xml:space="preserve">ēc pārrunām vai to laikā </w:t>
      </w:r>
      <w:r w:rsidR="00835853" w:rsidRPr="009A6787">
        <w:rPr>
          <w:rFonts w:ascii="Times New Roman" w:hAnsi="Times New Roman"/>
          <w:sz w:val="24"/>
          <w:szCs w:val="24"/>
        </w:rPr>
        <w:t>V</w:t>
      </w:r>
      <w:r w:rsidR="00BD69AF" w:rsidRPr="009A6787">
        <w:rPr>
          <w:rFonts w:ascii="Times New Roman" w:hAnsi="Times New Roman"/>
          <w:sz w:val="24"/>
          <w:szCs w:val="24"/>
        </w:rPr>
        <w:t>adītājs</w:t>
      </w:r>
      <w:r w:rsidR="00D26D71" w:rsidRPr="009A6787">
        <w:rPr>
          <w:rFonts w:ascii="Times New Roman" w:hAnsi="Times New Roman"/>
          <w:sz w:val="24"/>
          <w:szCs w:val="24"/>
        </w:rPr>
        <w:t xml:space="preserve"> un Komisija</w:t>
      </w:r>
      <w:r w:rsidR="00BD69AF" w:rsidRPr="009A6787">
        <w:rPr>
          <w:rFonts w:ascii="Times New Roman" w:hAnsi="Times New Roman"/>
          <w:sz w:val="24"/>
          <w:szCs w:val="24"/>
        </w:rPr>
        <w:t xml:space="preserve">, ja nepieciešams, papildina </w:t>
      </w:r>
      <w:r w:rsidR="00D26D71" w:rsidRPr="009A6787">
        <w:rPr>
          <w:rFonts w:ascii="Times New Roman" w:hAnsi="Times New Roman"/>
          <w:sz w:val="24"/>
          <w:szCs w:val="24"/>
        </w:rPr>
        <w:t xml:space="preserve">novērtējuma </w:t>
      </w:r>
      <w:r w:rsidR="00BD69AF" w:rsidRPr="009A6787">
        <w:rPr>
          <w:rFonts w:ascii="Times New Roman" w:hAnsi="Times New Roman"/>
          <w:sz w:val="24"/>
          <w:szCs w:val="24"/>
        </w:rPr>
        <w:t>veidlap</w:t>
      </w:r>
      <w:r w:rsidR="00D26D71" w:rsidRPr="009A6787">
        <w:rPr>
          <w:rFonts w:ascii="Times New Roman" w:hAnsi="Times New Roman"/>
          <w:sz w:val="24"/>
          <w:szCs w:val="24"/>
        </w:rPr>
        <w:t>u</w:t>
      </w:r>
      <w:r w:rsidR="00BD69AF" w:rsidRPr="009A6787">
        <w:rPr>
          <w:rFonts w:ascii="Times New Roman" w:hAnsi="Times New Roman"/>
          <w:sz w:val="24"/>
          <w:szCs w:val="24"/>
        </w:rPr>
        <w:t xml:space="preserve"> </w:t>
      </w:r>
      <w:r w:rsidR="00D26D71" w:rsidRPr="009A6787">
        <w:rPr>
          <w:rFonts w:ascii="Times New Roman" w:hAnsi="Times New Roman"/>
          <w:sz w:val="24"/>
          <w:szCs w:val="24"/>
        </w:rPr>
        <w:t>(</w:t>
      </w:r>
      <w:r w:rsidR="00BE7F2A" w:rsidRPr="009A6787">
        <w:rPr>
          <w:rFonts w:ascii="Times New Roman" w:hAnsi="Times New Roman"/>
          <w:sz w:val="24"/>
          <w:szCs w:val="24"/>
        </w:rPr>
        <w:t>4</w:t>
      </w:r>
      <w:r w:rsidR="00D26D71" w:rsidRPr="009A6787">
        <w:rPr>
          <w:rFonts w:ascii="Times New Roman" w:hAnsi="Times New Roman"/>
          <w:sz w:val="24"/>
          <w:szCs w:val="24"/>
        </w:rPr>
        <w:t>.pielikums)</w:t>
      </w:r>
      <w:r w:rsidR="00BD69AF" w:rsidRPr="009A6787">
        <w:rPr>
          <w:rFonts w:ascii="Times New Roman" w:hAnsi="Times New Roman"/>
          <w:sz w:val="24"/>
          <w:szCs w:val="24"/>
        </w:rPr>
        <w:t>, aizpild</w:t>
      </w:r>
      <w:r w:rsidR="00D26D71" w:rsidRPr="009A6787">
        <w:rPr>
          <w:rFonts w:ascii="Times New Roman" w:hAnsi="Times New Roman"/>
          <w:sz w:val="24"/>
          <w:szCs w:val="24"/>
        </w:rPr>
        <w:t>ot</w:t>
      </w:r>
      <w:r w:rsidR="00BD69AF" w:rsidRPr="009A6787">
        <w:rPr>
          <w:rFonts w:ascii="Times New Roman" w:hAnsi="Times New Roman"/>
          <w:sz w:val="24"/>
          <w:szCs w:val="24"/>
        </w:rPr>
        <w:t xml:space="preserve"> laukus “</w:t>
      </w:r>
      <w:r w:rsidR="00D26D71" w:rsidRPr="009A6787">
        <w:rPr>
          <w:rFonts w:ascii="Times New Roman" w:hAnsi="Times New Roman"/>
          <w:sz w:val="24"/>
          <w:szCs w:val="24"/>
        </w:rPr>
        <w:t>Vadītāja</w:t>
      </w:r>
      <w:r w:rsidR="00BD69AF" w:rsidRPr="009A6787">
        <w:rPr>
          <w:rFonts w:ascii="Times New Roman" w:hAnsi="Times New Roman"/>
          <w:sz w:val="24"/>
          <w:szCs w:val="24"/>
        </w:rPr>
        <w:t xml:space="preserve"> gala komentārs</w:t>
      </w:r>
      <w:r w:rsidR="00D26D71" w:rsidRPr="009A6787">
        <w:rPr>
          <w:rFonts w:ascii="Times New Roman" w:hAnsi="Times New Roman"/>
          <w:sz w:val="24"/>
          <w:szCs w:val="24"/>
        </w:rPr>
        <w:t xml:space="preserve"> pēc pārrunām</w:t>
      </w:r>
      <w:r w:rsidR="00BD69AF" w:rsidRPr="009A6787">
        <w:rPr>
          <w:rFonts w:ascii="Times New Roman" w:hAnsi="Times New Roman"/>
          <w:sz w:val="24"/>
          <w:szCs w:val="24"/>
        </w:rPr>
        <w:t>” un “</w:t>
      </w:r>
      <w:r w:rsidR="00D26D71" w:rsidRPr="009A6787">
        <w:rPr>
          <w:rFonts w:ascii="Times New Roman" w:hAnsi="Times New Roman"/>
          <w:sz w:val="24"/>
          <w:szCs w:val="24"/>
        </w:rPr>
        <w:t>Komisijas</w:t>
      </w:r>
      <w:r w:rsidR="00BD69AF" w:rsidRPr="009A6787">
        <w:rPr>
          <w:rFonts w:ascii="Times New Roman" w:hAnsi="Times New Roman"/>
          <w:sz w:val="24"/>
          <w:szCs w:val="24"/>
        </w:rPr>
        <w:t xml:space="preserve"> gala komentārs</w:t>
      </w:r>
      <w:r w:rsidR="00D26D71" w:rsidRPr="009A6787">
        <w:rPr>
          <w:rFonts w:ascii="Times New Roman" w:hAnsi="Times New Roman"/>
          <w:sz w:val="24"/>
          <w:szCs w:val="24"/>
        </w:rPr>
        <w:t xml:space="preserve"> pēc pārrunām</w:t>
      </w:r>
      <w:r w:rsidR="00BD69AF" w:rsidRPr="009A6787">
        <w:rPr>
          <w:rFonts w:ascii="Times New Roman" w:hAnsi="Times New Roman"/>
          <w:sz w:val="24"/>
          <w:szCs w:val="24"/>
        </w:rPr>
        <w:t>”.</w:t>
      </w:r>
      <w:r w:rsidR="00482DC2" w:rsidRPr="009A6787">
        <w:rPr>
          <w:rFonts w:ascii="Times New Roman" w:hAnsi="Times New Roman"/>
          <w:color w:val="FF0000"/>
          <w:sz w:val="24"/>
          <w:szCs w:val="24"/>
        </w:rPr>
        <w:t xml:space="preserve"> </w:t>
      </w:r>
      <w:r w:rsidR="00482DC2" w:rsidRPr="009A6787">
        <w:rPr>
          <w:rFonts w:ascii="Times New Roman" w:hAnsi="Times New Roman"/>
          <w:sz w:val="24"/>
          <w:szCs w:val="24"/>
        </w:rPr>
        <w:t xml:space="preserve">Ja </w:t>
      </w:r>
      <w:r w:rsidR="00835853" w:rsidRPr="009A6787">
        <w:rPr>
          <w:rFonts w:ascii="Times New Roman" w:hAnsi="Times New Roman"/>
          <w:sz w:val="24"/>
          <w:szCs w:val="24"/>
        </w:rPr>
        <w:t>V</w:t>
      </w:r>
      <w:r w:rsidR="00482DC2" w:rsidRPr="009A6787">
        <w:rPr>
          <w:rFonts w:ascii="Times New Roman" w:hAnsi="Times New Roman"/>
          <w:sz w:val="24"/>
          <w:szCs w:val="24"/>
        </w:rPr>
        <w:t>adītājs nepiekrīt Komisijas novērtējumam, to pamato ar argumentētu komentāru sadaļā “Vadītāja gala komentārs pēc pārrunām”</w:t>
      </w:r>
      <w:r>
        <w:rPr>
          <w:rFonts w:ascii="Times New Roman" w:hAnsi="Times New Roman"/>
          <w:sz w:val="24"/>
          <w:szCs w:val="24"/>
        </w:rPr>
        <w:t>.</w:t>
      </w:r>
    </w:p>
    <w:p w14:paraId="5F5BC36C" w14:textId="77777777" w:rsidR="00BF1B56" w:rsidRDefault="009A6787" w:rsidP="009A6787">
      <w:pPr>
        <w:pStyle w:val="Sarakstarindkopa"/>
        <w:numPr>
          <w:ilvl w:val="0"/>
          <w:numId w:val="35"/>
        </w:numPr>
        <w:tabs>
          <w:tab w:val="left" w:pos="567"/>
        </w:tabs>
        <w:spacing w:after="0" w:line="240" w:lineRule="auto"/>
        <w:ind w:left="0" w:firstLine="0"/>
        <w:jc w:val="both"/>
        <w:rPr>
          <w:rFonts w:ascii="Times New Roman" w:hAnsi="Times New Roman"/>
          <w:sz w:val="24"/>
          <w:szCs w:val="24"/>
        </w:rPr>
      </w:pPr>
      <w:r>
        <w:rPr>
          <w:rFonts w:ascii="Times New Roman" w:hAnsi="Times New Roman"/>
          <w:sz w:val="24"/>
          <w:szCs w:val="24"/>
        </w:rPr>
        <w:t>P</w:t>
      </w:r>
      <w:r w:rsidR="00956E0A" w:rsidRPr="009A6787">
        <w:rPr>
          <w:rFonts w:ascii="Times New Roman" w:hAnsi="Times New Roman"/>
          <w:sz w:val="24"/>
          <w:szCs w:val="24"/>
        </w:rPr>
        <w:t xml:space="preserve">ēc pārrunām </w:t>
      </w:r>
      <w:r w:rsidR="00D26D71" w:rsidRPr="009A6787">
        <w:rPr>
          <w:rFonts w:ascii="Times New Roman" w:hAnsi="Times New Roman"/>
          <w:sz w:val="24"/>
          <w:szCs w:val="24"/>
        </w:rPr>
        <w:t xml:space="preserve">novērtējuma </w:t>
      </w:r>
      <w:r w:rsidR="00956E0A" w:rsidRPr="009A6787">
        <w:rPr>
          <w:rFonts w:ascii="Times New Roman" w:hAnsi="Times New Roman"/>
          <w:sz w:val="24"/>
          <w:szCs w:val="24"/>
        </w:rPr>
        <w:t>veidlapu</w:t>
      </w:r>
      <w:r w:rsidR="00D26D71" w:rsidRPr="009A6787">
        <w:rPr>
          <w:rFonts w:ascii="Times New Roman" w:hAnsi="Times New Roman"/>
          <w:sz w:val="24"/>
          <w:szCs w:val="24"/>
        </w:rPr>
        <w:t xml:space="preserve"> (</w:t>
      </w:r>
      <w:r w:rsidR="00BE7F2A" w:rsidRPr="009A6787">
        <w:rPr>
          <w:rFonts w:ascii="Times New Roman" w:hAnsi="Times New Roman"/>
          <w:sz w:val="24"/>
          <w:szCs w:val="24"/>
        </w:rPr>
        <w:t>4</w:t>
      </w:r>
      <w:r w:rsidR="00D26D71" w:rsidRPr="009A6787">
        <w:rPr>
          <w:rFonts w:ascii="Times New Roman" w:hAnsi="Times New Roman"/>
          <w:sz w:val="24"/>
          <w:szCs w:val="24"/>
        </w:rPr>
        <w:t>.pielikums)</w:t>
      </w:r>
      <w:r w:rsidR="00956E0A" w:rsidRPr="009A6787">
        <w:rPr>
          <w:rFonts w:ascii="Times New Roman" w:hAnsi="Times New Roman"/>
          <w:sz w:val="24"/>
          <w:szCs w:val="24"/>
        </w:rPr>
        <w:t xml:space="preserve"> izdrukā, to paraksta </w:t>
      </w:r>
      <w:r w:rsidR="00835853" w:rsidRPr="009A6787">
        <w:rPr>
          <w:rFonts w:ascii="Times New Roman" w:hAnsi="Times New Roman"/>
          <w:sz w:val="24"/>
          <w:szCs w:val="24"/>
        </w:rPr>
        <w:t>V</w:t>
      </w:r>
      <w:r w:rsidR="00D26D71" w:rsidRPr="009A6787">
        <w:rPr>
          <w:rFonts w:ascii="Times New Roman" w:hAnsi="Times New Roman"/>
          <w:sz w:val="24"/>
          <w:szCs w:val="24"/>
        </w:rPr>
        <w:t>adītājs, Komisijas vadītājs un Komisijas locekļi</w:t>
      </w:r>
      <w:r w:rsidR="00956E0A" w:rsidRPr="009A6787">
        <w:rPr>
          <w:rFonts w:ascii="Times New Roman" w:hAnsi="Times New Roman"/>
          <w:sz w:val="24"/>
          <w:szCs w:val="24"/>
        </w:rPr>
        <w:t>.</w:t>
      </w:r>
    </w:p>
    <w:p w14:paraId="72FC4DC9" w14:textId="20548C64" w:rsidR="009A6787" w:rsidRDefault="00BF1B56" w:rsidP="009A6787">
      <w:pPr>
        <w:pStyle w:val="Sarakstarindkopa"/>
        <w:numPr>
          <w:ilvl w:val="0"/>
          <w:numId w:val="35"/>
        </w:numPr>
        <w:tabs>
          <w:tab w:val="left" w:pos="567"/>
        </w:tabs>
        <w:spacing w:after="0" w:line="240" w:lineRule="auto"/>
        <w:ind w:left="0" w:firstLine="0"/>
        <w:jc w:val="both"/>
        <w:rPr>
          <w:rFonts w:ascii="Times New Roman" w:hAnsi="Times New Roman"/>
          <w:sz w:val="24"/>
          <w:szCs w:val="24"/>
        </w:rPr>
      </w:pPr>
      <w:r>
        <w:rPr>
          <w:rFonts w:ascii="Times New Roman" w:hAnsi="Times New Roman"/>
          <w:sz w:val="24"/>
          <w:szCs w:val="24"/>
        </w:rPr>
        <w:t>Vadītāja pašnovērtējums elektroniskā formātā</w:t>
      </w:r>
      <w:r w:rsidR="00167C3A">
        <w:rPr>
          <w:rFonts w:ascii="Times New Roman" w:hAnsi="Times New Roman"/>
          <w:sz w:val="24"/>
          <w:szCs w:val="24"/>
        </w:rPr>
        <w:t xml:space="preserve"> glabājas Vadītāja personas lietā personālvadības sistēmā “KADRI”</w:t>
      </w:r>
      <w:r>
        <w:rPr>
          <w:rFonts w:ascii="Times New Roman" w:hAnsi="Times New Roman"/>
          <w:sz w:val="24"/>
          <w:szCs w:val="24"/>
        </w:rPr>
        <w:t>, parakstīt</w:t>
      </w:r>
      <w:r w:rsidR="00167C3A">
        <w:rPr>
          <w:rFonts w:ascii="Times New Roman" w:hAnsi="Times New Roman"/>
          <w:sz w:val="24"/>
          <w:szCs w:val="24"/>
        </w:rPr>
        <w:t>a</w:t>
      </w:r>
      <w:r>
        <w:rPr>
          <w:rFonts w:ascii="Times New Roman" w:hAnsi="Times New Roman"/>
          <w:sz w:val="24"/>
          <w:szCs w:val="24"/>
        </w:rPr>
        <w:t xml:space="preserve"> </w:t>
      </w:r>
      <w:r w:rsidR="00167C3A">
        <w:rPr>
          <w:rFonts w:ascii="Times New Roman" w:hAnsi="Times New Roman"/>
          <w:sz w:val="24"/>
          <w:szCs w:val="24"/>
        </w:rPr>
        <w:t>K</w:t>
      </w:r>
      <w:r w:rsidR="00167C3A" w:rsidRPr="00167C3A">
        <w:rPr>
          <w:rFonts w:ascii="Times New Roman" w:hAnsi="Times New Roman"/>
          <w:sz w:val="24"/>
          <w:szCs w:val="24"/>
        </w:rPr>
        <w:t xml:space="preserve">omisijas kopsavilkuma </w:t>
      </w:r>
      <w:r w:rsidR="00167C3A">
        <w:rPr>
          <w:rFonts w:ascii="Times New Roman" w:hAnsi="Times New Roman"/>
          <w:sz w:val="24"/>
          <w:szCs w:val="24"/>
        </w:rPr>
        <w:t xml:space="preserve">lapa </w:t>
      </w:r>
      <w:r w:rsidR="00956E0A" w:rsidRPr="009A6787">
        <w:rPr>
          <w:rFonts w:ascii="Times New Roman" w:hAnsi="Times New Roman"/>
          <w:sz w:val="24"/>
          <w:szCs w:val="24"/>
        </w:rPr>
        <w:t xml:space="preserve">glabājas </w:t>
      </w:r>
      <w:r w:rsidR="00835853" w:rsidRPr="009A6787">
        <w:rPr>
          <w:rFonts w:ascii="Times New Roman" w:hAnsi="Times New Roman"/>
          <w:sz w:val="24"/>
          <w:szCs w:val="24"/>
        </w:rPr>
        <w:t>V</w:t>
      </w:r>
      <w:r w:rsidR="00D26D71" w:rsidRPr="009A6787">
        <w:rPr>
          <w:rFonts w:ascii="Times New Roman" w:hAnsi="Times New Roman"/>
          <w:sz w:val="24"/>
          <w:szCs w:val="24"/>
        </w:rPr>
        <w:t>adītāja</w:t>
      </w:r>
      <w:r w:rsidR="00956E0A" w:rsidRPr="009A6787">
        <w:rPr>
          <w:rFonts w:ascii="Times New Roman" w:hAnsi="Times New Roman"/>
          <w:sz w:val="24"/>
          <w:szCs w:val="24"/>
        </w:rPr>
        <w:t xml:space="preserve"> person</w:t>
      </w:r>
      <w:r w:rsidR="00D26D71" w:rsidRPr="009A6787">
        <w:rPr>
          <w:rFonts w:ascii="Times New Roman" w:hAnsi="Times New Roman"/>
          <w:sz w:val="24"/>
          <w:szCs w:val="24"/>
        </w:rPr>
        <w:t>as</w:t>
      </w:r>
      <w:r w:rsidR="00956E0A" w:rsidRPr="009A6787">
        <w:rPr>
          <w:rFonts w:ascii="Times New Roman" w:hAnsi="Times New Roman"/>
          <w:sz w:val="24"/>
          <w:szCs w:val="24"/>
        </w:rPr>
        <w:t xml:space="preserve"> lietā</w:t>
      </w:r>
      <w:r w:rsidR="00167C3A">
        <w:rPr>
          <w:rFonts w:ascii="Times New Roman" w:hAnsi="Times New Roman"/>
          <w:sz w:val="24"/>
          <w:szCs w:val="24"/>
        </w:rPr>
        <w:t xml:space="preserve"> papīra formātā</w:t>
      </w:r>
      <w:r w:rsidR="009A6787">
        <w:rPr>
          <w:rFonts w:ascii="Times New Roman" w:hAnsi="Times New Roman"/>
          <w:sz w:val="24"/>
          <w:szCs w:val="24"/>
        </w:rPr>
        <w:t>, kopija pie protokola.</w:t>
      </w:r>
    </w:p>
    <w:p w14:paraId="7A692883" w14:textId="33E85471" w:rsidR="00482DC2" w:rsidRPr="009A6787" w:rsidRDefault="00E61BAE" w:rsidP="009A6787">
      <w:pPr>
        <w:pStyle w:val="Sarakstarindkopa"/>
        <w:numPr>
          <w:ilvl w:val="0"/>
          <w:numId w:val="35"/>
        </w:numPr>
        <w:tabs>
          <w:tab w:val="left" w:pos="567"/>
        </w:tabs>
        <w:spacing w:after="0" w:line="240" w:lineRule="auto"/>
        <w:ind w:left="0" w:firstLine="0"/>
        <w:jc w:val="both"/>
        <w:rPr>
          <w:rFonts w:ascii="Times New Roman" w:hAnsi="Times New Roman"/>
          <w:sz w:val="24"/>
          <w:szCs w:val="24"/>
        </w:rPr>
      </w:pPr>
      <w:r w:rsidRPr="009A6787">
        <w:rPr>
          <w:rFonts w:ascii="Times New Roman" w:hAnsi="Times New Roman"/>
          <w:sz w:val="24"/>
          <w:szCs w:val="24"/>
        </w:rPr>
        <w:t xml:space="preserve">Vadītājam, pēc </w:t>
      </w:r>
      <w:r w:rsidR="001302F4" w:rsidRPr="009A6787">
        <w:rPr>
          <w:rFonts w:ascii="Times New Roman" w:hAnsi="Times New Roman"/>
          <w:sz w:val="24"/>
          <w:szCs w:val="24"/>
        </w:rPr>
        <w:t>viņa</w:t>
      </w:r>
      <w:r w:rsidRPr="009A6787">
        <w:rPr>
          <w:rFonts w:ascii="Times New Roman" w:hAnsi="Times New Roman"/>
          <w:sz w:val="24"/>
          <w:szCs w:val="24"/>
        </w:rPr>
        <w:t xml:space="preserve"> rakstiska pieprasījuma, tiek izsniegta “Izglītības iestāžu vadītāju novērtēšanas komisijas kopsavilkuma lapa</w:t>
      </w:r>
      <w:r w:rsidR="001302F4" w:rsidRPr="009A6787">
        <w:rPr>
          <w:rFonts w:ascii="Times New Roman" w:hAnsi="Times New Roman"/>
          <w:sz w:val="24"/>
          <w:szCs w:val="24"/>
        </w:rPr>
        <w:t>s</w:t>
      </w:r>
      <w:r w:rsidRPr="009A6787">
        <w:rPr>
          <w:rFonts w:ascii="Times New Roman" w:hAnsi="Times New Roman"/>
          <w:sz w:val="24"/>
          <w:szCs w:val="24"/>
        </w:rPr>
        <w:t>” kopija.</w:t>
      </w:r>
    </w:p>
    <w:p w14:paraId="65EE2B55" w14:textId="77777777" w:rsidR="00E61BAE" w:rsidRDefault="00E61BAE" w:rsidP="00E61BAE">
      <w:pPr>
        <w:pStyle w:val="Sarakstarindkopa"/>
        <w:tabs>
          <w:tab w:val="left" w:pos="426"/>
        </w:tabs>
        <w:spacing w:after="0" w:line="240" w:lineRule="auto"/>
        <w:ind w:left="0"/>
        <w:jc w:val="both"/>
        <w:rPr>
          <w:rFonts w:ascii="Times New Roman" w:hAnsi="Times New Roman"/>
          <w:sz w:val="24"/>
          <w:szCs w:val="24"/>
        </w:rPr>
      </w:pPr>
    </w:p>
    <w:p w14:paraId="161266F9" w14:textId="191E2CA7" w:rsidR="00E61BAE" w:rsidRPr="00E61BAE" w:rsidRDefault="00E61BAE" w:rsidP="00E61BAE">
      <w:pPr>
        <w:pStyle w:val="Sarakstarindkopa"/>
        <w:tabs>
          <w:tab w:val="left" w:pos="426"/>
        </w:tabs>
        <w:spacing w:after="0" w:line="240" w:lineRule="auto"/>
        <w:ind w:left="0"/>
        <w:jc w:val="center"/>
        <w:rPr>
          <w:rFonts w:ascii="Times New Roman" w:hAnsi="Times New Roman"/>
          <w:b/>
          <w:bCs/>
          <w:sz w:val="24"/>
          <w:szCs w:val="24"/>
        </w:rPr>
      </w:pPr>
      <w:r w:rsidRPr="00E61BAE">
        <w:rPr>
          <w:rFonts w:ascii="Times New Roman" w:hAnsi="Times New Roman"/>
          <w:b/>
          <w:bCs/>
          <w:sz w:val="24"/>
          <w:szCs w:val="24"/>
        </w:rPr>
        <w:t>IV. Novērtēšanas rezultātu apstrīdēšanas kārtība</w:t>
      </w:r>
    </w:p>
    <w:p w14:paraId="5C027EEC" w14:textId="210B0581" w:rsidR="00482DC2" w:rsidRDefault="005941EF" w:rsidP="00482DC2">
      <w:pPr>
        <w:pStyle w:val="Sarakstarindkopa"/>
        <w:numPr>
          <w:ilvl w:val="0"/>
          <w:numId w:val="35"/>
        </w:numPr>
        <w:tabs>
          <w:tab w:val="left" w:pos="426"/>
        </w:tabs>
        <w:spacing w:after="0" w:line="240" w:lineRule="auto"/>
        <w:ind w:left="0" w:firstLine="0"/>
        <w:jc w:val="both"/>
        <w:rPr>
          <w:rFonts w:ascii="Times New Roman" w:hAnsi="Times New Roman"/>
          <w:sz w:val="24"/>
          <w:szCs w:val="24"/>
        </w:rPr>
      </w:pPr>
      <w:r w:rsidRPr="00482DC2">
        <w:rPr>
          <w:rFonts w:ascii="Times New Roman" w:hAnsi="Times New Roman"/>
          <w:sz w:val="24"/>
          <w:szCs w:val="24"/>
        </w:rPr>
        <w:t xml:space="preserve">Novērtēšanas rezultātu </w:t>
      </w:r>
      <w:r w:rsidR="00482DC2">
        <w:rPr>
          <w:rFonts w:ascii="Times New Roman" w:hAnsi="Times New Roman"/>
          <w:sz w:val="24"/>
          <w:szCs w:val="24"/>
        </w:rPr>
        <w:t>piecu</w:t>
      </w:r>
      <w:r w:rsidRPr="00482DC2">
        <w:rPr>
          <w:rFonts w:ascii="Times New Roman" w:hAnsi="Times New Roman"/>
          <w:sz w:val="24"/>
          <w:szCs w:val="24"/>
        </w:rPr>
        <w:t xml:space="preserve"> darba dienu laikā var apstrīdēt, iesniedzot rakstisku iesniegumu </w:t>
      </w:r>
      <w:r w:rsidR="00DB7CF4">
        <w:rPr>
          <w:rFonts w:ascii="Times New Roman" w:hAnsi="Times New Roman"/>
          <w:sz w:val="24"/>
          <w:szCs w:val="24"/>
        </w:rPr>
        <w:t>P</w:t>
      </w:r>
      <w:r w:rsidR="00482DC2">
        <w:rPr>
          <w:rFonts w:ascii="Times New Roman" w:hAnsi="Times New Roman"/>
          <w:sz w:val="24"/>
          <w:szCs w:val="24"/>
        </w:rPr>
        <w:t>ašvaldības domes priekšsēdētājam</w:t>
      </w:r>
      <w:r w:rsidRPr="00482DC2">
        <w:rPr>
          <w:rFonts w:ascii="Times New Roman" w:hAnsi="Times New Roman"/>
          <w:sz w:val="24"/>
          <w:szCs w:val="24"/>
        </w:rPr>
        <w:t>.</w:t>
      </w:r>
    </w:p>
    <w:p w14:paraId="5A06E737" w14:textId="68D99948" w:rsidR="00866A0C" w:rsidRDefault="005941EF" w:rsidP="00482DC2">
      <w:pPr>
        <w:pStyle w:val="Sarakstarindkopa"/>
        <w:numPr>
          <w:ilvl w:val="0"/>
          <w:numId w:val="35"/>
        </w:numPr>
        <w:tabs>
          <w:tab w:val="left" w:pos="426"/>
        </w:tabs>
        <w:spacing w:after="0" w:line="240" w:lineRule="auto"/>
        <w:ind w:left="0" w:firstLine="0"/>
        <w:jc w:val="both"/>
        <w:rPr>
          <w:rFonts w:ascii="Times New Roman" w:hAnsi="Times New Roman"/>
          <w:sz w:val="24"/>
          <w:szCs w:val="24"/>
        </w:rPr>
      </w:pPr>
      <w:r w:rsidRPr="008E72CF">
        <w:rPr>
          <w:rFonts w:ascii="Times New Roman" w:hAnsi="Times New Roman"/>
          <w:sz w:val="24"/>
          <w:szCs w:val="24"/>
        </w:rPr>
        <w:t xml:space="preserve">Ja novērtēšanas rezultāts ir apstrīdēts, </w:t>
      </w:r>
      <w:r w:rsidR="00DB7CF4">
        <w:rPr>
          <w:rFonts w:ascii="Times New Roman" w:hAnsi="Times New Roman"/>
          <w:sz w:val="24"/>
          <w:szCs w:val="24"/>
        </w:rPr>
        <w:t>P</w:t>
      </w:r>
      <w:r w:rsidR="008E72CF">
        <w:rPr>
          <w:rFonts w:ascii="Times New Roman" w:hAnsi="Times New Roman"/>
          <w:sz w:val="24"/>
          <w:szCs w:val="24"/>
        </w:rPr>
        <w:t>ašvaldības domes priekšsēdētājs</w:t>
      </w:r>
      <w:r w:rsidRPr="008E72CF">
        <w:rPr>
          <w:rFonts w:ascii="Times New Roman" w:hAnsi="Times New Roman"/>
          <w:sz w:val="24"/>
          <w:szCs w:val="24"/>
        </w:rPr>
        <w:t xml:space="preserve"> vai tā pilnvarota persona 1</w:t>
      </w:r>
      <w:r w:rsidR="005C5C0D">
        <w:rPr>
          <w:rFonts w:ascii="Times New Roman" w:hAnsi="Times New Roman"/>
          <w:sz w:val="24"/>
          <w:szCs w:val="24"/>
        </w:rPr>
        <w:t>5</w:t>
      </w:r>
      <w:r w:rsidRPr="008E72CF">
        <w:rPr>
          <w:rFonts w:ascii="Times New Roman" w:hAnsi="Times New Roman"/>
          <w:sz w:val="24"/>
          <w:szCs w:val="24"/>
        </w:rPr>
        <w:t xml:space="preserve"> darba dienu laikā izvērtē </w:t>
      </w:r>
      <w:r w:rsidR="008E72CF">
        <w:rPr>
          <w:rFonts w:ascii="Times New Roman" w:hAnsi="Times New Roman"/>
          <w:sz w:val="24"/>
          <w:szCs w:val="24"/>
        </w:rPr>
        <w:t>Komisijas</w:t>
      </w:r>
      <w:r w:rsidRPr="008E72CF">
        <w:rPr>
          <w:rFonts w:ascii="Times New Roman" w:hAnsi="Times New Roman"/>
          <w:sz w:val="24"/>
          <w:szCs w:val="24"/>
        </w:rPr>
        <w:t xml:space="preserve"> un </w:t>
      </w:r>
      <w:r w:rsidR="00835853">
        <w:rPr>
          <w:rFonts w:ascii="Times New Roman" w:hAnsi="Times New Roman"/>
          <w:sz w:val="24"/>
          <w:szCs w:val="24"/>
        </w:rPr>
        <w:t>V</w:t>
      </w:r>
      <w:r w:rsidR="008E72CF">
        <w:rPr>
          <w:rFonts w:ascii="Times New Roman" w:hAnsi="Times New Roman"/>
          <w:sz w:val="24"/>
          <w:szCs w:val="24"/>
        </w:rPr>
        <w:t>adītāja</w:t>
      </w:r>
      <w:r w:rsidRPr="008E72CF">
        <w:rPr>
          <w:rFonts w:ascii="Times New Roman" w:hAnsi="Times New Roman"/>
          <w:sz w:val="24"/>
          <w:szCs w:val="24"/>
        </w:rPr>
        <w:t xml:space="preserve"> viedokli, atzīmē pušu argumentus un sagatavo atzinumu. Pamatojoties uz atzinumu, </w:t>
      </w:r>
      <w:r w:rsidR="00DB7CF4">
        <w:rPr>
          <w:rFonts w:ascii="Times New Roman" w:hAnsi="Times New Roman"/>
          <w:sz w:val="24"/>
          <w:szCs w:val="24"/>
        </w:rPr>
        <w:t>P</w:t>
      </w:r>
      <w:r w:rsidR="008E72CF">
        <w:rPr>
          <w:rFonts w:ascii="Times New Roman" w:hAnsi="Times New Roman"/>
          <w:sz w:val="24"/>
          <w:szCs w:val="24"/>
        </w:rPr>
        <w:t>ašvaldības domes priekšsēdētājs</w:t>
      </w:r>
      <w:r w:rsidRPr="008E72CF">
        <w:rPr>
          <w:rFonts w:ascii="Times New Roman" w:hAnsi="Times New Roman"/>
          <w:sz w:val="24"/>
          <w:szCs w:val="24"/>
        </w:rPr>
        <w:t xml:space="preserve"> </w:t>
      </w:r>
      <w:r w:rsidR="005C5C0D">
        <w:rPr>
          <w:rFonts w:ascii="Times New Roman" w:hAnsi="Times New Roman"/>
          <w:sz w:val="24"/>
          <w:szCs w:val="24"/>
        </w:rPr>
        <w:t>10</w:t>
      </w:r>
      <w:r w:rsidRPr="008E72CF">
        <w:rPr>
          <w:rFonts w:ascii="Times New Roman" w:hAnsi="Times New Roman"/>
          <w:sz w:val="24"/>
          <w:szCs w:val="24"/>
        </w:rPr>
        <w:t xml:space="preserve"> darba dienu laikā pieņem lēmumu par novērtēšanas rezultāta maiņu</w:t>
      </w:r>
      <w:r w:rsidR="00866A0C">
        <w:rPr>
          <w:rFonts w:ascii="Times New Roman" w:hAnsi="Times New Roman"/>
          <w:sz w:val="24"/>
          <w:szCs w:val="24"/>
        </w:rPr>
        <w:t xml:space="preserve"> vai </w:t>
      </w:r>
      <w:r w:rsidRPr="008E72CF">
        <w:rPr>
          <w:rFonts w:ascii="Times New Roman" w:hAnsi="Times New Roman"/>
          <w:sz w:val="24"/>
          <w:szCs w:val="24"/>
        </w:rPr>
        <w:t>atstāšanu bez izmaiņām</w:t>
      </w:r>
      <w:r w:rsidR="00866A0C">
        <w:rPr>
          <w:rFonts w:ascii="Times New Roman" w:hAnsi="Times New Roman"/>
          <w:sz w:val="24"/>
          <w:szCs w:val="24"/>
        </w:rPr>
        <w:t>.</w:t>
      </w:r>
    </w:p>
    <w:p w14:paraId="3843B546" w14:textId="050856BE" w:rsidR="00866A0C" w:rsidRDefault="00866A0C" w:rsidP="00482DC2">
      <w:pPr>
        <w:pStyle w:val="Sarakstarindkopa"/>
        <w:numPr>
          <w:ilvl w:val="0"/>
          <w:numId w:val="35"/>
        </w:numPr>
        <w:tabs>
          <w:tab w:val="left" w:pos="426"/>
        </w:tabs>
        <w:spacing w:after="0" w:line="240" w:lineRule="auto"/>
        <w:ind w:left="0" w:firstLine="0"/>
        <w:jc w:val="both"/>
        <w:rPr>
          <w:rFonts w:ascii="Times New Roman" w:hAnsi="Times New Roman"/>
          <w:sz w:val="24"/>
          <w:szCs w:val="24"/>
        </w:rPr>
      </w:pPr>
      <w:r w:rsidRPr="00010100">
        <w:rPr>
          <w:rFonts w:ascii="Times New Roman" w:hAnsi="Times New Roman"/>
          <w:sz w:val="24"/>
          <w:szCs w:val="24"/>
        </w:rPr>
        <w:t>Pašvaldības domes priekšsēdētājam</w:t>
      </w:r>
      <w:r>
        <w:rPr>
          <w:rFonts w:ascii="Times New Roman" w:hAnsi="Times New Roman"/>
          <w:sz w:val="24"/>
          <w:szCs w:val="24"/>
        </w:rPr>
        <w:t>, izskatot apstrīdēto novērtējumu,</w:t>
      </w:r>
      <w:r w:rsidRPr="00010100">
        <w:rPr>
          <w:rFonts w:ascii="Times New Roman" w:hAnsi="Times New Roman"/>
          <w:sz w:val="24"/>
          <w:szCs w:val="24"/>
        </w:rPr>
        <w:t xml:space="preserve"> ir tiesības noteikt </w:t>
      </w:r>
      <w:r>
        <w:rPr>
          <w:rFonts w:ascii="Times New Roman" w:hAnsi="Times New Roman"/>
          <w:sz w:val="24"/>
          <w:szCs w:val="24"/>
        </w:rPr>
        <w:t>V</w:t>
      </w:r>
      <w:r w:rsidRPr="00010100">
        <w:rPr>
          <w:rFonts w:ascii="Times New Roman" w:hAnsi="Times New Roman"/>
          <w:sz w:val="24"/>
          <w:szCs w:val="24"/>
        </w:rPr>
        <w:t>adītājam atkārtotu novērtēšanu, pieaicinot papildu vērtētājus.</w:t>
      </w:r>
    </w:p>
    <w:p w14:paraId="594B0C09" w14:textId="7658F43F" w:rsidR="005941EF" w:rsidRPr="00866A0C" w:rsidRDefault="00301523" w:rsidP="00866A0C">
      <w:pPr>
        <w:pStyle w:val="Sarakstarindkopa"/>
        <w:numPr>
          <w:ilvl w:val="0"/>
          <w:numId w:val="35"/>
        </w:numPr>
        <w:tabs>
          <w:tab w:val="left" w:pos="426"/>
        </w:tabs>
        <w:spacing w:after="0" w:line="240" w:lineRule="auto"/>
        <w:ind w:left="0" w:firstLine="0"/>
        <w:jc w:val="both"/>
        <w:rPr>
          <w:rFonts w:ascii="Times New Roman" w:hAnsi="Times New Roman"/>
          <w:sz w:val="24"/>
          <w:szCs w:val="24"/>
        </w:rPr>
      </w:pPr>
      <w:r w:rsidRPr="00301523">
        <w:rPr>
          <w:rFonts w:ascii="Times New Roman" w:hAnsi="Times New Roman"/>
          <w:sz w:val="24"/>
          <w:szCs w:val="24"/>
        </w:rPr>
        <w:t xml:space="preserve">Pašvaldības domes priekšsēdētāja lēmums </w:t>
      </w:r>
      <w:r w:rsidR="000C5423" w:rsidRPr="000C5423">
        <w:rPr>
          <w:rFonts w:ascii="Times New Roman" w:hAnsi="Times New Roman"/>
          <w:sz w:val="24"/>
          <w:szCs w:val="24"/>
        </w:rPr>
        <w:t>par novērtēšanas rezultāta maiņu</w:t>
      </w:r>
      <w:r w:rsidR="000C5423">
        <w:rPr>
          <w:rFonts w:ascii="Times New Roman" w:hAnsi="Times New Roman"/>
          <w:sz w:val="24"/>
          <w:szCs w:val="24"/>
        </w:rPr>
        <w:t xml:space="preserve"> vai</w:t>
      </w:r>
      <w:r w:rsidR="000C5423" w:rsidRPr="000C5423">
        <w:rPr>
          <w:rFonts w:ascii="Times New Roman" w:hAnsi="Times New Roman"/>
          <w:sz w:val="24"/>
          <w:szCs w:val="24"/>
        </w:rPr>
        <w:t xml:space="preserve"> atstāšanu bez izmaiņām</w:t>
      </w:r>
      <w:r w:rsidR="00866A0C">
        <w:rPr>
          <w:rFonts w:ascii="Times New Roman" w:hAnsi="Times New Roman"/>
          <w:sz w:val="24"/>
          <w:szCs w:val="24"/>
        </w:rPr>
        <w:t>, kā arī pieņemtais lēmums p</w:t>
      </w:r>
      <w:r w:rsidR="00010100" w:rsidRPr="00866A0C">
        <w:rPr>
          <w:rFonts w:ascii="Times New Roman" w:hAnsi="Times New Roman"/>
          <w:sz w:val="24"/>
          <w:szCs w:val="24"/>
        </w:rPr>
        <w:t>ēc atkārtotas novērtēšanas ar pieaicinātajiem papildu vērtētājiem nav apstrīdams.</w:t>
      </w:r>
    </w:p>
    <w:p w14:paraId="33A13D5F" w14:textId="77777777" w:rsidR="00E61BAE" w:rsidRDefault="00E61BAE" w:rsidP="00E61BAE">
      <w:pPr>
        <w:pStyle w:val="Sarakstarindkopa"/>
        <w:tabs>
          <w:tab w:val="left" w:pos="426"/>
        </w:tabs>
        <w:spacing w:after="0" w:line="240" w:lineRule="auto"/>
        <w:ind w:left="0"/>
        <w:jc w:val="both"/>
        <w:rPr>
          <w:rFonts w:ascii="Times New Roman" w:hAnsi="Times New Roman"/>
          <w:sz w:val="24"/>
          <w:szCs w:val="24"/>
        </w:rPr>
      </w:pPr>
    </w:p>
    <w:p w14:paraId="15A62610" w14:textId="6FCCE0BA" w:rsidR="00E61BAE" w:rsidRPr="00E61BAE" w:rsidRDefault="00E61BAE" w:rsidP="00E61BAE">
      <w:pPr>
        <w:pStyle w:val="Sarakstarindkopa"/>
        <w:tabs>
          <w:tab w:val="left" w:pos="426"/>
        </w:tabs>
        <w:spacing w:after="0" w:line="240" w:lineRule="auto"/>
        <w:ind w:left="0"/>
        <w:jc w:val="center"/>
        <w:rPr>
          <w:rFonts w:ascii="Times New Roman" w:hAnsi="Times New Roman"/>
          <w:b/>
          <w:bCs/>
          <w:sz w:val="24"/>
          <w:szCs w:val="24"/>
        </w:rPr>
      </w:pPr>
      <w:r w:rsidRPr="00E61BAE">
        <w:rPr>
          <w:rFonts w:ascii="Times New Roman" w:hAnsi="Times New Roman"/>
          <w:b/>
          <w:bCs/>
          <w:sz w:val="24"/>
          <w:szCs w:val="24"/>
        </w:rPr>
        <w:t>V. Novērtēšanas rezultātu izmantošana</w:t>
      </w:r>
    </w:p>
    <w:p w14:paraId="77B61AAA" w14:textId="7A5E08A3" w:rsidR="00E61BAE" w:rsidRDefault="00E61BAE" w:rsidP="00482DC2">
      <w:pPr>
        <w:pStyle w:val="Sarakstarindkopa"/>
        <w:numPr>
          <w:ilvl w:val="0"/>
          <w:numId w:val="35"/>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Ja novērtēšanā pirms darba līgumā noteiktā pārbaudes laika beigām pagasta vai apvienības pārvaldes vadītājs ir pieņēmis lēmumu “izbeigt darba tiesiskās attiecības”, tiek pieņemts, ka </w:t>
      </w:r>
      <w:r w:rsidR="00835853">
        <w:rPr>
          <w:rFonts w:ascii="Times New Roman" w:hAnsi="Times New Roman"/>
          <w:sz w:val="24"/>
          <w:szCs w:val="24"/>
        </w:rPr>
        <w:t>V</w:t>
      </w:r>
      <w:r>
        <w:rPr>
          <w:rFonts w:ascii="Times New Roman" w:hAnsi="Times New Roman"/>
          <w:sz w:val="24"/>
          <w:szCs w:val="24"/>
        </w:rPr>
        <w:t>adītājam nav pietiekamu profesionālo spēju nolīgtā darba veikšanai un pārbaude nav izturēta.</w:t>
      </w:r>
    </w:p>
    <w:p w14:paraId="588DF4C2" w14:textId="35A134B6" w:rsidR="00E61BAE" w:rsidRDefault="00E61BAE" w:rsidP="00482DC2">
      <w:pPr>
        <w:pStyle w:val="Sarakstarindkopa"/>
        <w:numPr>
          <w:ilvl w:val="0"/>
          <w:numId w:val="35"/>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Ja ikgadējā novērtēšanā </w:t>
      </w:r>
      <w:r w:rsidR="00835853">
        <w:rPr>
          <w:rFonts w:ascii="Times New Roman" w:hAnsi="Times New Roman"/>
          <w:sz w:val="24"/>
          <w:szCs w:val="24"/>
        </w:rPr>
        <w:t>V</w:t>
      </w:r>
      <w:r>
        <w:rPr>
          <w:rFonts w:ascii="Times New Roman" w:hAnsi="Times New Roman"/>
          <w:sz w:val="24"/>
          <w:szCs w:val="24"/>
        </w:rPr>
        <w:t xml:space="preserve">adītāja novērtējums ir C pakāpē, trīs līdz sešu mēnešu laikā tiek veikta atkārtota novērtēšana. Ja atkārtotajā novērtēšanā </w:t>
      </w:r>
      <w:r w:rsidR="00835853">
        <w:rPr>
          <w:rFonts w:ascii="Times New Roman" w:hAnsi="Times New Roman"/>
          <w:sz w:val="24"/>
          <w:szCs w:val="24"/>
        </w:rPr>
        <w:t>V</w:t>
      </w:r>
      <w:r>
        <w:rPr>
          <w:rFonts w:ascii="Times New Roman" w:hAnsi="Times New Roman"/>
          <w:sz w:val="24"/>
          <w:szCs w:val="24"/>
        </w:rPr>
        <w:t>adītāja darba izpildes kopējais novērtējums nemainās, uzskatāms, ka darbiniekam nav pietiekamu profesionālo spēju nolīgtā darba veikšanai un viņš neatbilst amatam.</w:t>
      </w:r>
    </w:p>
    <w:p w14:paraId="53F6E34A" w14:textId="3C708B28" w:rsidR="00E61BAE" w:rsidRDefault="00E61BAE" w:rsidP="00482DC2">
      <w:pPr>
        <w:pStyle w:val="Sarakstarindkopa"/>
        <w:numPr>
          <w:ilvl w:val="0"/>
          <w:numId w:val="35"/>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Izglītības nodaļas speciālists sagatavo kopsavilkumu, apkopojot informāciju par </w:t>
      </w:r>
      <w:r w:rsidR="00835853">
        <w:rPr>
          <w:rFonts w:ascii="Times New Roman" w:hAnsi="Times New Roman"/>
          <w:sz w:val="24"/>
          <w:szCs w:val="24"/>
        </w:rPr>
        <w:t>V</w:t>
      </w:r>
      <w:r>
        <w:rPr>
          <w:rFonts w:ascii="Times New Roman" w:hAnsi="Times New Roman"/>
          <w:sz w:val="24"/>
          <w:szCs w:val="24"/>
        </w:rPr>
        <w:t xml:space="preserve">adītāja ikgadējā </w:t>
      </w:r>
      <w:r w:rsidR="00FD60A8">
        <w:rPr>
          <w:rFonts w:ascii="Times New Roman" w:hAnsi="Times New Roman"/>
          <w:sz w:val="24"/>
          <w:szCs w:val="24"/>
        </w:rPr>
        <w:t>paš</w:t>
      </w:r>
      <w:r>
        <w:rPr>
          <w:rFonts w:ascii="Times New Roman" w:hAnsi="Times New Roman"/>
          <w:sz w:val="24"/>
          <w:szCs w:val="24"/>
        </w:rPr>
        <w:t>novērtē</w:t>
      </w:r>
      <w:r w:rsidR="00FD60A8">
        <w:rPr>
          <w:rFonts w:ascii="Times New Roman" w:hAnsi="Times New Roman"/>
          <w:sz w:val="24"/>
          <w:szCs w:val="24"/>
        </w:rPr>
        <w:t>jumā minētajām p</w:t>
      </w:r>
      <w:r w:rsidR="00FD60A8" w:rsidRPr="00FD60A8">
        <w:rPr>
          <w:rFonts w:ascii="Times New Roman" w:hAnsi="Times New Roman"/>
          <w:sz w:val="24"/>
          <w:szCs w:val="24"/>
        </w:rPr>
        <w:t>rofesionālās pilnveides un attīstības vajadzīb</w:t>
      </w:r>
      <w:r w:rsidR="00FD60A8">
        <w:rPr>
          <w:rFonts w:ascii="Times New Roman" w:hAnsi="Times New Roman"/>
          <w:sz w:val="24"/>
          <w:szCs w:val="24"/>
        </w:rPr>
        <w:t>ām, un plāno atbilstošus atbalsta pasākumus.</w:t>
      </w:r>
    </w:p>
    <w:p w14:paraId="449761B6" w14:textId="01A12FB3" w:rsidR="00660D23" w:rsidRDefault="00660D23" w:rsidP="00482DC2">
      <w:pPr>
        <w:pStyle w:val="Sarakstarindkopa"/>
        <w:numPr>
          <w:ilvl w:val="0"/>
          <w:numId w:val="35"/>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Pēc Vadītāja darba izpildes ikgadējās novērtēšanas pagastu un apvienību vadītājiem piešķirtā pašvaldības budžeta līdzekļu ietvaros ir tiesības reizi gadā lemt par Vadītāja prēmēšanu</w:t>
      </w:r>
      <w:r w:rsidR="00C82A99">
        <w:rPr>
          <w:rFonts w:ascii="Times New Roman" w:hAnsi="Times New Roman"/>
          <w:sz w:val="24"/>
          <w:szCs w:val="24"/>
        </w:rPr>
        <w:t>, ņemot vērā novērtēšanas rezultātus</w:t>
      </w:r>
      <w:r>
        <w:rPr>
          <w:rFonts w:ascii="Times New Roman" w:hAnsi="Times New Roman"/>
          <w:sz w:val="24"/>
          <w:szCs w:val="24"/>
        </w:rPr>
        <w:t>.</w:t>
      </w:r>
      <w:r w:rsidR="00C82A99">
        <w:rPr>
          <w:rFonts w:ascii="Times New Roman" w:hAnsi="Times New Roman"/>
          <w:sz w:val="24"/>
          <w:szCs w:val="24"/>
        </w:rPr>
        <w:t xml:space="preserve"> Ja Vadītajam ikgadējās darbības un tās rezultātu novērtējums ir C pakāpē, </w:t>
      </w:r>
      <w:r w:rsidR="00895FAE">
        <w:rPr>
          <w:rFonts w:ascii="Times New Roman" w:hAnsi="Times New Roman"/>
          <w:sz w:val="24"/>
          <w:szCs w:val="24"/>
        </w:rPr>
        <w:t>līdz nākamajam novērtēšanas periodam netiek veikta nekāda veida materiālā stimulēšana</w:t>
      </w:r>
      <w:r w:rsidR="00C82A99">
        <w:rPr>
          <w:rFonts w:ascii="Times New Roman" w:hAnsi="Times New Roman"/>
          <w:sz w:val="24"/>
          <w:szCs w:val="24"/>
        </w:rPr>
        <w:t>.</w:t>
      </w:r>
    </w:p>
    <w:p w14:paraId="77EAEC89" w14:textId="50DEE098" w:rsidR="004A0987" w:rsidRPr="008E72CF" w:rsidRDefault="004A0987" w:rsidP="00482DC2">
      <w:pPr>
        <w:pStyle w:val="Sarakstarindkopa"/>
        <w:numPr>
          <w:ilvl w:val="0"/>
          <w:numId w:val="35"/>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Vadītāja novērtēšanas rezultātus ņem vērā, nosakot V</w:t>
      </w:r>
      <w:r w:rsidRPr="004A0987">
        <w:rPr>
          <w:rFonts w:ascii="Times New Roman" w:hAnsi="Times New Roman"/>
          <w:sz w:val="24"/>
          <w:szCs w:val="24"/>
        </w:rPr>
        <w:t>adītāja mēneša darba algas likm</w:t>
      </w:r>
      <w:r>
        <w:rPr>
          <w:rFonts w:ascii="Times New Roman" w:hAnsi="Times New Roman"/>
          <w:sz w:val="24"/>
          <w:szCs w:val="24"/>
        </w:rPr>
        <w:t xml:space="preserve">i, kas ir lielāka </w:t>
      </w:r>
      <w:r w:rsidRPr="004A0987">
        <w:rPr>
          <w:rFonts w:ascii="Times New Roman" w:hAnsi="Times New Roman"/>
          <w:sz w:val="24"/>
          <w:szCs w:val="24"/>
        </w:rPr>
        <w:t xml:space="preserve">par </w:t>
      </w:r>
      <w:r w:rsidR="00895FAE">
        <w:rPr>
          <w:rFonts w:ascii="Times New Roman" w:hAnsi="Times New Roman"/>
          <w:sz w:val="24"/>
          <w:szCs w:val="24"/>
        </w:rPr>
        <w:t>normatīvajos aktos</w:t>
      </w:r>
      <w:r w:rsidRPr="004A0987">
        <w:rPr>
          <w:rFonts w:ascii="Times New Roman" w:hAnsi="Times New Roman"/>
          <w:sz w:val="24"/>
          <w:szCs w:val="24"/>
        </w:rPr>
        <w:t xml:space="preserve"> noteikto zemāko izglītības iestādes vadītāja mēneša darba algas likmi.</w:t>
      </w:r>
    </w:p>
    <w:p w14:paraId="5D977C79" w14:textId="015C528E" w:rsidR="00F02107" w:rsidRDefault="00F02107" w:rsidP="00482DC2">
      <w:pPr>
        <w:contextualSpacing/>
        <w:jc w:val="both"/>
        <w:rPr>
          <w:rFonts w:ascii="Times New Roman" w:eastAsia="Calibri" w:hAnsi="Times New Roman" w:cs="Times New Roman"/>
          <w:sz w:val="24"/>
          <w:szCs w:val="24"/>
          <w:lang w:eastAsia="en-US"/>
        </w:rPr>
      </w:pPr>
    </w:p>
    <w:p w14:paraId="4DD7D4F2" w14:textId="6C112D11" w:rsidR="00EA707B" w:rsidRDefault="00EA707B" w:rsidP="00482DC2">
      <w:pPr>
        <w:contextualSpacing/>
        <w:jc w:val="both"/>
        <w:rPr>
          <w:rFonts w:ascii="Times New Roman" w:eastAsia="Calibri" w:hAnsi="Times New Roman" w:cs="Times New Roman"/>
          <w:sz w:val="24"/>
          <w:szCs w:val="24"/>
          <w:lang w:eastAsia="en-US"/>
        </w:rPr>
      </w:pPr>
    </w:p>
    <w:p w14:paraId="247A35C0" w14:textId="77777777" w:rsidR="00956E0A" w:rsidRPr="00956E0A" w:rsidRDefault="00956E0A" w:rsidP="00482DC2">
      <w:pPr>
        <w:contextualSpacing/>
        <w:jc w:val="both"/>
        <w:rPr>
          <w:rFonts w:ascii="Times New Roman" w:eastAsia="Calibri" w:hAnsi="Times New Roman" w:cs="Times New Roman"/>
          <w:sz w:val="24"/>
          <w:szCs w:val="24"/>
          <w:lang w:eastAsia="en-US"/>
        </w:rPr>
      </w:pPr>
    </w:p>
    <w:p w14:paraId="07D0CD63" w14:textId="77777777" w:rsidR="003742C9" w:rsidRDefault="003742C9">
      <w:pPr>
        <w:rPr>
          <w:rFonts w:ascii="Times New Roman" w:hAnsi="Times New Roman" w:cs="Times New Roman"/>
          <w:sz w:val="24"/>
          <w:szCs w:val="24"/>
        </w:rPr>
        <w:sectPr w:rsidR="003742C9" w:rsidSect="00DE0776">
          <w:pgSz w:w="11906" w:h="16838"/>
          <w:pgMar w:top="1134" w:right="1134" w:bottom="1134" w:left="1701" w:header="709" w:footer="709" w:gutter="0"/>
          <w:cols w:space="708"/>
          <w:docGrid w:linePitch="360"/>
        </w:sectPr>
      </w:pPr>
    </w:p>
    <w:p w14:paraId="701DCBDC" w14:textId="6ABE0F9E" w:rsidR="00A56EF5" w:rsidRPr="00B63A3D" w:rsidRDefault="00A56EF5" w:rsidP="00A56EF5">
      <w:pPr>
        <w:jc w:val="right"/>
        <w:rPr>
          <w:rFonts w:ascii="Times New Roman" w:hAnsi="Times New Roman" w:cs="Times New Roman"/>
          <w:sz w:val="20"/>
          <w:szCs w:val="20"/>
        </w:rPr>
      </w:pPr>
      <w:bookmarkStart w:id="3" w:name="_Hlk131155386"/>
      <w:r w:rsidRPr="00B63A3D">
        <w:rPr>
          <w:rFonts w:ascii="Times New Roman" w:hAnsi="Times New Roman" w:cs="Times New Roman"/>
          <w:sz w:val="20"/>
          <w:szCs w:val="20"/>
        </w:rPr>
        <w:lastRenderedPageBreak/>
        <w:t>1.</w:t>
      </w:r>
      <w:r w:rsidR="00FF4B50">
        <w:rPr>
          <w:rFonts w:ascii="Times New Roman" w:hAnsi="Times New Roman" w:cs="Times New Roman"/>
          <w:sz w:val="20"/>
          <w:szCs w:val="20"/>
        </w:rPr>
        <w:t xml:space="preserve"> </w:t>
      </w:r>
      <w:r w:rsidRPr="00B63A3D">
        <w:rPr>
          <w:rFonts w:ascii="Times New Roman" w:hAnsi="Times New Roman" w:cs="Times New Roman"/>
          <w:sz w:val="20"/>
          <w:szCs w:val="20"/>
        </w:rPr>
        <w:t>pielikums</w:t>
      </w:r>
    </w:p>
    <w:p w14:paraId="2D508A2A" w14:textId="731007F6" w:rsidR="00A56EF5" w:rsidRPr="00B63A3D" w:rsidRDefault="00A56EF5" w:rsidP="00A56EF5">
      <w:pPr>
        <w:shd w:val="clear" w:color="auto" w:fill="FFFFFF"/>
        <w:jc w:val="right"/>
        <w:rPr>
          <w:rFonts w:ascii="Times New Roman" w:hAnsi="Times New Roman" w:cs="Times New Roman"/>
          <w:sz w:val="20"/>
          <w:szCs w:val="20"/>
        </w:rPr>
      </w:pPr>
      <w:r w:rsidRPr="00B63A3D">
        <w:rPr>
          <w:rFonts w:ascii="Times New Roman" w:hAnsi="Times New Roman" w:cs="Times New Roman"/>
          <w:sz w:val="20"/>
          <w:szCs w:val="20"/>
        </w:rPr>
        <w:t>Madonas novada pašvaldības noteikumiem Nr.</w:t>
      </w:r>
      <w:r w:rsidR="00DE0776">
        <w:rPr>
          <w:rFonts w:ascii="Times New Roman" w:hAnsi="Times New Roman" w:cs="Times New Roman"/>
          <w:sz w:val="20"/>
          <w:szCs w:val="20"/>
        </w:rPr>
        <w:t xml:space="preserve"> 20</w:t>
      </w:r>
    </w:p>
    <w:p w14:paraId="05D1405B" w14:textId="77777777" w:rsidR="00A56EF5" w:rsidRPr="00B63A3D" w:rsidRDefault="00A56EF5" w:rsidP="00A56EF5">
      <w:pPr>
        <w:shd w:val="clear" w:color="auto" w:fill="FFFFFF"/>
        <w:jc w:val="right"/>
        <w:rPr>
          <w:rFonts w:ascii="Times New Roman" w:hAnsi="Times New Roman" w:cs="Times New Roman"/>
          <w:sz w:val="20"/>
          <w:szCs w:val="20"/>
        </w:rPr>
      </w:pPr>
      <w:r w:rsidRPr="00B63A3D">
        <w:rPr>
          <w:rFonts w:ascii="Times New Roman" w:hAnsi="Times New Roman" w:cs="Times New Roman"/>
          <w:sz w:val="20"/>
          <w:szCs w:val="20"/>
        </w:rPr>
        <w:t>(apstiprināti ar Madonas novada pašvaldības domes</w:t>
      </w:r>
    </w:p>
    <w:p w14:paraId="479EA765" w14:textId="1E5BC2B0" w:rsidR="00A56EF5" w:rsidRPr="00B63A3D" w:rsidRDefault="00DE0776" w:rsidP="00A56EF5">
      <w:pPr>
        <w:shd w:val="clear" w:color="auto" w:fill="FFFFFF"/>
        <w:jc w:val="right"/>
        <w:rPr>
          <w:rFonts w:ascii="Times New Roman" w:hAnsi="Times New Roman" w:cs="Times New Roman"/>
          <w:sz w:val="20"/>
          <w:szCs w:val="20"/>
        </w:rPr>
      </w:pPr>
      <w:r>
        <w:rPr>
          <w:rFonts w:ascii="Times New Roman" w:hAnsi="Times New Roman" w:cs="Times New Roman"/>
          <w:sz w:val="20"/>
          <w:szCs w:val="20"/>
        </w:rPr>
        <w:t>30</w:t>
      </w:r>
      <w:r w:rsidR="00A56EF5" w:rsidRPr="00B63A3D">
        <w:rPr>
          <w:rFonts w:ascii="Times New Roman" w:hAnsi="Times New Roman" w:cs="Times New Roman"/>
          <w:sz w:val="20"/>
          <w:szCs w:val="20"/>
        </w:rPr>
        <w:t>.0</w:t>
      </w:r>
      <w:r w:rsidR="003C05B6">
        <w:rPr>
          <w:rFonts w:ascii="Times New Roman" w:hAnsi="Times New Roman" w:cs="Times New Roman"/>
          <w:sz w:val="20"/>
          <w:szCs w:val="20"/>
        </w:rPr>
        <w:t>3</w:t>
      </w:r>
      <w:r w:rsidR="00A56EF5" w:rsidRPr="00B63A3D">
        <w:rPr>
          <w:rFonts w:ascii="Times New Roman" w:hAnsi="Times New Roman" w:cs="Times New Roman"/>
          <w:sz w:val="20"/>
          <w:szCs w:val="20"/>
        </w:rPr>
        <w:t>.2023. lēmumu Nr.</w:t>
      </w:r>
      <w:r>
        <w:rPr>
          <w:rFonts w:ascii="Times New Roman" w:hAnsi="Times New Roman" w:cs="Times New Roman"/>
          <w:sz w:val="20"/>
          <w:szCs w:val="20"/>
        </w:rPr>
        <w:t xml:space="preserve"> 203</w:t>
      </w:r>
      <w:r w:rsidR="00FF4B50">
        <w:rPr>
          <w:rFonts w:ascii="Times New Roman" w:hAnsi="Times New Roman" w:cs="Times New Roman"/>
          <w:sz w:val="20"/>
          <w:szCs w:val="20"/>
        </w:rPr>
        <w:t>,</w:t>
      </w:r>
    </w:p>
    <w:p w14:paraId="2C889A58" w14:textId="3D847A7C" w:rsidR="00A56EF5" w:rsidRPr="00B63A3D" w:rsidRDefault="00A56EF5" w:rsidP="00A56EF5">
      <w:pPr>
        <w:shd w:val="clear" w:color="auto" w:fill="FFFFFF"/>
        <w:jc w:val="right"/>
        <w:rPr>
          <w:rFonts w:ascii="Times New Roman" w:hAnsi="Times New Roman" w:cs="Times New Roman"/>
          <w:sz w:val="20"/>
          <w:szCs w:val="20"/>
        </w:rPr>
      </w:pPr>
      <w:r w:rsidRPr="00B63A3D">
        <w:rPr>
          <w:rFonts w:ascii="Times New Roman" w:hAnsi="Times New Roman" w:cs="Times New Roman"/>
          <w:sz w:val="20"/>
          <w:szCs w:val="20"/>
        </w:rPr>
        <w:t>protokols Nr.</w:t>
      </w:r>
      <w:r w:rsidR="00DE0776">
        <w:rPr>
          <w:rFonts w:ascii="Times New Roman" w:hAnsi="Times New Roman" w:cs="Times New Roman"/>
          <w:sz w:val="20"/>
          <w:szCs w:val="20"/>
        </w:rPr>
        <w:t xml:space="preserve"> 4</w:t>
      </w:r>
      <w:r w:rsidRPr="00B63A3D">
        <w:rPr>
          <w:rFonts w:ascii="Times New Roman" w:hAnsi="Times New Roman" w:cs="Times New Roman"/>
          <w:sz w:val="20"/>
          <w:szCs w:val="20"/>
        </w:rPr>
        <w:t xml:space="preserve">, </w:t>
      </w:r>
      <w:r w:rsidR="00DE0776">
        <w:rPr>
          <w:rFonts w:ascii="Times New Roman" w:hAnsi="Times New Roman" w:cs="Times New Roman"/>
          <w:sz w:val="20"/>
          <w:szCs w:val="20"/>
        </w:rPr>
        <w:t>62</w:t>
      </w:r>
      <w:r w:rsidRPr="00B63A3D">
        <w:rPr>
          <w:rFonts w:ascii="Times New Roman" w:hAnsi="Times New Roman" w:cs="Times New Roman"/>
          <w:sz w:val="20"/>
          <w:szCs w:val="20"/>
        </w:rPr>
        <w:t>.</w:t>
      </w:r>
      <w:r w:rsidR="00DE0776">
        <w:rPr>
          <w:rFonts w:ascii="Times New Roman" w:hAnsi="Times New Roman" w:cs="Times New Roman"/>
          <w:sz w:val="20"/>
          <w:szCs w:val="20"/>
        </w:rPr>
        <w:t xml:space="preserve"> </w:t>
      </w:r>
      <w:r w:rsidRPr="00B63A3D">
        <w:rPr>
          <w:rFonts w:ascii="Times New Roman" w:hAnsi="Times New Roman" w:cs="Times New Roman"/>
          <w:sz w:val="20"/>
          <w:szCs w:val="20"/>
        </w:rPr>
        <w:t>p.)</w:t>
      </w:r>
    </w:p>
    <w:bookmarkEnd w:id="3"/>
    <w:p w14:paraId="06DEB1E7" w14:textId="77777777" w:rsidR="00A56EF5" w:rsidRPr="008054B1" w:rsidRDefault="00A56EF5">
      <w:pPr>
        <w:rPr>
          <w:rFonts w:ascii="Times New Roman" w:hAnsi="Times New Roman" w:cs="Times New Roman"/>
          <w:sz w:val="24"/>
          <w:szCs w:val="24"/>
        </w:rPr>
      </w:pPr>
    </w:p>
    <w:p w14:paraId="0F95F4D8" w14:textId="4E449B9F" w:rsidR="00A56EF5" w:rsidRDefault="00CD1FA1" w:rsidP="00CD1FA1">
      <w:pPr>
        <w:jc w:val="center"/>
        <w:rPr>
          <w:rFonts w:ascii="Times New Roman" w:hAnsi="Times New Roman" w:cs="Times New Roman"/>
          <w:b/>
          <w:bCs/>
          <w:sz w:val="24"/>
          <w:szCs w:val="24"/>
        </w:rPr>
      </w:pPr>
      <w:r w:rsidRPr="00CD1FA1">
        <w:rPr>
          <w:rFonts w:ascii="Times New Roman" w:hAnsi="Times New Roman" w:cs="Times New Roman"/>
          <w:b/>
          <w:bCs/>
          <w:sz w:val="24"/>
          <w:szCs w:val="24"/>
        </w:rPr>
        <w:t>Vadītāja darba izpildes novērtēšanas anketa pirms pārbaudes termiņa beigām</w:t>
      </w:r>
    </w:p>
    <w:p w14:paraId="3912FDF3" w14:textId="3AD4ADF1" w:rsidR="00CD1FA1" w:rsidRPr="00CD1FA1" w:rsidRDefault="00CD1FA1" w:rsidP="00CD1FA1">
      <w:pPr>
        <w:jc w:val="center"/>
        <w:rPr>
          <w:rFonts w:ascii="Times New Roman" w:hAnsi="Times New Roman" w:cs="Times New Roman"/>
          <w:i/>
          <w:iCs/>
          <w:sz w:val="24"/>
          <w:szCs w:val="24"/>
        </w:rPr>
      </w:pPr>
      <w:r w:rsidRPr="00CD1FA1">
        <w:rPr>
          <w:rFonts w:ascii="Times New Roman" w:hAnsi="Times New Roman" w:cs="Times New Roman"/>
          <w:i/>
          <w:iCs/>
          <w:sz w:val="24"/>
          <w:szCs w:val="24"/>
        </w:rPr>
        <w:t>(piemērojama tikai vadītājam pirms darba līgumā noteiktā pārbaudes laika beigām)</w:t>
      </w:r>
    </w:p>
    <w:p w14:paraId="0C21BC9D" w14:textId="57A938E7" w:rsidR="00CD1FA1" w:rsidRDefault="00CD1FA1" w:rsidP="00CD1FA1">
      <w:pPr>
        <w:jc w:val="center"/>
        <w:rPr>
          <w:rFonts w:ascii="Times New Roman" w:hAnsi="Times New Roman" w:cs="Times New Roman"/>
          <w:sz w:val="24"/>
          <w:szCs w:val="24"/>
        </w:rPr>
      </w:pPr>
    </w:p>
    <w:p w14:paraId="0939CC42" w14:textId="1555C523" w:rsidR="00CD1FA1" w:rsidRPr="008054B1" w:rsidRDefault="00CD1FA1" w:rsidP="008054B1">
      <w:pPr>
        <w:ind w:firstLine="567"/>
        <w:jc w:val="both"/>
        <w:rPr>
          <w:rFonts w:ascii="Times New Roman" w:hAnsi="Times New Roman" w:cs="Times New Roman"/>
          <w:sz w:val="24"/>
          <w:szCs w:val="24"/>
          <w:u w:val="single"/>
        </w:rPr>
      </w:pPr>
      <w:r w:rsidRPr="008054B1">
        <w:rPr>
          <w:rFonts w:ascii="Times New Roman" w:hAnsi="Times New Roman" w:cs="Times New Roman"/>
          <w:sz w:val="24"/>
          <w:szCs w:val="24"/>
        </w:rPr>
        <w:t xml:space="preserve">Novērtējums iesniedzams Madonas novada pašvaldības Juridiskās un personāla nodaļas personāla speciālistam vai attiecīgajai pagastu (apvienību) pārvaldei </w:t>
      </w:r>
      <w:r w:rsidRPr="008054B1">
        <w:rPr>
          <w:rFonts w:ascii="Times New Roman" w:hAnsi="Times New Roman" w:cs="Times New Roman"/>
          <w:sz w:val="24"/>
          <w:szCs w:val="24"/>
          <w:u w:val="single"/>
        </w:rPr>
        <w:t>ne vēlāk kā vienu nedēļu pirms</w:t>
      </w:r>
      <w:r w:rsidRPr="008054B1">
        <w:rPr>
          <w:rFonts w:ascii="Times New Roman" w:hAnsi="Times New Roman" w:cs="Times New Roman"/>
          <w:sz w:val="24"/>
          <w:szCs w:val="24"/>
        </w:rPr>
        <w:t xml:space="preserve"> darba līgumā noteiktā </w:t>
      </w:r>
      <w:r w:rsidRPr="008054B1">
        <w:rPr>
          <w:rFonts w:ascii="Times New Roman" w:hAnsi="Times New Roman" w:cs="Times New Roman"/>
          <w:sz w:val="24"/>
          <w:szCs w:val="24"/>
          <w:u w:val="single"/>
        </w:rPr>
        <w:t>pārbaudes laika beigām.</w:t>
      </w:r>
    </w:p>
    <w:p w14:paraId="16787D46" w14:textId="276AAAB1" w:rsidR="00CD1FA1" w:rsidRPr="00CD1FA1" w:rsidRDefault="00CD1FA1" w:rsidP="00CD1FA1">
      <w:pPr>
        <w:jc w:val="both"/>
        <w:rPr>
          <w:rFonts w:ascii="Times New Roman" w:hAnsi="Times New Roman" w:cs="Times New Roman"/>
          <w:sz w:val="24"/>
          <w:szCs w:val="24"/>
        </w:rPr>
      </w:pPr>
    </w:p>
    <w:p w14:paraId="42230DFC" w14:textId="2A507ABC" w:rsidR="00CD1FA1" w:rsidRPr="00B63A3D" w:rsidRDefault="00CD1FA1" w:rsidP="00CD1FA1">
      <w:pPr>
        <w:jc w:val="both"/>
        <w:rPr>
          <w:rFonts w:ascii="Times New Roman" w:hAnsi="Times New Roman" w:cs="Times New Roman"/>
          <w:b/>
          <w:bCs/>
          <w:i/>
          <w:iCs/>
          <w:sz w:val="24"/>
          <w:szCs w:val="24"/>
        </w:rPr>
      </w:pPr>
      <w:r w:rsidRPr="00B63A3D">
        <w:rPr>
          <w:rFonts w:ascii="Times New Roman" w:hAnsi="Times New Roman" w:cs="Times New Roman"/>
          <w:b/>
          <w:bCs/>
          <w:i/>
          <w:iCs/>
          <w:sz w:val="24"/>
          <w:szCs w:val="24"/>
        </w:rPr>
        <w:t>DARBINIEKS</w:t>
      </w:r>
    </w:p>
    <w:p w14:paraId="6C8142EE" w14:textId="35F18CFD" w:rsidR="00CD1FA1" w:rsidRDefault="00CD1FA1" w:rsidP="00CD1FA1">
      <w:pPr>
        <w:jc w:val="both"/>
        <w:rPr>
          <w:rFonts w:ascii="Times New Roman" w:hAnsi="Times New Roman" w:cs="Times New Roman"/>
          <w:sz w:val="24"/>
          <w:szCs w:val="24"/>
        </w:rPr>
      </w:pPr>
    </w:p>
    <w:p w14:paraId="0EBA8860" w14:textId="3A96D012" w:rsidR="00CD1FA1" w:rsidRDefault="00CD1FA1" w:rsidP="00CD1FA1">
      <w:pPr>
        <w:jc w:val="both"/>
        <w:rPr>
          <w:rFonts w:ascii="Times New Roman" w:hAnsi="Times New Roman" w:cs="Times New Roman"/>
          <w:sz w:val="24"/>
          <w:szCs w:val="24"/>
        </w:rPr>
      </w:pPr>
      <w:r>
        <w:rPr>
          <w:rFonts w:ascii="Times New Roman" w:hAnsi="Times New Roman" w:cs="Times New Roman"/>
          <w:sz w:val="24"/>
          <w:szCs w:val="24"/>
        </w:rPr>
        <w:t>Vārds, uzvārds: _____________________________________________________________________</w:t>
      </w:r>
    </w:p>
    <w:p w14:paraId="7DFFA355" w14:textId="5329EA57" w:rsidR="00CD1FA1" w:rsidRDefault="00CD1FA1" w:rsidP="00CD1FA1">
      <w:pPr>
        <w:jc w:val="both"/>
        <w:rPr>
          <w:rFonts w:ascii="Times New Roman" w:hAnsi="Times New Roman" w:cs="Times New Roman"/>
          <w:sz w:val="24"/>
          <w:szCs w:val="24"/>
        </w:rPr>
      </w:pPr>
    </w:p>
    <w:p w14:paraId="0A0FEC31" w14:textId="5228E493" w:rsidR="00CD1FA1" w:rsidRPr="00CD1FA1" w:rsidRDefault="00CD1FA1" w:rsidP="00CD1FA1">
      <w:pPr>
        <w:jc w:val="both"/>
        <w:rPr>
          <w:rFonts w:ascii="Times New Roman" w:hAnsi="Times New Roman" w:cs="Times New Roman"/>
          <w:sz w:val="24"/>
          <w:szCs w:val="24"/>
        </w:rPr>
      </w:pPr>
      <w:r>
        <w:rPr>
          <w:rFonts w:ascii="Times New Roman" w:hAnsi="Times New Roman" w:cs="Times New Roman"/>
          <w:sz w:val="24"/>
          <w:szCs w:val="24"/>
        </w:rPr>
        <w:t>Amats: ____________________________________________________________________________</w:t>
      </w:r>
    </w:p>
    <w:p w14:paraId="641405D1" w14:textId="46B906CC" w:rsidR="00CD1FA1" w:rsidRDefault="00CD1FA1" w:rsidP="00CD1FA1">
      <w:pPr>
        <w:jc w:val="both"/>
        <w:rPr>
          <w:rFonts w:ascii="Times New Roman" w:hAnsi="Times New Roman" w:cs="Times New Roman"/>
          <w:sz w:val="24"/>
          <w:szCs w:val="24"/>
        </w:rPr>
      </w:pPr>
    </w:p>
    <w:p w14:paraId="4346AC28" w14:textId="7C3C7EDF" w:rsidR="00CD1FA1" w:rsidRDefault="00CD1FA1" w:rsidP="00CD1FA1">
      <w:pPr>
        <w:jc w:val="both"/>
        <w:rPr>
          <w:rFonts w:ascii="Times New Roman" w:hAnsi="Times New Roman" w:cs="Times New Roman"/>
          <w:sz w:val="24"/>
          <w:szCs w:val="24"/>
        </w:rPr>
      </w:pPr>
      <w:r>
        <w:rPr>
          <w:rFonts w:ascii="Times New Roman" w:hAnsi="Times New Roman" w:cs="Times New Roman"/>
          <w:sz w:val="24"/>
          <w:szCs w:val="24"/>
        </w:rPr>
        <w:t>Izglītības iestādes nosaukums: __________________________________________________________</w:t>
      </w:r>
    </w:p>
    <w:p w14:paraId="37DC3975" w14:textId="16950E81" w:rsidR="00CD1FA1" w:rsidRDefault="00CD1FA1" w:rsidP="00CD1FA1">
      <w:pPr>
        <w:jc w:val="both"/>
        <w:rPr>
          <w:rFonts w:ascii="Times New Roman" w:hAnsi="Times New Roman" w:cs="Times New Roman"/>
          <w:sz w:val="24"/>
          <w:szCs w:val="24"/>
        </w:rPr>
      </w:pPr>
    </w:p>
    <w:p w14:paraId="6F5A2BE6" w14:textId="02E867B2" w:rsidR="00CD1FA1" w:rsidRDefault="00CD1FA1" w:rsidP="00CD1FA1">
      <w:pPr>
        <w:jc w:val="both"/>
        <w:rPr>
          <w:rFonts w:ascii="Times New Roman" w:hAnsi="Times New Roman" w:cs="Times New Roman"/>
          <w:sz w:val="24"/>
          <w:szCs w:val="24"/>
        </w:rPr>
      </w:pPr>
      <w:r>
        <w:rPr>
          <w:rFonts w:ascii="Times New Roman" w:hAnsi="Times New Roman" w:cs="Times New Roman"/>
          <w:sz w:val="24"/>
          <w:szCs w:val="24"/>
        </w:rPr>
        <w:t>Novērtēšanas periods:</w:t>
      </w:r>
    </w:p>
    <w:p w14:paraId="28DED40F" w14:textId="7E678691" w:rsidR="00CD1FA1" w:rsidRDefault="00B63A3D" w:rsidP="00CD1FA1">
      <w:pPr>
        <w:jc w:val="both"/>
        <w:rPr>
          <w:rFonts w:ascii="Times New Roman" w:hAnsi="Times New Roman" w:cs="Times New Roman"/>
          <w:sz w:val="24"/>
          <w:szCs w:val="24"/>
        </w:rPr>
      </w:pPr>
      <w:r>
        <w:rPr>
          <w:rFonts w:ascii="Times New Roman" w:hAnsi="Times New Roman" w:cs="Times New Roman"/>
          <w:sz w:val="24"/>
          <w:szCs w:val="24"/>
        </w:rPr>
        <w:t>no</w:t>
      </w:r>
      <w:r w:rsidR="00CD1FA1">
        <w:rPr>
          <w:rFonts w:ascii="Times New Roman" w:hAnsi="Times New Roman" w:cs="Times New Roman"/>
          <w:sz w:val="24"/>
          <w:szCs w:val="24"/>
        </w:rPr>
        <w:t xml:space="preserve"> (pārbaudes laika sākums) ______________________ līdz (novērtēšanas diena) _______</w:t>
      </w:r>
      <w:r>
        <w:rPr>
          <w:rFonts w:ascii="Times New Roman" w:hAnsi="Times New Roman" w:cs="Times New Roman"/>
          <w:sz w:val="24"/>
          <w:szCs w:val="24"/>
        </w:rPr>
        <w:t>__</w:t>
      </w:r>
      <w:r w:rsidR="00CD1FA1">
        <w:rPr>
          <w:rFonts w:ascii="Times New Roman" w:hAnsi="Times New Roman" w:cs="Times New Roman"/>
          <w:sz w:val="24"/>
          <w:szCs w:val="24"/>
        </w:rPr>
        <w:t>_______</w:t>
      </w:r>
    </w:p>
    <w:p w14:paraId="64A26F18" w14:textId="468CE6D3" w:rsidR="00B63A3D" w:rsidRDefault="00B63A3D" w:rsidP="00CD1FA1">
      <w:pPr>
        <w:jc w:val="both"/>
        <w:rPr>
          <w:rFonts w:ascii="Times New Roman" w:hAnsi="Times New Roman" w:cs="Times New Roman"/>
          <w:sz w:val="24"/>
          <w:szCs w:val="24"/>
        </w:rPr>
      </w:pPr>
    </w:p>
    <w:p w14:paraId="26801734" w14:textId="2125D6EA" w:rsidR="00B63A3D" w:rsidRPr="00B63A3D" w:rsidRDefault="00B63A3D" w:rsidP="00CD1FA1">
      <w:pPr>
        <w:jc w:val="both"/>
        <w:rPr>
          <w:rFonts w:ascii="Times New Roman" w:hAnsi="Times New Roman" w:cs="Times New Roman"/>
          <w:b/>
          <w:bCs/>
          <w:i/>
          <w:iCs/>
          <w:sz w:val="24"/>
          <w:szCs w:val="24"/>
        </w:rPr>
      </w:pPr>
      <w:r w:rsidRPr="00B63A3D">
        <w:rPr>
          <w:rFonts w:ascii="Times New Roman" w:hAnsi="Times New Roman" w:cs="Times New Roman"/>
          <w:b/>
          <w:bCs/>
          <w:i/>
          <w:iCs/>
          <w:sz w:val="24"/>
          <w:szCs w:val="24"/>
        </w:rPr>
        <w:t>DARBA UZDEVUMU IZPILDES UN NEPIECIEŠAMO PRASMJU NOVĒRTĒJUMS</w:t>
      </w:r>
    </w:p>
    <w:p w14:paraId="43B28508" w14:textId="32A65C53" w:rsidR="00B63A3D" w:rsidRDefault="00B63A3D" w:rsidP="00CD1FA1">
      <w:pPr>
        <w:jc w:val="both"/>
        <w:rPr>
          <w:rFonts w:ascii="Times New Roman" w:hAnsi="Times New Roman" w:cs="Times New Roman"/>
          <w:sz w:val="24"/>
          <w:szCs w:val="24"/>
        </w:rPr>
      </w:pPr>
    </w:p>
    <w:p w14:paraId="33309C84" w14:textId="3E2686F6" w:rsidR="00B63A3D" w:rsidRPr="008054B1" w:rsidRDefault="00B63A3D" w:rsidP="00C55B26">
      <w:pPr>
        <w:pStyle w:val="Sarakstarindkopa"/>
        <w:numPr>
          <w:ilvl w:val="0"/>
          <w:numId w:val="40"/>
        </w:numPr>
        <w:tabs>
          <w:tab w:val="left" w:pos="284"/>
        </w:tabs>
        <w:ind w:left="0" w:firstLine="0"/>
        <w:jc w:val="both"/>
        <w:rPr>
          <w:rFonts w:ascii="Times New Roman" w:hAnsi="Times New Roman"/>
          <w:i/>
          <w:iCs/>
          <w:sz w:val="24"/>
          <w:szCs w:val="24"/>
        </w:rPr>
      </w:pPr>
      <w:r w:rsidRPr="008054B1">
        <w:rPr>
          <w:rFonts w:ascii="Times New Roman" w:hAnsi="Times New Roman"/>
          <w:b/>
          <w:bCs/>
          <w:sz w:val="24"/>
          <w:szCs w:val="24"/>
        </w:rPr>
        <w:t>Pienākumu izpilde</w:t>
      </w:r>
      <w:r>
        <w:rPr>
          <w:rFonts w:ascii="Times New Roman" w:hAnsi="Times New Roman"/>
          <w:sz w:val="24"/>
          <w:szCs w:val="24"/>
        </w:rPr>
        <w:t xml:space="preserve"> </w:t>
      </w:r>
      <w:r w:rsidRPr="008054B1">
        <w:rPr>
          <w:rFonts w:ascii="Times New Roman" w:hAnsi="Times New Roman"/>
          <w:i/>
          <w:iCs/>
          <w:sz w:val="24"/>
          <w:szCs w:val="24"/>
        </w:rPr>
        <w:t>(amata aprakstā noteikto pienākumu izpratne</w:t>
      </w:r>
      <w:r w:rsidR="00C55B26" w:rsidRPr="008054B1">
        <w:rPr>
          <w:rFonts w:ascii="Times New Roman" w:hAnsi="Times New Roman"/>
          <w:i/>
          <w:iCs/>
          <w:sz w:val="24"/>
          <w:szCs w:val="24"/>
        </w:rPr>
        <w:t>;</w:t>
      </w:r>
      <w:r w:rsidRPr="008054B1">
        <w:rPr>
          <w:rFonts w:ascii="Times New Roman" w:hAnsi="Times New Roman"/>
          <w:i/>
          <w:iCs/>
          <w:sz w:val="24"/>
          <w:szCs w:val="24"/>
        </w:rPr>
        <w:t xml:space="preserve"> pašiniciatīva pienākumu apguvē</w:t>
      </w:r>
      <w:r w:rsidR="00C55B26" w:rsidRPr="008054B1">
        <w:rPr>
          <w:rFonts w:ascii="Times New Roman" w:hAnsi="Times New Roman"/>
          <w:i/>
          <w:iCs/>
          <w:sz w:val="24"/>
          <w:szCs w:val="24"/>
        </w:rPr>
        <w:t>;</w:t>
      </w:r>
      <w:r w:rsidRPr="008054B1">
        <w:rPr>
          <w:rFonts w:ascii="Times New Roman" w:hAnsi="Times New Roman"/>
          <w:i/>
          <w:iCs/>
          <w:sz w:val="24"/>
          <w:szCs w:val="24"/>
        </w:rPr>
        <w:t xml:space="preserve"> intereses izrādīšana)</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2191"/>
        <w:gridCol w:w="2191"/>
      </w:tblGrid>
      <w:tr w:rsidR="00B63A3D" w14:paraId="3E29F016" w14:textId="77777777" w:rsidTr="00C55B26">
        <w:trPr>
          <w:trHeight w:val="567"/>
        </w:trPr>
        <w:tc>
          <w:tcPr>
            <w:tcW w:w="9911" w:type="dxa"/>
            <w:gridSpan w:val="3"/>
            <w:tcBorders>
              <w:bottom w:val="single" w:sz="4" w:space="0" w:color="auto"/>
            </w:tcBorders>
          </w:tcPr>
          <w:p w14:paraId="30553F97" w14:textId="77777777" w:rsidR="00C55B26" w:rsidRDefault="00B63A3D" w:rsidP="009E3607">
            <w:pPr>
              <w:pStyle w:val="Sarakstarindkopa"/>
              <w:spacing w:after="0" w:line="240" w:lineRule="auto"/>
              <w:ind w:left="0"/>
              <w:jc w:val="both"/>
              <w:rPr>
                <w:rFonts w:ascii="Times New Roman" w:hAnsi="Times New Roman"/>
                <w:sz w:val="24"/>
                <w:szCs w:val="24"/>
              </w:rPr>
            </w:pPr>
            <w:bookmarkStart w:id="4" w:name="_Hlk126664356"/>
            <w:r>
              <w:rPr>
                <w:rFonts w:ascii="Times New Roman" w:hAnsi="Times New Roman"/>
                <w:sz w:val="24"/>
                <w:szCs w:val="24"/>
              </w:rPr>
              <w:t>Madonas novada pašvaldības iestādes “Madonas novada Centrālā administrācija”</w:t>
            </w:r>
          </w:p>
          <w:p w14:paraId="70DF3610" w14:textId="2F216CBC" w:rsidR="00B63A3D" w:rsidRDefault="00B63A3D" w:rsidP="009E3607">
            <w:pPr>
              <w:pStyle w:val="Sarakstarindkopa"/>
              <w:spacing w:after="0" w:line="240" w:lineRule="auto"/>
              <w:ind w:left="0"/>
              <w:jc w:val="both"/>
              <w:rPr>
                <w:rFonts w:ascii="Times New Roman" w:hAnsi="Times New Roman"/>
                <w:sz w:val="24"/>
                <w:szCs w:val="24"/>
              </w:rPr>
            </w:pPr>
            <w:r>
              <w:rPr>
                <w:rFonts w:ascii="Times New Roman" w:hAnsi="Times New Roman"/>
                <w:sz w:val="24"/>
                <w:szCs w:val="24"/>
              </w:rPr>
              <w:t>Izglītības nodaļas vadītāja komentārs:</w:t>
            </w:r>
          </w:p>
        </w:tc>
      </w:tr>
      <w:tr w:rsidR="00B63A3D" w14:paraId="279D80F8" w14:textId="77777777" w:rsidTr="008054B1">
        <w:trPr>
          <w:trHeight w:val="397"/>
        </w:trPr>
        <w:tc>
          <w:tcPr>
            <w:tcW w:w="9911" w:type="dxa"/>
            <w:gridSpan w:val="3"/>
            <w:tcBorders>
              <w:top w:val="single" w:sz="4" w:space="0" w:color="auto"/>
              <w:bottom w:val="single" w:sz="4" w:space="0" w:color="auto"/>
            </w:tcBorders>
          </w:tcPr>
          <w:p w14:paraId="69EC4199" w14:textId="77777777" w:rsidR="00B63A3D" w:rsidRDefault="00B63A3D" w:rsidP="009E3607">
            <w:pPr>
              <w:pStyle w:val="Sarakstarindkopa"/>
              <w:spacing w:after="0" w:line="240" w:lineRule="auto"/>
              <w:ind w:left="0"/>
              <w:jc w:val="both"/>
              <w:rPr>
                <w:rFonts w:ascii="Times New Roman" w:hAnsi="Times New Roman"/>
                <w:sz w:val="24"/>
                <w:szCs w:val="24"/>
              </w:rPr>
            </w:pPr>
          </w:p>
        </w:tc>
      </w:tr>
      <w:tr w:rsidR="009E3607" w14:paraId="0C1B4676" w14:textId="77777777" w:rsidTr="00C55B26">
        <w:tc>
          <w:tcPr>
            <w:tcW w:w="5529" w:type="dxa"/>
          </w:tcPr>
          <w:p w14:paraId="43125D53" w14:textId="77777777" w:rsidR="009E3607" w:rsidRDefault="009E3607" w:rsidP="009E3607">
            <w:pPr>
              <w:pStyle w:val="Sarakstarindkopa"/>
              <w:spacing w:after="0" w:line="240" w:lineRule="auto"/>
              <w:ind w:left="0"/>
              <w:rPr>
                <w:rFonts w:ascii="Times New Roman" w:hAnsi="Times New Roman"/>
                <w:sz w:val="24"/>
                <w:szCs w:val="24"/>
              </w:rPr>
            </w:pPr>
            <w:r>
              <w:rPr>
                <w:rFonts w:ascii="Times New Roman" w:hAnsi="Times New Roman"/>
                <w:sz w:val="24"/>
                <w:szCs w:val="24"/>
              </w:rPr>
              <w:t>Pagasta vai apvienības pārvaldes vadītāja novērtējums</w:t>
            </w:r>
          </w:p>
        </w:tc>
        <w:tc>
          <w:tcPr>
            <w:tcW w:w="2191" w:type="dxa"/>
            <w:vAlign w:val="bottom"/>
          </w:tcPr>
          <w:p w14:paraId="32930AAD" w14:textId="5CE6475E" w:rsidR="009E3607" w:rsidRPr="009E3607" w:rsidRDefault="009E3607" w:rsidP="009E3607">
            <w:pPr>
              <w:pStyle w:val="Sarakstarindkopa"/>
              <w:spacing w:after="0" w:line="240" w:lineRule="auto"/>
              <w:ind w:left="0"/>
              <w:jc w:val="center"/>
              <w:rPr>
                <w:rFonts w:ascii="Times New Roman" w:hAnsi="Times New Roman"/>
                <w:b/>
                <w:bCs/>
                <w:i/>
                <w:iCs/>
                <w:sz w:val="24"/>
                <w:szCs w:val="24"/>
              </w:rPr>
            </w:pPr>
            <w:r w:rsidRPr="009E3607">
              <w:rPr>
                <w:rFonts w:ascii="Times New Roman" w:hAnsi="Times New Roman"/>
                <w:b/>
                <w:bCs/>
                <w:i/>
                <w:iCs/>
                <w:sz w:val="24"/>
                <w:szCs w:val="24"/>
              </w:rPr>
              <w:t>ne</w:t>
            </w:r>
            <w:r w:rsidR="002306AE">
              <w:rPr>
                <w:rFonts w:ascii="Times New Roman" w:hAnsi="Times New Roman"/>
                <w:b/>
                <w:bCs/>
                <w:i/>
                <w:iCs/>
                <w:sz w:val="24"/>
                <w:szCs w:val="24"/>
              </w:rPr>
              <w:t>pietiekami</w:t>
            </w:r>
          </w:p>
        </w:tc>
        <w:tc>
          <w:tcPr>
            <w:tcW w:w="2191" w:type="dxa"/>
            <w:vAlign w:val="bottom"/>
          </w:tcPr>
          <w:p w14:paraId="504BEEF6" w14:textId="4C89E355" w:rsidR="009E3607" w:rsidRPr="009E3607" w:rsidRDefault="002306AE" w:rsidP="009E3607">
            <w:pPr>
              <w:pStyle w:val="Sarakstarindkopa"/>
              <w:spacing w:after="0" w:line="240" w:lineRule="auto"/>
              <w:ind w:left="0"/>
              <w:jc w:val="center"/>
              <w:rPr>
                <w:rFonts w:ascii="Times New Roman" w:hAnsi="Times New Roman"/>
                <w:b/>
                <w:bCs/>
                <w:i/>
                <w:iCs/>
                <w:sz w:val="24"/>
                <w:szCs w:val="24"/>
              </w:rPr>
            </w:pPr>
            <w:r>
              <w:rPr>
                <w:rFonts w:ascii="Times New Roman" w:hAnsi="Times New Roman"/>
                <w:b/>
                <w:bCs/>
                <w:i/>
                <w:iCs/>
                <w:sz w:val="24"/>
                <w:szCs w:val="24"/>
              </w:rPr>
              <w:t>pietiekami</w:t>
            </w:r>
          </w:p>
        </w:tc>
      </w:tr>
      <w:tr w:rsidR="009E3607" w14:paraId="55C791A4" w14:textId="77777777" w:rsidTr="00C55B26">
        <w:trPr>
          <w:trHeight w:val="266"/>
        </w:trPr>
        <w:tc>
          <w:tcPr>
            <w:tcW w:w="5529" w:type="dxa"/>
          </w:tcPr>
          <w:p w14:paraId="71DB5BCB" w14:textId="77777777" w:rsidR="009E3607" w:rsidRDefault="009E3607" w:rsidP="009E3607">
            <w:pPr>
              <w:pStyle w:val="Sarakstarindkopa"/>
              <w:spacing w:after="0" w:line="240" w:lineRule="auto"/>
              <w:ind w:left="0"/>
              <w:jc w:val="both"/>
              <w:rPr>
                <w:rFonts w:ascii="Times New Roman" w:hAnsi="Times New Roman"/>
                <w:sz w:val="24"/>
                <w:szCs w:val="24"/>
              </w:rPr>
            </w:pPr>
          </w:p>
        </w:tc>
        <w:tc>
          <w:tcPr>
            <w:tcW w:w="4382" w:type="dxa"/>
            <w:gridSpan w:val="2"/>
          </w:tcPr>
          <w:p w14:paraId="0D6AD059" w14:textId="25CA8938" w:rsidR="009E3607" w:rsidRPr="009E3607" w:rsidRDefault="009E3607" w:rsidP="009E3607">
            <w:pPr>
              <w:pStyle w:val="Sarakstarindkopa"/>
              <w:spacing w:after="0" w:line="240" w:lineRule="auto"/>
              <w:ind w:left="0"/>
              <w:jc w:val="center"/>
              <w:rPr>
                <w:rFonts w:ascii="Times New Roman" w:hAnsi="Times New Roman"/>
                <w:sz w:val="24"/>
                <w:szCs w:val="24"/>
                <w:vertAlign w:val="superscript"/>
              </w:rPr>
            </w:pPr>
            <w:r w:rsidRPr="009E3607">
              <w:rPr>
                <w:rFonts w:ascii="Times New Roman" w:hAnsi="Times New Roman"/>
                <w:sz w:val="24"/>
                <w:szCs w:val="24"/>
                <w:vertAlign w:val="superscript"/>
              </w:rPr>
              <w:t>(izvēlēto pasvītrot vai apvilkt)</w:t>
            </w:r>
          </w:p>
        </w:tc>
      </w:tr>
      <w:tr w:rsidR="00B63A3D" w14:paraId="64900D51" w14:textId="77777777" w:rsidTr="00C55B26">
        <w:trPr>
          <w:trHeight w:val="567"/>
        </w:trPr>
        <w:tc>
          <w:tcPr>
            <w:tcW w:w="9911" w:type="dxa"/>
            <w:gridSpan w:val="3"/>
            <w:tcBorders>
              <w:bottom w:val="single" w:sz="4" w:space="0" w:color="auto"/>
            </w:tcBorders>
          </w:tcPr>
          <w:p w14:paraId="642B19F7" w14:textId="1F4A7B2D" w:rsidR="00B63A3D" w:rsidRDefault="009E3607" w:rsidP="009E3607">
            <w:pPr>
              <w:pStyle w:val="Sarakstarindkopa"/>
              <w:spacing w:after="0" w:line="240" w:lineRule="auto"/>
              <w:ind w:left="0"/>
              <w:jc w:val="both"/>
              <w:rPr>
                <w:rFonts w:ascii="Times New Roman" w:hAnsi="Times New Roman"/>
                <w:sz w:val="24"/>
                <w:szCs w:val="24"/>
              </w:rPr>
            </w:pPr>
            <w:r w:rsidRPr="009E3607">
              <w:rPr>
                <w:rFonts w:ascii="Times New Roman" w:hAnsi="Times New Roman"/>
                <w:sz w:val="24"/>
                <w:szCs w:val="24"/>
              </w:rPr>
              <w:t xml:space="preserve">Pagasta vai apvienības pārvaldes vadītāja </w:t>
            </w:r>
            <w:r>
              <w:rPr>
                <w:rFonts w:ascii="Times New Roman" w:hAnsi="Times New Roman"/>
                <w:sz w:val="24"/>
                <w:szCs w:val="24"/>
              </w:rPr>
              <w:t>komentārs:</w:t>
            </w:r>
          </w:p>
        </w:tc>
      </w:tr>
      <w:tr w:rsidR="009E3607" w:rsidRPr="008054B1" w14:paraId="1FFD582B" w14:textId="77777777" w:rsidTr="008054B1">
        <w:trPr>
          <w:trHeight w:val="397"/>
        </w:trPr>
        <w:tc>
          <w:tcPr>
            <w:tcW w:w="9911" w:type="dxa"/>
            <w:gridSpan w:val="3"/>
            <w:tcBorders>
              <w:top w:val="single" w:sz="4" w:space="0" w:color="auto"/>
              <w:bottom w:val="single" w:sz="4" w:space="0" w:color="auto"/>
            </w:tcBorders>
          </w:tcPr>
          <w:p w14:paraId="459FD6B9" w14:textId="77777777" w:rsidR="009E3607" w:rsidRPr="008054B1" w:rsidRDefault="009E3607" w:rsidP="009E3607">
            <w:pPr>
              <w:pStyle w:val="Sarakstarindkopa"/>
              <w:spacing w:after="0" w:line="240" w:lineRule="auto"/>
              <w:ind w:left="0"/>
              <w:jc w:val="both"/>
              <w:rPr>
                <w:rFonts w:ascii="Times New Roman" w:hAnsi="Times New Roman"/>
                <w:b/>
                <w:bCs/>
                <w:sz w:val="24"/>
                <w:szCs w:val="24"/>
              </w:rPr>
            </w:pPr>
          </w:p>
        </w:tc>
      </w:tr>
    </w:tbl>
    <w:bookmarkEnd w:id="4"/>
    <w:p w14:paraId="1AEA0BA7" w14:textId="6B6509F4" w:rsidR="00B63A3D" w:rsidRDefault="00C55B26" w:rsidP="00C55B26">
      <w:pPr>
        <w:pStyle w:val="Sarakstarindkopa"/>
        <w:numPr>
          <w:ilvl w:val="0"/>
          <w:numId w:val="40"/>
        </w:numPr>
        <w:tabs>
          <w:tab w:val="left" w:pos="284"/>
        </w:tabs>
        <w:ind w:left="0" w:firstLine="0"/>
        <w:jc w:val="both"/>
        <w:rPr>
          <w:rFonts w:ascii="Times New Roman" w:hAnsi="Times New Roman"/>
          <w:sz w:val="24"/>
          <w:szCs w:val="24"/>
        </w:rPr>
      </w:pPr>
      <w:r w:rsidRPr="008054B1">
        <w:rPr>
          <w:rFonts w:ascii="Times New Roman" w:hAnsi="Times New Roman"/>
          <w:b/>
          <w:bCs/>
          <w:sz w:val="24"/>
          <w:szCs w:val="24"/>
        </w:rPr>
        <w:t>Profesionālās zināšanas</w:t>
      </w:r>
      <w:r>
        <w:rPr>
          <w:rFonts w:ascii="Times New Roman" w:hAnsi="Times New Roman"/>
          <w:sz w:val="24"/>
          <w:szCs w:val="24"/>
        </w:rPr>
        <w:t xml:space="preserve"> </w:t>
      </w:r>
      <w:r w:rsidRPr="008054B1">
        <w:rPr>
          <w:rFonts w:ascii="Times New Roman" w:hAnsi="Times New Roman"/>
          <w:i/>
          <w:iCs/>
          <w:sz w:val="24"/>
          <w:szCs w:val="24"/>
        </w:rPr>
        <w:t>(spēja pildīt amata aprakstā noteiktos pienākumus; normatīvo aktu pārzināšana un ievērošana; darba kvalitāte un kvantitāte; pienākumu izpildes patstāvība)</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2191"/>
        <w:gridCol w:w="2191"/>
      </w:tblGrid>
      <w:tr w:rsidR="008054B1" w14:paraId="5D014940" w14:textId="77777777" w:rsidTr="00471D42">
        <w:trPr>
          <w:trHeight w:val="567"/>
        </w:trPr>
        <w:tc>
          <w:tcPr>
            <w:tcW w:w="9911" w:type="dxa"/>
            <w:gridSpan w:val="3"/>
            <w:tcBorders>
              <w:bottom w:val="single" w:sz="4" w:space="0" w:color="auto"/>
            </w:tcBorders>
          </w:tcPr>
          <w:p w14:paraId="533778FE" w14:textId="77777777" w:rsidR="008054B1" w:rsidRDefault="008054B1" w:rsidP="00471D42">
            <w:pPr>
              <w:pStyle w:val="Sarakstarindkopa"/>
              <w:spacing w:after="0" w:line="240" w:lineRule="auto"/>
              <w:ind w:left="0"/>
              <w:jc w:val="both"/>
              <w:rPr>
                <w:rFonts w:ascii="Times New Roman" w:hAnsi="Times New Roman"/>
                <w:sz w:val="24"/>
                <w:szCs w:val="24"/>
              </w:rPr>
            </w:pPr>
            <w:r>
              <w:rPr>
                <w:rFonts w:ascii="Times New Roman" w:hAnsi="Times New Roman"/>
                <w:sz w:val="24"/>
                <w:szCs w:val="24"/>
              </w:rPr>
              <w:t>Madonas novada pašvaldības iestādes “Madonas novada Centrālā administrācija”</w:t>
            </w:r>
          </w:p>
          <w:p w14:paraId="12297F32" w14:textId="77777777" w:rsidR="008054B1" w:rsidRDefault="008054B1" w:rsidP="00471D42">
            <w:pPr>
              <w:pStyle w:val="Sarakstarindkopa"/>
              <w:spacing w:after="0" w:line="240" w:lineRule="auto"/>
              <w:ind w:left="0"/>
              <w:jc w:val="both"/>
              <w:rPr>
                <w:rFonts w:ascii="Times New Roman" w:hAnsi="Times New Roman"/>
                <w:sz w:val="24"/>
                <w:szCs w:val="24"/>
              </w:rPr>
            </w:pPr>
            <w:r>
              <w:rPr>
                <w:rFonts w:ascii="Times New Roman" w:hAnsi="Times New Roman"/>
                <w:sz w:val="24"/>
                <w:szCs w:val="24"/>
              </w:rPr>
              <w:t>Izglītības nodaļas vadītāja komentārs:</w:t>
            </w:r>
          </w:p>
        </w:tc>
      </w:tr>
      <w:tr w:rsidR="008054B1" w14:paraId="37EA3642" w14:textId="77777777" w:rsidTr="008054B1">
        <w:trPr>
          <w:trHeight w:val="397"/>
        </w:trPr>
        <w:tc>
          <w:tcPr>
            <w:tcW w:w="9911" w:type="dxa"/>
            <w:gridSpan w:val="3"/>
            <w:tcBorders>
              <w:top w:val="single" w:sz="4" w:space="0" w:color="auto"/>
              <w:bottom w:val="single" w:sz="4" w:space="0" w:color="auto"/>
            </w:tcBorders>
          </w:tcPr>
          <w:p w14:paraId="1563FCE9" w14:textId="77777777" w:rsidR="008054B1" w:rsidRDefault="008054B1" w:rsidP="00471D42">
            <w:pPr>
              <w:pStyle w:val="Sarakstarindkopa"/>
              <w:spacing w:after="0" w:line="240" w:lineRule="auto"/>
              <w:ind w:left="0"/>
              <w:jc w:val="both"/>
              <w:rPr>
                <w:rFonts w:ascii="Times New Roman" w:hAnsi="Times New Roman"/>
                <w:sz w:val="24"/>
                <w:szCs w:val="24"/>
              </w:rPr>
            </w:pPr>
          </w:p>
        </w:tc>
      </w:tr>
      <w:tr w:rsidR="002306AE" w14:paraId="6A9B74EE" w14:textId="77777777" w:rsidTr="00471D42">
        <w:tc>
          <w:tcPr>
            <w:tcW w:w="5529" w:type="dxa"/>
          </w:tcPr>
          <w:p w14:paraId="2F3063FC" w14:textId="77777777" w:rsidR="002306AE" w:rsidRDefault="002306AE" w:rsidP="002306AE">
            <w:pPr>
              <w:pStyle w:val="Sarakstarindkopa"/>
              <w:spacing w:after="0" w:line="240" w:lineRule="auto"/>
              <w:ind w:left="0"/>
              <w:rPr>
                <w:rFonts w:ascii="Times New Roman" w:hAnsi="Times New Roman"/>
                <w:sz w:val="24"/>
                <w:szCs w:val="24"/>
              </w:rPr>
            </w:pPr>
            <w:r>
              <w:rPr>
                <w:rFonts w:ascii="Times New Roman" w:hAnsi="Times New Roman"/>
                <w:sz w:val="24"/>
                <w:szCs w:val="24"/>
              </w:rPr>
              <w:t>Pagasta vai apvienības pārvaldes vadītāja novērtējums</w:t>
            </w:r>
          </w:p>
        </w:tc>
        <w:tc>
          <w:tcPr>
            <w:tcW w:w="2191" w:type="dxa"/>
            <w:vAlign w:val="bottom"/>
          </w:tcPr>
          <w:p w14:paraId="6E788480" w14:textId="57F0E8C9" w:rsidR="002306AE" w:rsidRPr="009E3607" w:rsidRDefault="002306AE" w:rsidP="002306AE">
            <w:pPr>
              <w:pStyle w:val="Sarakstarindkopa"/>
              <w:spacing w:after="0" w:line="240" w:lineRule="auto"/>
              <w:ind w:left="0"/>
              <w:jc w:val="center"/>
              <w:rPr>
                <w:rFonts w:ascii="Times New Roman" w:hAnsi="Times New Roman"/>
                <w:b/>
                <w:bCs/>
                <w:i/>
                <w:iCs/>
                <w:sz w:val="24"/>
                <w:szCs w:val="24"/>
              </w:rPr>
            </w:pPr>
            <w:r w:rsidRPr="009E3607">
              <w:rPr>
                <w:rFonts w:ascii="Times New Roman" w:hAnsi="Times New Roman"/>
                <w:b/>
                <w:bCs/>
                <w:i/>
                <w:iCs/>
                <w:sz w:val="24"/>
                <w:szCs w:val="24"/>
              </w:rPr>
              <w:t>ne</w:t>
            </w:r>
            <w:r>
              <w:rPr>
                <w:rFonts w:ascii="Times New Roman" w:hAnsi="Times New Roman"/>
                <w:b/>
                <w:bCs/>
                <w:i/>
                <w:iCs/>
                <w:sz w:val="24"/>
                <w:szCs w:val="24"/>
              </w:rPr>
              <w:t>pietiekami</w:t>
            </w:r>
          </w:p>
        </w:tc>
        <w:tc>
          <w:tcPr>
            <w:tcW w:w="2191" w:type="dxa"/>
            <w:vAlign w:val="bottom"/>
          </w:tcPr>
          <w:p w14:paraId="2080070E" w14:textId="5D15E66A" w:rsidR="002306AE" w:rsidRPr="009E3607" w:rsidRDefault="002306AE" w:rsidP="002306AE">
            <w:pPr>
              <w:pStyle w:val="Sarakstarindkopa"/>
              <w:spacing w:after="0" w:line="240" w:lineRule="auto"/>
              <w:ind w:left="0"/>
              <w:jc w:val="center"/>
              <w:rPr>
                <w:rFonts w:ascii="Times New Roman" w:hAnsi="Times New Roman"/>
                <w:b/>
                <w:bCs/>
                <w:i/>
                <w:iCs/>
                <w:sz w:val="24"/>
                <w:szCs w:val="24"/>
              </w:rPr>
            </w:pPr>
            <w:r>
              <w:rPr>
                <w:rFonts w:ascii="Times New Roman" w:hAnsi="Times New Roman"/>
                <w:b/>
                <w:bCs/>
                <w:i/>
                <w:iCs/>
                <w:sz w:val="24"/>
                <w:szCs w:val="24"/>
              </w:rPr>
              <w:t>pietiekami</w:t>
            </w:r>
          </w:p>
        </w:tc>
      </w:tr>
      <w:tr w:rsidR="002306AE" w14:paraId="402940E6" w14:textId="77777777" w:rsidTr="00471D42">
        <w:trPr>
          <w:trHeight w:val="266"/>
        </w:trPr>
        <w:tc>
          <w:tcPr>
            <w:tcW w:w="5529" w:type="dxa"/>
          </w:tcPr>
          <w:p w14:paraId="68E1CE49" w14:textId="77777777" w:rsidR="002306AE" w:rsidRDefault="002306AE" w:rsidP="002306AE">
            <w:pPr>
              <w:pStyle w:val="Sarakstarindkopa"/>
              <w:spacing w:after="0" w:line="240" w:lineRule="auto"/>
              <w:ind w:left="0"/>
              <w:jc w:val="both"/>
              <w:rPr>
                <w:rFonts w:ascii="Times New Roman" w:hAnsi="Times New Roman"/>
                <w:sz w:val="24"/>
                <w:szCs w:val="24"/>
              </w:rPr>
            </w:pPr>
          </w:p>
        </w:tc>
        <w:tc>
          <w:tcPr>
            <w:tcW w:w="4382" w:type="dxa"/>
            <w:gridSpan w:val="2"/>
          </w:tcPr>
          <w:p w14:paraId="39B3C214" w14:textId="77777777" w:rsidR="002306AE" w:rsidRPr="009E3607" w:rsidRDefault="002306AE" w:rsidP="002306AE">
            <w:pPr>
              <w:pStyle w:val="Sarakstarindkopa"/>
              <w:spacing w:after="0" w:line="240" w:lineRule="auto"/>
              <w:ind w:left="0"/>
              <w:jc w:val="center"/>
              <w:rPr>
                <w:rFonts w:ascii="Times New Roman" w:hAnsi="Times New Roman"/>
                <w:sz w:val="24"/>
                <w:szCs w:val="24"/>
                <w:vertAlign w:val="superscript"/>
              </w:rPr>
            </w:pPr>
            <w:r w:rsidRPr="009E3607">
              <w:rPr>
                <w:rFonts w:ascii="Times New Roman" w:hAnsi="Times New Roman"/>
                <w:sz w:val="24"/>
                <w:szCs w:val="24"/>
                <w:vertAlign w:val="superscript"/>
              </w:rPr>
              <w:t>(izvēlēto pasvītrot vai apvilkt)</w:t>
            </w:r>
          </w:p>
        </w:tc>
      </w:tr>
      <w:tr w:rsidR="002306AE" w14:paraId="13F038A5" w14:textId="77777777" w:rsidTr="00471D42">
        <w:trPr>
          <w:trHeight w:val="567"/>
        </w:trPr>
        <w:tc>
          <w:tcPr>
            <w:tcW w:w="9911" w:type="dxa"/>
            <w:gridSpan w:val="3"/>
            <w:tcBorders>
              <w:bottom w:val="single" w:sz="4" w:space="0" w:color="auto"/>
            </w:tcBorders>
          </w:tcPr>
          <w:p w14:paraId="09AB83E9" w14:textId="77777777" w:rsidR="002306AE" w:rsidRDefault="002306AE" w:rsidP="002306AE">
            <w:pPr>
              <w:pStyle w:val="Sarakstarindkopa"/>
              <w:spacing w:after="0" w:line="240" w:lineRule="auto"/>
              <w:ind w:left="0"/>
              <w:jc w:val="both"/>
              <w:rPr>
                <w:rFonts w:ascii="Times New Roman" w:hAnsi="Times New Roman"/>
                <w:sz w:val="24"/>
                <w:szCs w:val="24"/>
              </w:rPr>
            </w:pPr>
            <w:r w:rsidRPr="009E3607">
              <w:rPr>
                <w:rFonts w:ascii="Times New Roman" w:hAnsi="Times New Roman"/>
                <w:sz w:val="24"/>
                <w:szCs w:val="24"/>
              </w:rPr>
              <w:t xml:space="preserve">Pagasta vai apvienības pārvaldes vadītāja </w:t>
            </w:r>
            <w:r>
              <w:rPr>
                <w:rFonts w:ascii="Times New Roman" w:hAnsi="Times New Roman"/>
                <w:sz w:val="24"/>
                <w:szCs w:val="24"/>
              </w:rPr>
              <w:t>komentārs:</w:t>
            </w:r>
          </w:p>
        </w:tc>
      </w:tr>
      <w:tr w:rsidR="002306AE" w14:paraId="50B49613" w14:textId="77777777" w:rsidTr="008054B1">
        <w:trPr>
          <w:trHeight w:val="397"/>
        </w:trPr>
        <w:tc>
          <w:tcPr>
            <w:tcW w:w="9911" w:type="dxa"/>
            <w:gridSpan w:val="3"/>
            <w:tcBorders>
              <w:top w:val="single" w:sz="4" w:space="0" w:color="auto"/>
              <w:bottom w:val="single" w:sz="4" w:space="0" w:color="auto"/>
            </w:tcBorders>
          </w:tcPr>
          <w:p w14:paraId="01B9D1DC" w14:textId="77777777" w:rsidR="002306AE" w:rsidRPr="009E3607" w:rsidRDefault="002306AE" w:rsidP="002306AE">
            <w:pPr>
              <w:pStyle w:val="Sarakstarindkopa"/>
              <w:spacing w:after="0" w:line="240" w:lineRule="auto"/>
              <w:ind w:left="0"/>
              <w:jc w:val="both"/>
              <w:rPr>
                <w:rFonts w:ascii="Times New Roman" w:hAnsi="Times New Roman"/>
                <w:sz w:val="24"/>
                <w:szCs w:val="24"/>
              </w:rPr>
            </w:pPr>
          </w:p>
        </w:tc>
      </w:tr>
    </w:tbl>
    <w:p w14:paraId="581BFECF" w14:textId="77777777" w:rsidR="008054B1" w:rsidRDefault="008054B1" w:rsidP="008054B1">
      <w:pPr>
        <w:pStyle w:val="Sarakstarindkopa"/>
        <w:tabs>
          <w:tab w:val="left" w:pos="284"/>
        </w:tabs>
        <w:ind w:left="0"/>
        <w:jc w:val="both"/>
        <w:rPr>
          <w:rFonts w:ascii="Times New Roman" w:hAnsi="Times New Roman"/>
          <w:sz w:val="24"/>
          <w:szCs w:val="24"/>
        </w:rPr>
      </w:pPr>
    </w:p>
    <w:p w14:paraId="597E8C73" w14:textId="77777777" w:rsidR="008054B1" w:rsidRDefault="008054B1">
      <w:pPr>
        <w:rPr>
          <w:rFonts w:ascii="Times New Roman" w:eastAsia="Calibri" w:hAnsi="Times New Roman" w:cs="Times New Roman"/>
          <w:sz w:val="24"/>
          <w:szCs w:val="24"/>
          <w:lang w:eastAsia="en-US"/>
        </w:rPr>
      </w:pPr>
      <w:r>
        <w:rPr>
          <w:rFonts w:ascii="Times New Roman" w:hAnsi="Times New Roman"/>
          <w:sz w:val="24"/>
          <w:szCs w:val="24"/>
        </w:rPr>
        <w:br w:type="page"/>
      </w:r>
    </w:p>
    <w:p w14:paraId="11E371CE" w14:textId="13EB0D9F" w:rsidR="00C55B26" w:rsidRDefault="00C55B26" w:rsidP="00C55B26">
      <w:pPr>
        <w:pStyle w:val="Sarakstarindkopa"/>
        <w:numPr>
          <w:ilvl w:val="0"/>
          <w:numId w:val="40"/>
        </w:numPr>
        <w:tabs>
          <w:tab w:val="left" w:pos="284"/>
        </w:tabs>
        <w:ind w:left="0" w:firstLine="0"/>
        <w:jc w:val="both"/>
        <w:rPr>
          <w:rFonts w:ascii="Times New Roman" w:hAnsi="Times New Roman"/>
          <w:sz w:val="24"/>
          <w:szCs w:val="24"/>
        </w:rPr>
      </w:pPr>
      <w:r w:rsidRPr="008054B1">
        <w:rPr>
          <w:rFonts w:ascii="Times New Roman" w:hAnsi="Times New Roman"/>
          <w:b/>
          <w:bCs/>
          <w:sz w:val="24"/>
          <w:szCs w:val="24"/>
        </w:rPr>
        <w:lastRenderedPageBreak/>
        <w:t>Personīgās iezīmes</w:t>
      </w:r>
      <w:r>
        <w:rPr>
          <w:rFonts w:ascii="Times New Roman" w:hAnsi="Times New Roman"/>
          <w:sz w:val="24"/>
          <w:szCs w:val="24"/>
        </w:rPr>
        <w:t xml:space="preserve"> </w:t>
      </w:r>
      <w:r w:rsidRPr="008054B1">
        <w:rPr>
          <w:rFonts w:ascii="Times New Roman" w:hAnsi="Times New Roman"/>
          <w:i/>
          <w:iCs/>
          <w:sz w:val="24"/>
          <w:szCs w:val="24"/>
        </w:rPr>
        <w:t>(uzvedība, disciplinētība, nova</w:t>
      </w:r>
      <w:r w:rsidR="001951C0">
        <w:rPr>
          <w:rFonts w:ascii="Times New Roman" w:hAnsi="Times New Roman"/>
          <w:i/>
          <w:iCs/>
          <w:sz w:val="24"/>
          <w:szCs w:val="24"/>
        </w:rPr>
        <w:t>tor</w:t>
      </w:r>
      <w:r w:rsidRPr="008054B1">
        <w:rPr>
          <w:rFonts w:ascii="Times New Roman" w:hAnsi="Times New Roman"/>
          <w:i/>
          <w:iCs/>
          <w:sz w:val="24"/>
          <w:szCs w:val="24"/>
        </w:rPr>
        <w:t>isms)</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2191"/>
        <w:gridCol w:w="2191"/>
      </w:tblGrid>
      <w:tr w:rsidR="008054B1" w14:paraId="020AA79C" w14:textId="77777777" w:rsidTr="00471D42">
        <w:trPr>
          <w:trHeight w:val="567"/>
        </w:trPr>
        <w:tc>
          <w:tcPr>
            <w:tcW w:w="9911" w:type="dxa"/>
            <w:gridSpan w:val="3"/>
            <w:tcBorders>
              <w:bottom w:val="single" w:sz="4" w:space="0" w:color="auto"/>
            </w:tcBorders>
          </w:tcPr>
          <w:p w14:paraId="3AEE36BD" w14:textId="77777777" w:rsidR="008054B1" w:rsidRDefault="008054B1" w:rsidP="00471D42">
            <w:pPr>
              <w:pStyle w:val="Sarakstarindkopa"/>
              <w:spacing w:after="0" w:line="240" w:lineRule="auto"/>
              <w:ind w:left="0"/>
              <w:jc w:val="both"/>
              <w:rPr>
                <w:rFonts w:ascii="Times New Roman" w:hAnsi="Times New Roman"/>
                <w:sz w:val="24"/>
                <w:szCs w:val="24"/>
              </w:rPr>
            </w:pPr>
            <w:r>
              <w:rPr>
                <w:rFonts w:ascii="Times New Roman" w:hAnsi="Times New Roman"/>
                <w:sz w:val="24"/>
                <w:szCs w:val="24"/>
              </w:rPr>
              <w:t>Madonas novada pašvaldības iestādes “Madonas novada Centrālā administrācija”</w:t>
            </w:r>
          </w:p>
          <w:p w14:paraId="5FB6C75A" w14:textId="77777777" w:rsidR="008054B1" w:rsidRDefault="008054B1" w:rsidP="00471D42">
            <w:pPr>
              <w:pStyle w:val="Sarakstarindkopa"/>
              <w:spacing w:after="0" w:line="240" w:lineRule="auto"/>
              <w:ind w:left="0"/>
              <w:jc w:val="both"/>
              <w:rPr>
                <w:rFonts w:ascii="Times New Roman" w:hAnsi="Times New Roman"/>
                <w:sz w:val="24"/>
                <w:szCs w:val="24"/>
              </w:rPr>
            </w:pPr>
            <w:r>
              <w:rPr>
                <w:rFonts w:ascii="Times New Roman" w:hAnsi="Times New Roman"/>
                <w:sz w:val="24"/>
                <w:szCs w:val="24"/>
              </w:rPr>
              <w:t>Izglītības nodaļas vadītāja komentārs:</w:t>
            </w:r>
          </w:p>
        </w:tc>
      </w:tr>
      <w:tr w:rsidR="008054B1" w14:paraId="5FEE0796" w14:textId="77777777" w:rsidTr="008054B1">
        <w:trPr>
          <w:trHeight w:val="397"/>
        </w:trPr>
        <w:tc>
          <w:tcPr>
            <w:tcW w:w="9911" w:type="dxa"/>
            <w:gridSpan w:val="3"/>
            <w:tcBorders>
              <w:top w:val="single" w:sz="4" w:space="0" w:color="auto"/>
              <w:bottom w:val="single" w:sz="4" w:space="0" w:color="auto"/>
            </w:tcBorders>
          </w:tcPr>
          <w:p w14:paraId="6DCCABF7" w14:textId="77777777" w:rsidR="008054B1" w:rsidRDefault="008054B1" w:rsidP="00471D42">
            <w:pPr>
              <w:pStyle w:val="Sarakstarindkopa"/>
              <w:spacing w:after="0" w:line="240" w:lineRule="auto"/>
              <w:ind w:left="0"/>
              <w:jc w:val="both"/>
              <w:rPr>
                <w:rFonts w:ascii="Times New Roman" w:hAnsi="Times New Roman"/>
                <w:sz w:val="24"/>
                <w:szCs w:val="24"/>
              </w:rPr>
            </w:pPr>
          </w:p>
        </w:tc>
      </w:tr>
      <w:tr w:rsidR="002306AE" w14:paraId="03AA69AB" w14:textId="77777777" w:rsidTr="00471D42">
        <w:tc>
          <w:tcPr>
            <w:tcW w:w="5529" w:type="dxa"/>
          </w:tcPr>
          <w:p w14:paraId="49A5E2C7" w14:textId="77777777" w:rsidR="002306AE" w:rsidRDefault="002306AE" w:rsidP="002306AE">
            <w:pPr>
              <w:pStyle w:val="Sarakstarindkopa"/>
              <w:spacing w:after="0" w:line="240" w:lineRule="auto"/>
              <w:ind w:left="0"/>
              <w:rPr>
                <w:rFonts w:ascii="Times New Roman" w:hAnsi="Times New Roman"/>
                <w:sz w:val="24"/>
                <w:szCs w:val="24"/>
              </w:rPr>
            </w:pPr>
            <w:r>
              <w:rPr>
                <w:rFonts w:ascii="Times New Roman" w:hAnsi="Times New Roman"/>
                <w:sz w:val="24"/>
                <w:szCs w:val="24"/>
              </w:rPr>
              <w:t>Pagasta vai apvienības pārvaldes vadītāja novērtējums</w:t>
            </w:r>
          </w:p>
        </w:tc>
        <w:tc>
          <w:tcPr>
            <w:tcW w:w="2191" w:type="dxa"/>
            <w:vAlign w:val="bottom"/>
          </w:tcPr>
          <w:p w14:paraId="7BF9CB99" w14:textId="7C2C1E89" w:rsidR="002306AE" w:rsidRPr="009E3607" w:rsidRDefault="002306AE" w:rsidP="002306AE">
            <w:pPr>
              <w:pStyle w:val="Sarakstarindkopa"/>
              <w:spacing w:after="0" w:line="240" w:lineRule="auto"/>
              <w:ind w:left="0"/>
              <w:jc w:val="center"/>
              <w:rPr>
                <w:rFonts w:ascii="Times New Roman" w:hAnsi="Times New Roman"/>
                <w:b/>
                <w:bCs/>
                <w:i/>
                <w:iCs/>
                <w:sz w:val="24"/>
                <w:szCs w:val="24"/>
              </w:rPr>
            </w:pPr>
            <w:r w:rsidRPr="009E3607">
              <w:rPr>
                <w:rFonts w:ascii="Times New Roman" w:hAnsi="Times New Roman"/>
                <w:b/>
                <w:bCs/>
                <w:i/>
                <w:iCs/>
                <w:sz w:val="24"/>
                <w:szCs w:val="24"/>
              </w:rPr>
              <w:t>ne</w:t>
            </w:r>
            <w:r>
              <w:rPr>
                <w:rFonts w:ascii="Times New Roman" w:hAnsi="Times New Roman"/>
                <w:b/>
                <w:bCs/>
                <w:i/>
                <w:iCs/>
                <w:sz w:val="24"/>
                <w:szCs w:val="24"/>
              </w:rPr>
              <w:t>pietiekami</w:t>
            </w:r>
          </w:p>
        </w:tc>
        <w:tc>
          <w:tcPr>
            <w:tcW w:w="2191" w:type="dxa"/>
            <w:vAlign w:val="bottom"/>
          </w:tcPr>
          <w:p w14:paraId="3904AE95" w14:textId="5FE0E17C" w:rsidR="002306AE" w:rsidRPr="009E3607" w:rsidRDefault="002306AE" w:rsidP="002306AE">
            <w:pPr>
              <w:pStyle w:val="Sarakstarindkopa"/>
              <w:spacing w:after="0" w:line="240" w:lineRule="auto"/>
              <w:ind w:left="0"/>
              <w:jc w:val="center"/>
              <w:rPr>
                <w:rFonts w:ascii="Times New Roman" w:hAnsi="Times New Roman"/>
                <w:b/>
                <w:bCs/>
                <w:i/>
                <w:iCs/>
                <w:sz w:val="24"/>
                <w:szCs w:val="24"/>
              </w:rPr>
            </w:pPr>
            <w:r>
              <w:rPr>
                <w:rFonts w:ascii="Times New Roman" w:hAnsi="Times New Roman"/>
                <w:b/>
                <w:bCs/>
                <w:i/>
                <w:iCs/>
                <w:sz w:val="24"/>
                <w:szCs w:val="24"/>
              </w:rPr>
              <w:t>pietiekami</w:t>
            </w:r>
          </w:p>
        </w:tc>
      </w:tr>
      <w:tr w:rsidR="002306AE" w14:paraId="06AABEDC" w14:textId="77777777" w:rsidTr="00471D42">
        <w:trPr>
          <w:trHeight w:val="266"/>
        </w:trPr>
        <w:tc>
          <w:tcPr>
            <w:tcW w:w="5529" w:type="dxa"/>
          </w:tcPr>
          <w:p w14:paraId="3BA468F0" w14:textId="77777777" w:rsidR="002306AE" w:rsidRDefault="002306AE" w:rsidP="002306AE">
            <w:pPr>
              <w:pStyle w:val="Sarakstarindkopa"/>
              <w:spacing w:after="0" w:line="240" w:lineRule="auto"/>
              <w:ind w:left="0"/>
              <w:jc w:val="both"/>
              <w:rPr>
                <w:rFonts w:ascii="Times New Roman" w:hAnsi="Times New Roman"/>
                <w:sz w:val="24"/>
                <w:szCs w:val="24"/>
              </w:rPr>
            </w:pPr>
          </w:p>
        </w:tc>
        <w:tc>
          <w:tcPr>
            <w:tcW w:w="4382" w:type="dxa"/>
            <w:gridSpan w:val="2"/>
          </w:tcPr>
          <w:p w14:paraId="2D5A9249" w14:textId="77777777" w:rsidR="002306AE" w:rsidRPr="009E3607" w:rsidRDefault="002306AE" w:rsidP="002306AE">
            <w:pPr>
              <w:pStyle w:val="Sarakstarindkopa"/>
              <w:spacing w:after="0" w:line="240" w:lineRule="auto"/>
              <w:ind w:left="0"/>
              <w:jc w:val="center"/>
              <w:rPr>
                <w:rFonts w:ascii="Times New Roman" w:hAnsi="Times New Roman"/>
                <w:sz w:val="24"/>
                <w:szCs w:val="24"/>
                <w:vertAlign w:val="superscript"/>
              </w:rPr>
            </w:pPr>
            <w:r w:rsidRPr="009E3607">
              <w:rPr>
                <w:rFonts w:ascii="Times New Roman" w:hAnsi="Times New Roman"/>
                <w:sz w:val="24"/>
                <w:szCs w:val="24"/>
                <w:vertAlign w:val="superscript"/>
              </w:rPr>
              <w:t>(izvēlēto pasvītrot vai apvilkt)</w:t>
            </w:r>
          </w:p>
        </w:tc>
      </w:tr>
      <w:tr w:rsidR="002306AE" w14:paraId="4C707E7D" w14:textId="77777777" w:rsidTr="00471D42">
        <w:trPr>
          <w:trHeight w:val="567"/>
        </w:trPr>
        <w:tc>
          <w:tcPr>
            <w:tcW w:w="9911" w:type="dxa"/>
            <w:gridSpan w:val="3"/>
            <w:tcBorders>
              <w:bottom w:val="single" w:sz="4" w:space="0" w:color="auto"/>
            </w:tcBorders>
          </w:tcPr>
          <w:p w14:paraId="5F68A435" w14:textId="77777777" w:rsidR="002306AE" w:rsidRDefault="002306AE" w:rsidP="002306AE">
            <w:pPr>
              <w:pStyle w:val="Sarakstarindkopa"/>
              <w:spacing w:after="0" w:line="240" w:lineRule="auto"/>
              <w:ind w:left="0"/>
              <w:jc w:val="both"/>
              <w:rPr>
                <w:rFonts w:ascii="Times New Roman" w:hAnsi="Times New Roman"/>
                <w:sz w:val="24"/>
                <w:szCs w:val="24"/>
              </w:rPr>
            </w:pPr>
            <w:r w:rsidRPr="009E3607">
              <w:rPr>
                <w:rFonts w:ascii="Times New Roman" w:hAnsi="Times New Roman"/>
                <w:sz w:val="24"/>
                <w:szCs w:val="24"/>
              </w:rPr>
              <w:t xml:space="preserve">Pagasta vai apvienības pārvaldes vadītāja </w:t>
            </w:r>
            <w:r>
              <w:rPr>
                <w:rFonts w:ascii="Times New Roman" w:hAnsi="Times New Roman"/>
                <w:sz w:val="24"/>
                <w:szCs w:val="24"/>
              </w:rPr>
              <w:t>komentārs:</w:t>
            </w:r>
          </w:p>
        </w:tc>
      </w:tr>
      <w:tr w:rsidR="002306AE" w14:paraId="386B3EE8" w14:textId="77777777" w:rsidTr="008054B1">
        <w:trPr>
          <w:trHeight w:val="397"/>
        </w:trPr>
        <w:tc>
          <w:tcPr>
            <w:tcW w:w="9911" w:type="dxa"/>
            <w:gridSpan w:val="3"/>
            <w:tcBorders>
              <w:top w:val="single" w:sz="4" w:space="0" w:color="auto"/>
              <w:bottom w:val="single" w:sz="4" w:space="0" w:color="auto"/>
            </w:tcBorders>
          </w:tcPr>
          <w:p w14:paraId="12B15735" w14:textId="77777777" w:rsidR="002306AE" w:rsidRPr="009E3607" w:rsidRDefault="002306AE" w:rsidP="002306AE">
            <w:pPr>
              <w:pStyle w:val="Sarakstarindkopa"/>
              <w:spacing w:after="0" w:line="240" w:lineRule="auto"/>
              <w:ind w:left="0"/>
              <w:jc w:val="both"/>
              <w:rPr>
                <w:rFonts w:ascii="Times New Roman" w:hAnsi="Times New Roman"/>
                <w:sz w:val="24"/>
                <w:szCs w:val="24"/>
              </w:rPr>
            </w:pPr>
          </w:p>
        </w:tc>
      </w:tr>
    </w:tbl>
    <w:p w14:paraId="43F15EC2" w14:textId="6E22DEC4" w:rsidR="00C55B26" w:rsidRDefault="00C55B26" w:rsidP="00C55B26">
      <w:pPr>
        <w:pStyle w:val="Sarakstarindkopa"/>
        <w:numPr>
          <w:ilvl w:val="0"/>
          <w:numId w:val="40"/>
        </w:numPr>
        <w:tabs>
          <w:tab w:val="left" w:pos="284"/>
        </w:tabs>
        <w:ind w:left="0" w:firstLine="0"/>
        <w:jc w:val="both"/>
        <w:rPr>
          <w:rFonts w:ascii="Times New Roman" w:hAnsi="Times New Roman"/>
          <w:sz w:val="24"/>
          <w:szCs w:val="24"/>
        </w:rPr>
      </w:pPr>
      <w:r w:rsidRPr="008054B1">
        <w:rPr>
          <w:rFonts w:ascii="Times New Roman" w:hAnsi="Times New Roman"/>
          <w:b/>
          <w:bCs/>
          <w:sz w:val="24"/>
          <w:szCs w:val="24"/>
        </w:rPr>
        <w:t>Sadarbības prasme</w:t>
      </w:r>
      <w:r>
        <w:rPr>
          <w:rFonts w:ascii="Times New Roman" w:hAnsi="Times New Roman"/>
          <w:sz w:val="24"/>
          <w:szCs w:val="24"/>
        </w:rPr>
        <w:t xml:space="preserve"> </w:t>
      </w:r>
      <w:r w:rsidRPr="008054B1">
        <w:rPr>
          <w:rFonts w:ascii="Times New Roman" w:hAnsi="Times New Roman"/>
          <w:i/>
          <w:iCs/>
          <w:sz w:val="24"/>
          <w:szCs w:val="24"/>
        </w:rPr>
        <w:t>(ar kolēģiem, vadību, klientiem, sadarbības partneriem)</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2191"/>
        <w:gridCol w:w="2191"/>
      </w:tblGrid>
      <w:tr w:rsidR="008054B1" w14:paraId="6D6C517C" w14:textId="77777777" w:rsidTr="00471D42">
        <w:trPr>
          <w:trHeight w:val="567"/>
        </w:trPr>
        <w:tc>
          <w:tcPr>
            <w:tcW w:w="9911" w:type="dxa"/>
            <w:gridSpan w:val="3"/>
            <w:tcBorders>
              <w:bottom w:val="single" w:sz="4" w:space="0" w:color="auto"/>
            </w:tcBorders>
          </w:tcPr>
          <w:p w14:paraId="0D35A2EB" w14:textId="77777777" w:rsidR="008054B1" w:rsidRDefault="008054B1" w:rsidP="00471D42">
            <w:pPr>
              <w:pStyle w:val="Sarakstarindkopa"/>
              <w:spacing w:after="0" w:line="240" w:lineRule="auto"/>
              <w:ind w:left="0"/>
              <w:jc w:val="both"/>
              <w:rPr>
                <w:rFonts w:ascii="Times New Roman" w:hAnsi="Times New Roman"/>
                <w:sz w:val="24"/>
                <w:szCs w:val="24"/>
              </w:rPr>
            </w:pPr>
            <w:r>
              <w:rPr>
                <w:rFonts w:ascii="Times New Roman" w:hAnsi="Times New Roman"/>
                <w:sz w:val="24"/>
                <w:szCs w:val="24"/>
              </w:rPr>
              <w:t>Madonas novada pašvaldības iestādes “Madonas novada Centrālā administrācija”</w:t>
            </w:r>
          </w:p>
          <w:p w14:paraId="5DB7C0CD" w14:textId="77777777" w:rsidR="008054B1" w:rsidRDefault="008054B1" w:rsidP="00471D42">
            <w:pPr>
              <w:pStyle w:val="Sarakstarindkopa"/>
              <w:spacing w:after="0" w:line="240" w:lineRule="auto"/>
              <w:ind w:left="0"/>
              <w:jc w:val="both"/>
              <w:rPr>
                <w:rFonts w:ascii="Times New Roman" w:hAnsi="Times New Roman"/>
                <w:sz w:val="24"/>
                <w:szCs w:val="24"/>
              </w:rPr>
            </w:pPr>
            <w:r>
              <w:rPr>
                <w:rFonts w:ascii="Times New Roman" w:hAnsi="Times New Roman"/>
                <w:sz w:val="24"/>
                <w:szCs w:val="24"/>
              </w:rPr>
              <w:t>Izglītības nodaļas vadītāja komentārs:</w:t>
            </w:r>
          </w:p>
        </w:tc>
      </w:tr>
      <w:tr w:rsidR="008054B1" w14:paraId="754FB0F6" w14:textId="77777777" w:rsidTr="008054B1">
        <w:trPr>
          <w:trHeight w:val="397"/>
        </w:trPr>
        <w:tc>
          <w:tcPr>
            <w:tcW w:w="9911" w:type="dxa"/>
            <w:gridSpan w:val="3"/>
            <w:tcBorders>
              <w:top w:val="single" w:sz="4" w:space="0" w:color="auto"/>
              <w:bottom w:val="single" w:sz="4" w:space="0" w:color="auto"/>
            </w:tcBorders>
          </w:tcPr>
          <w:p w14:paraId="6F7EFA28" w14:textId="77777777" w:rsidR="008054B1" w:rsidRDefault="008054B1" w:rsidP="00471D42">
            <w:pPr>
              <w:pStyle w:val="Sarakstarindkopa"/>
              <w:spacing w:after="0" w:line="240" w:lineRule="auto"/>
              <w:ind w:left="0"/>
              <w:jc w:val="both"/>
              <w:rPr>
                <w:rFonts w:ascii="Times New Roman" w:hAnsi="Times New Roman"/>
                <w:sz w:val="24"/>
                <w:szCs w:val="24"/>
              </w:rPr>
            </w:pPr>
          </w:p>
        </w:tc>
      </w:tr>
      <w:tr w:rsidR="002306AE" w14:paraId="102761D3" w14:textId="77777777" w:rsidTr="00471D42">
        <w:tc>
          <w:tcPr>
            <w:tcW w:w="5529" w:type="dxa"/>
          </w:tcPr>
          <w:p w14:paraId="0D44C4E2" w14:textId="77777777" w:rsidR="002306AE" w:rsidRDefault="002306AE" w:rsidP="002306AE">
            <w:pPr>
              <w:pStyle w:val="Sarakstarindkopa"/>
              <w:spacing w:after="0" w:line="240" w:lineRule="auto"/>
              <w:ind w:left="0"/>
              <w:rPr>
                <w:rFonts w:ascii="Times New Roman" w:hAnsi="Times New Roman"/>
                <w:sz w:val="24"/>
                <w:szCs w:val="24"/>
              </w:rPr>
            </w:pPr>
            <w:r>
              <w:rPr>
                <w:rFonts w:ascii="Times New Roman" w:hAnsi="Times New Roman"/>
                <w:sz w:val="24"/>
                <w:szCs w:val="24"/>
              </w:rPr>
              <w:t>Pagasta vai apvienības pārvaldes vadītāja novērtējums</w:t>
            </w:r>
          </w:p>
        </w:tc>
        <w:tc>
          <w:tcPr>
            <w:tcW w:w="2191" w:type="dxa"/>
            <w:vAlign w:val="bottom"/>
          </w:tcPr>
          <w:p w14:paraId="2241BACA" w14:textId="3A29D8C0" w:rsidR="002306AE" w:rsidRPr="009E3607" w:rsidRDefault="002306AE" w:rsidP="002306AE">
            <w:pPr>
              <w:pStyle w:val="Sarakstarindkopa"/>
              <w:spacing w:after="0" w:line="240" w:lineRule="auto"/>
              <w:ind w:left="0"/>
              <w:jc w:val="center"/>
              <w:rPr>
                <w:rFonts w:ascii="Times New Roman" w:hAnsi="Times New Roman"/>
                <w:b/>
                <w:bCs/>
                <w:i/>
                <w:iCs/>
                <w:sz w:val="24"/>
                <w:szCs w:val="24"/>
              </w:rPr>
            </w:pPr>
            <w:r w:rsidRPr="009E3607">
              <w:rPr>
                <w:rFonts w:ascii="Times New Roman" w:hAnsi="Times New Roman"/>
                <w:b/>
                <w:bCs/>
                <w:i/>
                <w:iCs/>
                <w:sz w:val="24"/>
                <w:szCs w:val="24"/>
              </w:rPr>
              <w:t>ne</w:t>
            </w:r>
            <w:r>
              <w:rPr>
                <w:rFonts w:ascii="Times New Roman" w:hAnsi="Times New Roman"/>
                <w:b/>
                <w:bCs/>
                <w:i/>
                <w:iCs/>
                <w:sz w:val="24"/>
                <w:szCs w:val="24"/>
              </w:rPr>
              <w:t>pietiekami</w:t>
            </w:r>
          </w:p>
        </w:tc>
        <w:tc>
          <w:tcPr>
            <w:tcW w:w="2191" w:type="dxa"/>
            <w:vAlign w:val="bottom"/>
          </w:tcPr>
          <w:p w14:paraId="4EA7A30F" w14:textId="5A775855" w:rsidR="002306AE" w:rsidRPr="009E3607" w:rsidRDefault="002306AE" w:rsidP="002306AE">
            <w:pPr>
              <w:pStyle w:val="Sarakstarindkopa"/>
              <w:spacing w:after="0" w:line="240" w:lineRule="auto"/>
              <w:ind w:left="0"/>
              <w:jc w:val="center"/>
              <w:rPr>
                <w:rFonts w:ascii="Times New Roman" w:hAnsi="Times New Roman"/>
                <w:b/>
                <w:bCs/>
                <w:i/>
                <w:iCs/>
                <w:sz w:val="24"/>
                <w:szCs w:val="24"/>
              </w:rPr>
            </w:pPr>
            <w:r>
              <w:rPr>
                <w:rFonts w:ascii="Times New Roman" w:hAnsi="Times New Roman"/>
                <w:b/>
                <w:bCs/>
                <w:i/>
                <w:iCs/>
                <w:sz w:val="24"/>
                <w:szCs w:val="24"/>
              </w:rPr>
              <w:t>pietiekami</w:t>
            </w:r>
          </w:p>
        </w:tc>
      </w:tr>
      <w:tr w:rsidR="002306AE" w14:paraId="066AEC7F" w14:textId="77777777" w:rsidTr="00471D42">
        <w:trPr>
          <w:trHeight w:val="266"/>
        </w:trPr>
        <w:tc>
          <w:tcPr>
            <w:tcW w:w="5529" w:type="dxa"/>
          </w:tcPr>
          <w:p w14:paraId="51E09A4B" w14:textId="77777777" w:rsidR="002306AE" w:rsidRDefault="002306AE" w:rsidP="002306AE">
            <w:pPr>
              <w:pStyle w:val="Sarakstarindkopa"/>
              <w:spacing w:after="0" w:line="240" w:lineRule="auto"/>
              <w:ind w:left="0"/>
              <w:jc w:val="both"/>
              <w:rPr>
                <w:rFonts w:ascii="Times New Roman" w:hAnsi="Times New Roman"/>
                <w:sz w:val="24"/>
                <w:szCs w:val="24"/>
              </w:rPr>
            </w:pPr>
          </w:p>
        </w:tc>
        <w:tc>
          <w:tcPr>
            <w:tcW w:w="4382" w:type="dxa"/>
            <w:gridSpan w:val="2"/>
          </w:tcPr>
          <w:p w14:paraId="308C0364" w14:textId="77777777" w:rsidR="002306AE" w:rsidRPr="009E3607" w:rsidRDefault="002306AE" w:rsidP="002306AE">
            <w:pPr>
              <w:pStyle w:val="Sarakstarindkopa"/>
              <w:spacing w:after="0" w:line="240" w:lineRule="auto"/>
              <w:ind w:left="0"/>
              <w:jc w:val="center"/>
              <w:rPr>
                <w:rFonts w:ascii="Times New Roman" w:hAnsi="Times New Roman"/>
                <w:sz w:val="24"/>
                <w:szCs w:val="24"/>
                <w:vertAlign w:val="superscript"/>
              </w:rPr>
            </w:pPr>
            <w:r w:rsidRPr="009E3607">
              <w:rPr>
                <w:rFonts w:ascii="Times New Roman" w:hAnsi="Times New Roman"/>
                <w:sz w:val="24"/>
                <w:szCs w:val="24"/>
                <w:vertAlign w:val="superscript"/>
              </w:rPr>
              <w:t>(izvēlēto pasvītrot vai apvilkt)</w:t>
            </w:r>
          </w:p>
        </w:tc>
      </w:tr>
      <w:tr w:rsidR="002306AE" w14:paraId="3A7CC99F" w14:textId="77777777" w:rsidTr="00471D42">
        <w:trPr>
          <w:trHeight w:val="567"/>
        </w:trPr>
        <w:tc>
          <w:tcPr>
            <w:tcW w:w="9911" w:type="dxa"/>
            <w:gridSpan w:val="3"/>
            <w:tcBorders>
              <w:bottom w:val="single" w:sz="4" w:space="0" w:color="auto"/>
            </w:tcBorders>
          </w:tcPr>
          <w:p w14:paraId="4EFF7D75" w14:textId="77777777" w:rsidR="002306AE" w:rsidRDefault="002306AE" w:rsidP="002306AE">
            <w:pPr>
              <w:pStyle w:val="Sarakstarindkopa"/>
              <w:spacing w:after="0" w:line="240" w:lineRule="auto"/>
              <w:ind w:left="0"/>
              <w:jc w:val="both"/>
              <w:rPr>
                <w:rFonts w:ascii="Times New Roman" w:hAnsi="Times New Roman"/>
                <w:sz w:val="24"/>
                <w:szCs w:val="24"/>
              </w:rPr>
            </w:pPr>
            <w:r w:rsidRPr="009E3607">
              <w:rPr>
                <w:rFonts w:ascii="Times New Roman" w:hAnsi="Times New Roman"/>
                <w:sz w:val="24"/>
                <w:szCs w:val="24"/>
              </w:rPr>
              <w:t xml:space="preserve">Pagasta vai apvienības pārvaldes vadītāja </w:t>
            </w:r>
            <w:r>
              <w:rPr>
                <w:rFonts w:ascii="Times New Roman" w:hAnsi="Times New Roman"/>
                <w:sz w:val="24"/>
                <w:szCs w:val="24"/>
              </w:rPr>
              <w:t>komentārs:</w:t>
            </w:r>
          </w:p>
        </w:tc>
      </w:tr>
      <w:tr w:rsidR="002306AE" w14:paraId="6A44A97B" w14:textId="77777777" w:rsidTr="008054B1">
        <w:trPr>
          <w:trHeight w:val="397"/>
        </w:trPr>
        <w:tc>
          <w:tcPr>
            <w:tcW w:w="9911" w:type="dxa"/>
            <w:gridSpan w:val="3"/>
            <w:tcBorders>
              <w:top w:val="single" w:sz="4" w:space="0" w:color="auto"/>
              <w:bottom w:val="single" w:sz="4" w:space="0" w:color="auto"/>
            </w:tcBorders>
          </w:tcPr>
          <w:p w14:paraId="604FA39D" w14:textId="77777777" w:rsidR="002306AE" w:rsidRPr="009E3607" w:rsidRDefault="002306AE" w:rsidP="002306AE">
            <w:pPr>
              <w:pStyle w:val="Sarakstarindkopa"/>
              <w:spacing w:after="0" w:line="240" w:lineRule="auto"/>
              <w:ind w:left="0"/>
              <w:jc w:val="both"/>
              <w:rPr>
                <w:rFonts w:ascii="Times New Roman" w:hAnsi="Times New Roman"/>
                <w:sz w:val="24"/>
                <w:szCs w:val="24"/>
              </w:rPr>
            </w:pPr>
          </w:p>
        </w:tc>
      </w:tr>
    </w:tbl>
    <w:p w14:paraId="3766E99C" w14:textId="1D1BB9C2" w:rsidR="00C55B26" w:rsidRDefault="00C55B26" w:rsidP="00C55B26">
      <w:pPr>
        <w:pStyle w:val="Sarakstarindkopa"/>
        <w:numPr>
          <w:ilvl w:val="0"/>
          <w:numId w:val="40"/>
        </w:numPr>
        <w:tabs>
          <w:tab w:val="left" w:pos="284"/>
        </w:tabs>
        <w:ind w:left="0" w:firstLine="0"/>
        <w:jc w:val="both"/>
        <w:rPr>
          <w:rFonts w:ascii="Times New Roman" w:hAnsi="Times New Roman"/>
          <w:sz w:val="24"/>
          <w:szCs w:val="24"/>
        </w:rPr>
      </w:pPr>
      <w:r w:rsidRPr="008054B1">
        <w:rPr>
          <w:rFonts w:ascii="Times New Roman" w:hAnsi="Times New Roman"/>
          <w:b/>
          <w:bCs/>
          <w:sz w:val="24"/>
          <w:szCs w:val="24"/>
        </w:rPr>
        <w:t>Plānošanas un kontroles prasme</w:t>
      </w:r>
      <w:r>
        <w:rPr>
          <w:rFonts w:ascii="Times New Roman" w:hAnsi="Times New Roman"/>
          <w:sz w:val="24"/>
          <w:szCs w:val="24"/>
        </w:rPr>
        <w:t xml:space="preserve"> </w:t>
      </w:r>
      <w:r w:rsidRPr="008054B1">
        <w:rPr>
          <w:rFonts w:ascii="Times New Roman" w:hAnsi="Times New Roman"/>
          <w:i/>
          <w:iCs/>
          <w:sz w:val="24"/>
          <w:szCs w:val="24"/>
        </w:rPr>
        <w:t>(personīgo pienākumu plānošana un izpildes kontrole)</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2191"/>
        <w:gridCol w:w="2191"/>
      </w:tblGrid>
      <w:tr w:rsidR="008054B1" w14:paraId="779851F2" w14:textId="77777777" w:rsidTr="00471D42">
        <w:trPr>
          <w:trHeight w:val="567"/>
        </w:trPr>
        <w:tc>
          <w:tcPr>
            <w:tcW w:w="9911" w:type="dxa"/>
            <w:gridSpan w:val="3"/>
            <w:tcBorders>
              <w:bottom w:val="single" w:sz="4" w:space="0" w:color="auto"/>
            </w:tcBorders>
          </w:tcPr>
          <w:p w14:paraId="6ABF6A97" w14:textId="77777777" w:rsidR="008054B1" w:rsidRDefault="008054B1" w:rsidP="00471D42">
            <w:pPr>
              <w:pStyle w:val="Sarakstarindkopa"/>
              <w:spacing w:after="0" w:line="240" w:lineRule="auto"/>
              <w:ind w:left="0"/>
              <w:jc w:val="both"/>
              <w:rPr>
                <w:rFonts w:ascii="Times New Roman" w:hAnsi="Times New Roman"/>
                <w:sz w:val="24"/>
                <w:szCs w:val="24"/>
              </w:rPr>
            </w:pPr>
            <w:r>
              <w:rPr>
                <w:rFonts w:ascii="Times New Roman" w:hAnsi="Times New Roman"/>
                <w:sz w:val="24"/>
                <w:szCs w:val="24"/>
              </w:rPr>
              <w:t>Madonas novada pašvaldības iestādes “Madonas novada Centrālā administrācija”</w:t>
            </w:r>
          </w:p>
          <w:p w14:paraId="4C691D5D" w14:textId="77777777" w:rsidR="008054B1" w:rsidRDefault="008054B1" w:rsidP="00471D42">
            <w:pPr>
              <w:pStyle w:val="Sarakstarindkopa"/>
              <w:spacing w:after="0" w:line="240" w:lineRule="auto"/>
              <w:ind w:left="0"/>
              <w:jc w:val="both"/>
              <w:rPr>
                <w:rFonts w:ascii="Times New Roman" w:hAnsi="Times New Roman"/>
                <w:sz w:val="24"/>
                <w:szCs w:val="24"/>
              </w:rPr>
            </w:pPr>
            <w:r>
              <w:rPr>
                <w:rFonts w:ascii="Times New Roman" w:hAnsi="Times New Roman"/>
                <w:sz w:val="24"/>
                <w:szCs w:val="24"/>
              </w:rPr>
              <w:t>Izglītības nodaļas vadītāja komentārs:</w:t>
            </w:r>
          </w:p>
        </w:tc>
      </w:tr>
      <w:tr w:rsidR="008054B1" w14:paraId="1653D390" w14:textId="77777777" w:rsidTr="008054B1">
        <w:trPr>
          <w:trHeight w:val="397"/>
        </w:trPr>
        <w:tc>
          <w:tcPr>
            <w:tcW w:w="9911" w:type="dxa"/>
            <w:gridSpan w:val="3"/>
            <w:tcBorders>
              <w:top w:val="single" w:sz="4" w:space="0" w:color="auto"/>
              <w:bottom w:val="single" w:sz="4" w:space="0" w:color="auto"/>
            </w:tcBorders>
          </w:tcPr>
          <w:p w14:paraId="298CB6F6" w14:textId="77777777" w:rsidR="008054B1" w:rsidRDefault="008054B1" w:rsidP="00471D42">
            <w:pPr>
              <w:pStyle w:val="Sarakstarindkopa"/>
              <w:spacing w:after="0" w:line="240" w:lineRule="auto"/>
              <w:ind w:left="0"/>
              <w:jc w:val="both"/>
              <w:rPr>
                <w:rFonts w:ascii="Times New Roman" w:hAnsi="Times New Roman"/>
                <w:sz w:val="24"/>
                <w:szCs w:val="24"/>
              </w:rPr>
            </w:pPr>
          </w:p>
        </w:tc>
      </w:tr>
      <w:tr w:rsidR="002306AE" w14:paraId="3CDB2FDA" w14:textId="77777777" w:rsidTr="00471D42">
        <w:tc>
          <w:tcPr>
            <w:tcW w:w="5529" w:type="dxa"/>
          </w:tcPr>
          <w:p w14:paraId="28E7E6C6" w14:textId="77777777" w:rsidR="002306AE" w:rsidRDefault="002306AE" w:rsidP="002306AE">
            <w:pPr>
              <w:pStyle w:val="Sarakstarindkopa"/>
              <w:spacing w:after="0" w:line="240" w:lineRule="auto"/>
              <w:ind w:left="0"/>
              <w:rPr>
                <w:rFonts w:ascii="Times New Roman" w:hAnsi="Times New Roman"/>
                <w:sz w:val="24"/>
                <w:szCs w:val="24"/>
              </w:rPr>
            </w:pPr>
            <w:r>
              <w:rPr>
                <w:rFonts w:ascii="Times New Roman" w:hAnsi="Times New Roman"/>
                <w:sz w:val="24"/>
                <w:szCs w:val="24"/>
              </w:rPr>
              <w:t>Pagasta vai apvienības pārvaldes vadītāja novērtējums</w:t>
            </w:r>
          </w:p>
        </w:tc>
        <w:tc>
          <w:tcPr>
            <w:tcW w:w="2191" w:type="dxa"/>
            <w:vAlign w:val="bottom"/>
          </w:tcPr>
          <w:p w14:paraId="638CFAE4" w14:textId="1CCC6327" w:rsidR="002306AE" w:rsidRPr="009E3607" w:rsidRDefault="002306AE" w:rsidP="002306AE">
            <w:pPr>
              <w:pStyle w:val="Sarakstarindkopa"/>
              <w:spacing w:after="0" w:line="240" w:lineRule="auto"/>
              <w:ind w:left="0"/>
              <w:jc w:val="center"/>
              <w:rPr>
                <w:rFonts w:ascii="Times New Roman" w:hAnsi="Times New Roman"/>
                <w:b/>
                <w:bCs/>
                <w:i/>
                <w:iCs/>
                <w:sz w:val="24"/>
                <w:szCs w:val="24"/>
              </w:rPr>
            </w:pPr>
            <w:r w:rsidRPr="009E3607">
              <w:rPr>
                <w:rFonts w:ascii="Times New Roman" w:hAnsi="Times New Roman"/>
                <w:b/>
                <w:bCs/>
                <w:i/>
                <w:iCs/>
                <w:sz w:val="24"/>
                <w:szCs w:val="24"/>
              </w:rPr>
              <w:t>ne</w:t>
            </w:r>
            <w:r>
              <w:rPr>
                <w:rFonts w:ascii="Times New Roman" w:hAnsi="Times New Roman"/>
                <w:b/>
                <w:bCs/>
                <w:i/>
                <w:iCs/>
                <w:sz w:val="24"/>
                <w:szCs w:val="24"/>
              </w:rPr>
              <w:t>pietiekami</w:t>
            </w:r>
          </w:p>
        </w:tc>
        <w:tc>
          <w:tcPr>
            <w:tcW w:w="2191" w:type="dxa"/>
            <w:vAlign w:val="bottom"/>
          </w:tcPr>
          <w:p w14:paraId="3281E92D" w14:textId="15058CB6" w:rsidR="002306AE" w:rsidRPr="009E3607" w:rsidRDefault="002306AE" w:rsidP="002306AE">
            <w:pPr>
              <w:pStyle w:val="Sarakstarindkopa"/>
              <w:spacing w:after="0" w:line="240" w:lineRule="auto"/>
              <w:ind w:left="0"/>
              <w:jc w:val="center"/>
              <w:rPr>
                <w:rFonts w:ascii="Times New Roman" w:hAnsi="Times New Roman"/>
                <w:b/>
                <w:bCs/>
                <w:i/>
                <w:iCs/>
                <w:sz w:val="24"/>
                <w:szCs w:val="24"/>
              </w:rPr>
            </w:pPr>
            <w:r>
              <w:rPr>
                <w:rFonts w:ascii="Times New Roman" w:hAnsi="Times New Roman"/>
                <w:b/>
                <w:bCs/>
                <w:i/>
                <w:iCs/>
                <w:sz w:val="24"/>
                <w:szCs w:val="24"/>
              </w:rPr>
              <w:t>pietiekami</w:t>
            </w:r>
          </w:p>
        </w:tc>
      </w:tr>
      <w:tr w:rsidR="002306AE" w14:paraId="31C32972" w14:textId="77777777" w:rsidTr="00471D42">
        <w:trPr>
          <w:trHeight w:val="266"/>
        </w:trPr>
        <w:tc>
          <w:tcPr>
            <w:tcW w:w="5529" w:type="dxa"/>
          </w:tcPr>
          <w:p w14:paraId="3FC78321" w14:textId="77777777" w:rsidR="002306AE" w:rsidRDefault="002306AE" w:rsidP="002306AE">
            <w:pPr>
              <w:pStyle w:val="Sarakstarindkopa"/>
              <w:spacing w:after="0" w:line="240" w:lineRule="auto"/>
              <w:ind w:left="0"/>
              <w:jc w:val="both"/>
              <w:rPr>
                <w:rFonts w:ascii="Times New Roman" w:hAnsi="Times New Roman"/>
                <w:sz w:val="24"/>
                <w:szCs w:val="24"/>
              </w:rPr>
            </w:pPr>
          </w:p>
        </w:tc>
        <w:tc>
          <w:tcPr>
            <w:tcW w:w="4382" w:type="dxa"/>
            <w:gridSpan w:val="2"/>
          </w:tcPr>
          <w:p w14:paraId="63FE6705" w14:textId="77777777" w:rsidR="002306AE" w:rsidRPr="009E3607" w:rsidRDefault="002306AE" w:rsidP="002306AE">
            <w:pPr>
              <w:pStyle w:val="Sarakstarindkopa"/>
              <w:spacing w:after="0" w:line="240" w:lineRule="auto"/>
              <w:ind w:left="0"/>
              <w:jc w:val="center"/>
              <w:rPr>
                <w:rFonts w:ascii="Times New Roman" w:hAnsi="Times New Roman"/>
                <w:sz w:val="24"/>
                <w:szCs w:val="24"/>
                <w:vertAlign w:val="superscript"/>
              </w:rPr>
            </w:pPr>
            <w:r w:rsidRPr="009E3607">
              <w:rPr>
                <w:rFonts w:ascii="Times New Roman" w:hAnsi="Times New Roman"/>
                <w:sz w:val="24"/>
                <w:szCs w:val="24"/>
                <w:vertAlign w:val="superscript"/>
              </w:rPr>
              <w:t>(izvēlēto pasvītrot vai apvilkt)</w:t>
            </w:r>
          </w:p>
        </w:tc>
      </w:tr>
      <w:tr w:rsidR="002306AE" w14:paraId="24C85519" w14:textId="77777777" w:rsidTr="00471D42">
        <w:trPr>
          <w:trHeight w:val="567"/>
        </w:trPr>
        <w:tc>
          <w:tcPr>
            <w:tcW w:w="9911" w:type="dxa"/>
            <w:gridSpan w:val="3"/>
            <w:tcBorders>
              <w:bottom w:val="single" w:sz="4" w:space="0" w:color="auto"/>
            </w:tcBorders>
          </w:tcPr>
          <w:p w14:paraId="2719D335" w14:textId="77777777" w:rsidR="002306AE" w:rsidRDefault="002306AE" w:rsidP="002306AE">
            <w:pPr>
              <w:pStyle w:val="Sarakstarindkopa"/>
              <w:spacing w:after="0" w:line="240" w:lineRule="auto"/>
              <w:ind w:left="0"/>
              <w:jc w:val="both"/>
              <w:rPr>
                <w:rFonts w:ascii="Times New Roman" w:hAnsi="Times New Roman"/>
                <w:sz w:val="24"/>
                <w:szCs w:val="24"/>
              </w:rPr>
            </w:pPr>
            <w:r w:rsidRPr="009E3607">
              <w:rPr>
                <w:rFonts w:ascii="Times New Roman" w:hAnsi="Times New Roman"/>
                <w:sz w:val="24"/>
                <w:szCs w:val="24"/>
              </w:rPr>
              <w:t xml:space="preserve">Pagasta vai apvienības pārvaldes vadītāja </w:t>
            </w:r>
            <w:r>
              <w:rPr>
                <w:rFonts w:ascii="Times New Roman" w:hAnsi="Times New Roman"/>
                <w:sz w:val="24"/>
                <w:szCs w:val="24"/>
              </w:rPr>
              <w:t>komentārs:</w:t>
            </w:r>
          </w:p>
        </w:tc>
      </w:tr>
      <w:tr w:rsidR="002306AE" w14:paraId="16E7C609" w14:textId="77777777" w:rsidTr="008054B1">
        <w:trPr>
          <w:trHeight w:val="397"/>
        </w:trPr>
        <w:tc>
          <w:tcPr>
            <w:tcW w:w="9911" w:type="dxa"/>
            <w:gridSpan w:val="3"/>
            <w:tcBorders>
              <w:top w:val="single" w:sz="4" w:space="0" w:color="auto"/>
              <w:bottom w:val="single" w:sz="4" w:space="0" w:color="auto"/>
            </w:tcBorders>
          </w:tcPr>
          <w:p w14:paraId="34756671" w14:textId="77777777" w:rsidR="002306AE" w:rsidRPr="009E3607" w:rsidRDefault="002306AE" w:rsidP="002306AE">
            <w:pPr>
              <w:pStyle w:val="Sarakstarindkopa"/>
              <w:spacing w:after="0" w:line="240" w:lineRule="auto"/>
              <w:ind w:left="0"/>
              <w:jc w:val="both"/>
              <w:rPr>
                <w:rFonts w:ascii="Times New Roman" w:hAnsi="Times New Roman"/>
                <w:sz w:val="24"/>
                <w:szCs w:val="24"/>
              </w:rPr>
            </w:pPr>
          </w:p>
        </w:tc>
      </w:tr>
    </w:tbl>
    <w:p w14:paraId="73A22261" w14:textId="54A4F799" w:rsidR="00C55B26" w:rsidRDefault="00C55B26" w:rsidP="00C55B26">
      <w:pPr>
        <w:pStyle w:val="Sarakstarindkopa"/>
        <w:numPr>
          <w:ilvl w:val="0"/>
          <w:numId w:val="40"/>
        </w:numPr>
        <w:tabs>
          <w:tab w:val="left" w:pos="284"/>
        </w:tabs>
        <w:ind w:left="0" w:firstLine="0"/>
        <w:jc w:val="both"/>
        <w:rPr>
          <w:rFonts w:ascii="Times New Roman" w:hAnsi="Times New Roman"/>
          <w:sz w:val="24"/>
          <w:szCs w:val="24"/>
        </w:rPr>
      </w:pPr>
      <w:r w:rsidRPr="008054B1">
        <w:rPr>
          <w:rFonts w:ascii="Times New Roman" w:hAnsi="Times New Roman"/>
          <w:b/>
          <w:bCs/>
          <w:sz w:val="24"/>
          <w:szCs w:val="24"/>
        </w:rPr>
        <w:t>Komunikācijas prasme</w:t>
      </w:r>
      <w:r>
        <w:rPr>
          <w:rFonts w:ascii="Times New Roman" w:hAnsi="Times New Roman"/>
          <w:sz w:val="24"/>
          <w:szCs w:val="24"/>
        </w:rPr>
        <w:t xml:space="preserve"> </w:t>
      </w:r>
      <w:r w:rsidRPr="008054B1">
        <w:rPr>
          <w:rFonts w:ascii="Times New Roman" w:hAnsi="Times New Roman"/>
          <w:i/>
          <w:iCs/>
          <w:sz w:val="24"/>
          <w:szCs w:val="24"/>
        </w:rPr>
        <w:t>(rakstveida, mutvārdu, neverbālā)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2191"/>
        <w:gridCol w:w="2191"/>
      </w:tblGrid>
      <w:tr w:rsidR="008054B1" w14:paraId="24E48823" w14:textId="77777777" w:rsidTr="00471D42">
        <w:trPr>
          <w:trHeight w:val="567"/>
        </w:trPr>
        <w:tc>
          <w:tcPr>
            <w:tcW w:w="9911" w:type="dxa"/>
            <w:gridSpan w:val="3"/>
            <w:tcBorders>
              <w:bottom w:val="single" w:sz="4" w:space="0" w:color="auto"/>
            </w:tcBorders>
          </w:tcPr>
          <w:p w14:paraId="5070106E" w14:textId="77777777" w:rsidR="008054B1" w:rsidRDefault="008054B1" w:rsidP="00471D42">
            <w:pPr>
              <w:pStyle w:val="Sarakstarindkopa"/>
              <w:spacing w:after="0" w:line="240" w:lineRule="auto"/>
              <w:ind w:left="0"/>
              <w:jc w:val="both"/>
              <w:rPr>
                <w:rFonts w:ascii="Times New Roman" w:hAnsi="Times New Roman"/>
                <w:sz w:val="24"/>
                <w:szCs w:val="24"/>
              </w:rPr>
            </w:pPr>
            <w:r>
              <w:rPr>
                <w:rFonts w:ascii="Times New Roman" w:hAnsi="Times New Roman"/>
                <w:sz w:val="24"/>
                <w:szCs w:val="24"/>
              </w:rPr>
              <w:t>Madonas novada pašvaldības iestādes “Madonas novada Centrālā administrācija”</w:t>
            </w:r>
          </w:p>
          <w:p w14:paraId="763330D0" w14:textId="77777777" w:rsidR="008054B1" w:rsidRDefault="008054B1" w:rsidP="00471D42">
            <w:pPr>
              <w:pStyle w:val="Sarakstarindkopa"/>
              <w:spacing w:after="0" w:line="240" w:lineRule="auto"/>
              <w:ind w:left="0"/>
              <w:jc w:val="both"/>
              <w:rPr>
                <w:rFonts w:ascii="Times New Roman" w:hAnsi="Times New Roman"/>
                <w:sz w:val="24"/>
                <w:szCs w:val="24"/>
              </w:rPr>
            </w:pPr>
            <w:r>
              <w:rPr>
                <w:rFonts w:ascii="Times New Roman" w:hAnsi="Times New Roman"/>
                <w:sz w:val="24"/>
                <w:szCs w:val="24"/>
              </w:rPr>
              <w:t>Izglītības nodaļas vadītāja komentārs:</w:t>
            </w:r>
          </w:p>
        </w:tc>
      </w:tr>
      <w:tr w:rsidR="008054B1" w14:paraId="43810E48" w14:textId="77777777" w:rsidTr="008054B1">
        <w:trPr>
          <w:trHeight w:val="397"/>
        </w:trPr>
        <w:tc>
          <w:tcPr>
            <w:tcW w:w="9911" w:type="dxa"/>
            <w:gridSpan w:val="3"/>
            <w:tcBorders>
              <w:top w:val="single" w:sz="4" w:space="0" w:color="auto"/>
              <w:bottom w:val="single" w:sz="4" w:space="0" w:color="auto"/>
            </w:tcBorders>
          </w:tcPr>
          <w:p w14:paraId="6E4761D5" w14:textId="77777777" w:rsidR="008054B1" w:rsidRDefault="008054B1" w:rsidP="00471D42">
            <w:pPr>
              <w:pStyle w:val="Sarakstarindkopa"/>
              <w:spacing w:after="0" w:line="240" w:lineRule="auto"/>
              <w:ind w:left="0"/>
              <w:jc w:val="both"/>
              <w:rPr>
                <w:rFonts w:ascii="Times New Roman" w:hAnsi="Times New Roman"/>
                <w:sz w:val="24"/>
                <w:szCs w:val="24"/>
              </w:rPr>
            </w:pPr>
          </w:p>
        </w:tc>
      </w:tr>
      <w:tr w:rsidR="002306AE" w14:paraId="72B318D2" w14:textId="77777777" w:rsidTr="00471D42">
        <w:tc>
          <w:tcPr>
            <w:tcW w:w="5529" w:type="dxa"/>
          </w:tcPr>
          <w:p w14:paraId="490DBB32" w14:textId="77777777" w:rsidR="002306AE" w:rsidRDefault="002306AE" w:rsidP="002306AE">
            <w:pPr>
              <w:pStyle w:val="Sarakstarindkopa"/>
              <w:spacing w:after="0" w:line="240" w:lineRule="auto"/>
              <w:ind w:left="0"/>
              <w:rPr>
                <w:rFonts w:ascii="Times New Roman" w:hAnsi="Times New Roman"/>
                <w:sz w:val="24"/>
                <w:szCs w:val="24"/>
              </w:rPr>
            </w:pPr>
            <w:r>
              <w:rPr>
                <w:rFonts w:ascii="Times New Roman" w:hAnsi="Times New Roman"/>
                <w:sz w:val="24"/>
                <w:szCs w:val="24"/>
              </w:rPr>
              <w:t>Pagasta vai apvienības pārvaldes vadītāja novērtējums</w:t>
            </w:r>
          </w:p>
        </w:tc>
        <w:tc>
          <w:tcPr>
            <w:tcW w:w="2191" w:type="dxa"/>
            <w:vAlign w:val="bottom"/>
          </w:tcPr>
          <w:p w14:paraId="2ED33B3E" w14:textId="77576FFE" w:rsidR="002306AE" w:rsidRPr="009E3607" w:rsidRDefault="002306AE" w:rsidP="002306AE">
            <w:pPr>
              <w:pStyle w:val="Sarakstarindkopa"/>
              <w:spacing w:after="0" w:line="240" w:lineRule="auto"/>
              <w:ind w:left="0"/>
              <w:jc w:val="center"/>
              <w:rPr>
                <w:rFonts w:ascii="Times New Roman" w:hAnsi="Times New Roman"/>
                <w:b/>
                <w:bCs/>
                <w:i/>
                <w:iCs/>
                <w:sz w:val="24"/>
                <w:szCs w:val="24"/>
              </w:rPr>
            </w:pPr>
            <w:r w:rsidRPr="009E3607">
              <w:rPr>
                <w:rFonts w:ascii="Times New Roman" w:hAnsi="Times New Roman"/>
                <w:b/>
                <w:bCs/>
                <w:i/>
                <w:iCs/>
                <w:sz w:val="24"/>
                <w:szCs w:val="24"/>
              </w:rPr>
              <w:t>ne</w:t>
            </w:r>
            <w:r>
              <w:rPr>
                <w:rFonts w:ascii="Times New Roman" w:hAnsi="Times New Roman"/>
                <w:b/>
                <w:bCs/>
                <w:i/>
                <w:iCs/>
                <w:sz w:val="24"/>
                <w:szCs w:val="24"/>
              </w:rPr>
              <w:t>pietiekami</w:t>
            </w:r>
          </w:p>
        </w:tc>
        <w:tc>
          <w:tcPr>
            <w:tcW w:w="2191" w:type="dxa"/>
            <w:vAlign w:val="bottom"/>
          </w:tcPr>
          <w:p w14:paraId="78947756" w14:textId="24235FCB" w:rsidR="002306AE" w:rsidRPr="009E3607" w:rsidRDefault="002306AE" w:rsidP="002306AE">
            <w:pPr>
              <w:pStyle w:val="Sarakstarindkopa"/>
              <w:spacing w:after="0" w:line="240" w:lineRule="auto"/>
              <w:ind w:left="0"/>
              <w:jc w:val="center"/>
              <w:rPr>
                <w:rFonts w:ascii="Times New Roman" w:hAnsi="Times New Roman"/>
                <w:b/>
                <w:bCs/>
                <w:i/>
                <w:iCs/>
                <w:sz w:val="24"/>
                <w:szCs w:val="24"/>
              </w:rPr>
            </w:pPr>
            <w:r>
              <w:rPr>
                <w:rFonts w:ascii="Times New Roman" w:hAnsi="Times New Roman"/>
                <w:b/>
                <w:bCs/>
                <w:i/>
                <w:iCs/>
                <w:sz w:val="24"/>
                <w:szCs w:val="24"/>
              </w:rPr>
              <w:t>pietiekami</w:t>
            </w:r>
          </w:p>
        </w:tc>
      </w:tr>
      <w:tr w:rsidR="002306AE" w14:paraId="7C13447D" w14:textId="77777777" w:rsidTr="00471D42">
        <w:trPr>
          <w:trHeight w:val="266"/>
        </w:trPr>
        <w:tc>
          <w:tcPr>
            <w:tcW w:w="5529" w:type="dxa"/>
          </w:tcPr>
          <w:p w14:paraId="5BCC36C9" w14:textId="77777777" w:rsidR="002306AE" w:rsidRDefault="002306AE" w:rsidP="002306AE">
            <w:pPr>
              <w:pStyle w:val="Sarakstarindkopa"/>
              <w:spacing w:after="0" w:line="240" w:lineRule="auto"/>
              <w:ind w:left="0"/>
              <w:jc w:val="both"/>
              <w:rPr>
                <w:rFonts w:ascii="Times New Roman" w:hAnsi="Times New Roman"/>
                <w:sz w:val="24"/>
                <w:szCs w:val="24"/>
              </w:rPr>
            </w:pPr>
          </w:p>
        </w:tc>
        <w:tc>
          <w:tcPr>
            <w:tcW w:w="4382" w:type="dxa"/>
            <w:gridSpan w:val="2"/>
          </w:tcPr>
          <w:p w14:paraId="445E98A8" w14:textId="77777777" w:rsidR="002306AE" w:rsidRPr="009E3607" w:rsidRDefault="002306AE" w:rsidP="002306AE">
            <w:pPr>
              <w:pStyle w:val="Sarakstarindkopa"/>
              <w:spacing w:after="0" w:line="240" w:lineRule="auto"/>
              <w:ind w:left="0"/>
              <w:jc w:val="center"/>
              <w:rPr>
                <w:rFonts w:ascii="Times New Roman" w:hAnsi="Times New Roman"/>
                <w:sz w:val="24"/>
                <w:szCs w:val="24"/>
                <w:vertAlign w:val="superscript"/>
              </w:rPr>
            </w:pPr>
            <w:r w:rsidRPr="009E3607">
              <w:rPr>
                <w:rFonts w:ascii="Times New Roman" w:hAnsi="Times New Roman"/>
                <w:sz w:val="24"/>
                <w:szCs w:val="24"/>
                <w:vertAlign w:val="superscript"/>
              </w:rPr>
              <w:t>(izvēlēto pasvītrot vai apvilkt)</w:t>
            </w:r>
          </w:p>
        </w:tc>
      </w:tr>
      <w:tr w:rsidR="002306AE" w14:paraId="085D92D8" w14:textId="77777777" w:rsidTr="00471D42">
        <w:trPr>
          <w:trHeight w:val="567"/>
        </w:trPr>
        <w:tc>
          <w:tcPr>
            <w:tcW w:w="9911" w:type="dxa"/>
            <w:gridSpan w:val="3"/>
            <w:tcBorders>
              <w:bottom w:val="single" w:sz="4" w:space="0" w:color="auto"/>
            </w:tcBorders>
          </w:tcPr>
          <w:p w14:paraId="0A3758FD" w14:textId="77777777" w:rsidR="002306AE" w:rsidRDefault="002306AE" w:rsidP="002306AE">
            <w:pPr>
              <w:pStyle w:val="Sarakstarindkopa"/>
              <w:spacing w:after="0" w:line="240" w:lineRule="auto"/>
              <w:ind w:left="0"/>
              <w:jc w:val="both"/>
              <w:rPr>
                <w:rFonts w:ascii="Times New Roman" w:hAnsi="Times New Roman"/>
                <w:sz w:val="24"/>
                <w:szCs w:val="24"/>
              </w:rPr>
            </w:pPr>
            <w:r w:rsidRPr="009E3607">
              <w:rPr>
                <w:rFonts w:ascii="Times New Roman" w:hAnsi="Times New Roman"/>
                <w:sz w:val="24"/>
                <w:szCs w:val="24"/>
              </w:rPr>
              <w:t xml:space="preserve">Pagasta vai apvienības pārvaldes vadītāja </w:t>
            </w:r>
            <w:r>
              <w:rPr>
                <w:rFonts w:ascii="Times New Roman" w:hAnsi="Times New Roman"/>
                <w:sz w:val="24"/>
                <w:szCs w:val="24"/>
              </w:rPr>
              <w:t>komentārs:</w:t>
            </w:r>
          </w:p>
        </w:tc>
      </w:tr>
      <w:tr w:rsidR="002306AE" w14:paraId="3D1BDE52" w14:textId="77777777" w:rsidTr="008054B1">
        <w:trPr>
          <w:trHeight w:val="397"/>
        </w:trPr>
        <w:tc>
          <w:tcPr>
            <w:tcW w:w="9911" w:type="dxa"/>
            <w:gridSpan w:val="3"/>
            <w:tcBorders>
              <w:top w:val="single" w:sz="4" w:space="0" w:color="auto"/>
              <w:bottom w:val="single" w:sz="4" w:space="0" w:color="auto"/>
            </w:tcBorders>
          </w:tcPr>
          <w:p w14:paraId="08D70D0A" w14:textId="77777777" w:rsidR="002306AE" w:rsidRPr="009E3607" w:rsidRDefault="002306AE" w:rsidP="002306AE">
            <w:pPr>
              <w:pStyle w:val="Sarakstarindkopa"/>
              <w:spacing w:after="0" w:line="240" w:lineRule="auto"/>
              <w:ind w:left="0"/>
              <w:jc w:val="both"/>
              <w:rPr>
                <w:rFonts w:ascii="Times New Roman" w:hAnsi="Times New Roman"/>
                <w:sz w:val="24"/>
                <w:szCs w:val="24"/>
              </w:rPr>
            </w:pPr>
          </w:p>
        </w:tc>
      </w:tr>
    </w:tbl>
    <w:p w14:paraId="57BB887D" w14:textId="77777777" w:rsidR="008054B1" w:rsidRDefault="008054B1" w:rsidP="008054B1">
      <w:pPr>
        <w:pStyle w:val="Sarakstarindkopa"/>
        <w:tabs>
          <w:tab w:val="left" w:pos="284"/>
        </w:tabs>
        <w:spacing w:after="0" w:line="240" w:lineRule="auto"/>
        <w:ind w:left="0"/>
        <w:jc w:val="both"/>
        <w:rPr>
          <w:rFonts w:ascii="Times New Roman" w:hAnsi="Times New Roman"/>
          <w:sz w:val="24"/>
          <w:szCs w:val="24"/>
        </w:rPr>
      </w:pPr>
    </w:p>
    <w:p w14:paraId="57331615" w14:textId="0BE340E5" w:rsidR="00C55B26" w:rsidRDefault="00C55B26" w:rsidP="008054B1">
      <w:pPr>
        <w:tabs>
          <w:tab w:val="left" w:pos="284"/>
        </w:tabs>
        <w:contextualSpacing/>
        <w:jc w:val="both"/>
        <w:rPr>
          <w:rFonts w:ascii="Times New Roman" w:hAnsi="Times New Roman"/>
          <w:sz w:val="24"/>
          <w:szCs w:val="24"/>
        </w:rPr>
      </w:pPr>
      <w:r w:rsidRPr="008054B1">
        <w:rPr>
          <w:rFonts w:ascii="Times New Roman" w:hAnsi="Times New Roman"/>
          <w:b/>
          <w:bCs/>
          <w:sz w:val="24"/>
          <w:szCs w:val="24"/>
        </w:rPr>
        <w:t>Pagasta vai apvienības pārvaldes vadītāja lēmums</w:t>
      </w:r>
      <w:r>
        <w:rPr>
          <w:rFonts w:ascii="Times New Roman" w:hAnsi="Times New Roman"/>
          <w:sz w:val="24"/>
          <w:szCs w:val="24"/>
        </w:rPr>
        <w:t xml:space="preserve"> </w:t>
      </w:r>
      <w:r w:rsidRPr="008054B1">
        <w:rPr>
          <w:rFonts w:ascii="Times New Roman" w:hAnsi="Times New Roman"/>
          <w:i/>
          <w:iCs/>
        </w:rPr>
        <w:t>(atzīmēt atbilstošo)</w:t>
      </w:r>
    </w:p>
    <w:p w14:paraId="283D365C" w14:textId="33805AE0" w:rsidR="00C55B26" w:rsidRDefault="00FF4B50" w:rsidP="008054B1">
      <w:pPr>
        <w:tabs>
          <w:tab w:val="left" w:pos="284"/>
        </w:tabs>
        <w:ind w:firstLine="3828"/>
        <w:jc w:val="both"/>
        <w:rPr>
          <w:rFonts w:ascii="Times New Roman" w:hAnsi="Times New Roman"/>
          <w:sz w:val="24"/>
          <w:szCs w:val="24"/>
        </w:rPr>
      </w:pPr>
      <w:sdt>
        <w:sdtPr>
          <w:rPr>
            <w:rFonts w:ascii="Times New Roman" w:hAnsi="Times New Roman"/>
            <w:sz w:val="24"/>
            <w:szCs w:val="24"/>
          </w:rPr>
          <w:id w:val="272840537"/>
          <w14:checkbox>
            <w14:checked w14:val="0"/>
            <w14:checkedState w14:val="2612" w14:font="MS Gothic"/>
            <w14:uncheckedState w14:val="2610" w14:font="MS Gothic"/>
          </w14:checkbox>
        </w:sdtPr>
        <w:sdtEndPr/>
        <w:sdtContent>
          <w:r w:rsidR="008054B1">
            <w:rPr>
              <w:rFonts w:ascii="MS Gothic" w:eastAsia="MS Gothic" w:hAnsi="MS Gothic" w:hint="eastAsia"/>
              <w:sz w:val="24"/>
              <w:szCs w:val="24"/>
            </w:rPr>
            <w:t>☐</w:t>
          </w:r>
        </w:sdtContent>
      </w:sdt>
      <w:r w:rsidR="008054B1">
        <w:rPr>
          <w:rFonts w:ascii="Times New Roman" w:hAnsi="Times New Roman"/>
          <w:sz w:val="24"/>
          <w:szCs w:val="24"/>
        </w:rPr>
        <w:t xml:space="preserve"> izbeigt</w:t>
      </w:r>
      <w:r w:rsidR="00C55B26">
        <w:rPr>
          <w:rFonts w:ascii="Times New Roman" w:hAnsi="Times New Roman"/>
          <w:sz w:val="24"/>
          <w:szCs w:val="24"/>
        </w:rPr>
        <w:t xml:space="preserve"> darba tiesiskās attiecības</w:t>
      </w:r>
    </w:p>
    <w:p w14:paraId="6E8A3E74" w14:textId="0A64AF7A" w:rsidR="00C55B26" w:rsidRDefault="00FF4B50" w:rsidP="008054B1">
      <w:pPr>
        <w:tabs>
          <w:tab w:val="left" w:pos="284"/>
        </w:tabs>
        <w:ind w:firstLine="3828"/>
        <w:jc w:val="both"/>
        <w:rPr>
          <w:rFonts w:ascii="Times New Roman" w:hAnsi="Times New Roman"/>
          <w:sz w:val="24"/>
          <w:szCs w:val="24"/>
        </w:rPr>
      </w:pPr>
      <w:sdt>
        <w:sdtPr>
          <w:rPr>
            <w:rFonts w:ascii="Times New Roman" w:hAnsi="Times New Roman"/>
            <w:sz w:val="24"/>
            <w:szCs w:val="24"/>
          </w:rPr>
          <w:id w:val="1212607036"/>
          <w14:checkbox>
            <w14:checked w14:val="0"/>
            <w14:checkedState w14:val="2612" w14:font="MS Gothic"/>
            <w14:uncheckedState w14:val="2610" w14:font="MS Gothic"/>
          </w14:checkbox>
        </w:sdtPr>
        <w:sdtEndPr/>
        <w:sdtContent>
          <w:r w:rsidR="008054B1">
            <w:rPr>
              <w:rFonts w:ascii="MS Gothic" w:eastAsia="MS Gothic" w:hAnsi="MS Gothic" w:hint="eastAsia"/>
              <w:sz w:val="24"/>
              <w:szCs w:val="24"/>
            </w:rPr>
            <w:t>☐</w:t>
          </w:r>
        </w:sdtContent>
      </w:sdt>
      <w:r w:rsidR="008054B1">
        <w:rPr>
          <w:rFonts w:ascii="Times New Roman" w:hAnsi="Times New Roman"/>
          <w:sz w:val="24"/>
          <w:szCs w:val="24"/>
        </w:rPr>
        <w:t xml:space="preserve"> turpināt</w:t>
      </w:r>
      <w:r w:rsidR="00C55B26">
        <w:rPr>
          <w:rFonts w:ascii="Times New Roman" w:hAnsi="Times New Roman"/>
          <w:sz w:val="24"/>
          <w:szCs w:val="24"/>
        </w:rPr>
        <w:t xml:space="preserve"> darba tiesiskās attiecības</w:t>
      </w:r>
    </w:p>
    <w:p w14:paraId="731DF644" w14:textId="5F7D858A" w:rsidR="00C55B26" w:rsidRDefault="00C55B26" w:rsidP="00C55B26">
      <w:pPr>
        <w:tabs>
          <w:tab w:val="left" w:pos="284"/>
        </w:tabs>
        <w:jc w:val="both"/>
        <w:rPr>
          <w:rFonts w:ascii="Times New Roman" w:hAnsi="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1"/>
      </w:tblGrid>
      <w:tr w:rsidR="00C55B26" w14:paraId="1B77C0FA" w14:textId="77777777" w:rsidTr="008054B1">
        <w:tc>
          <w:tcPr>
            <w:tcW w:w="9911" w:type="dxa"/>
            <w:tcBorders>
              <w:bottom w:val="single" w:sz="4" w:space="0" w:color="auto"/>
            </w:tcBorders>
          </w:tcPr>
          <w:p w14:paraId="13F0E46C" w14:textId="77777777" w:rsidR="00C55B26" w:rsidRDefault="00C55B26" w:rsidP="00C55B26">
            <w:pPr>
              <w:tabs>
                <w:tab w:val="left" w:pos="284"/>
              </w:tabs>
              <w:jc w:val="both"/>
              <w:rPr>
                <w:rFonts w:ascii="Times New Roman" w:hAnsi="Times New Roman"/>
                <w:sz w:val="24"/>
                <w:szCs w:val="24"/>
              </w:rPr>
            </w:pPr>
          </w:p>
        </w:tc>
      </w:tr>
      <w:tr w:rsidR="00C55B26" w14:paraId="2C300ACB" w14:textId="77777777" w:rsidTr="008054B1">
        <w:tc>
          <w:tcPr>
            <w:tcW w:w="9911" w:type="dxa"/>
            <w:tcBorders>
              <w:top w:val="single" w:sz="4" w:space="0" w:color="auto"/>
            </w:tcBorders>
          </w:tcPr>
          <w:p w14:paraId="373C29FF" w14:textId="77777777" w:rsidR="00C55B26" w:rsidRPr="00C55B26" w:rsidRDefault="00C55B26" w:rsidP="00C55B26">
            <w:pPr>
              <w:tabs>
                <w:tab w:val="left" w:pos="284"/>
              </w:tabs>
              <w:jc w:val="center"/>
              <w:rPr>
                <w:rFonts w:ascii="Times New Roman" w:hAnsi="Times New Roman"/>
                <w:sz w:val="24"/>
                <w:szCs w:val="24"/>
                <w:vertAlign w:val="superscript"/>
              </w:rPr>
            </w:pPr>
            <w:r w:rsidRPr="00C55B26">
              <w:rPr>
                <w:rFonts w:ascii="Times New Roman" w:hAnsi="Times New Roman"/>
                <w:sz w:val="24"/>
                <w:szCs w:val="24"/>
                <w:vertAlign w:val="superscript"/>
              </w:rPr>
              <w:t>Madonas novada pašvaldības iestādes “Madonas novada Centrālā administrācija”</w:t>
            </w:r>
          </w:p>
          <w:p w14:paraId="5C330412" w14:textId="3E07BAAD" w:rsidR="00C55B26" w:rsidRPr="00C55B26" w:rsidRDefault="00C55B26" w:rsidP="00C55B26">
            <w:pPr>
              <w:tabs>
                <w:tab w:val="left" w:pos="284"/>
              </w:tabs>
              <w:jc w:val="center"/>
              <w:rPr>
                <w:rFonts w:ascii="Times New Roman" w:hAnsi="Times New Roman"/>
                <w:sz w:val="24"/>
                <w:szCs w:val="24"/>
                <w:vertAlign w:val="superscript"/>
              </w:rPr>
            </w:pPr>
            <w:r w:rsidRPr="00C55B26">
              <w:rPr>
                <w:rFonts w:ascii="Times New Roman" w:hAnsi="Times New Roman"/>
                <w:sz w:val="24"/>
                <w:szCs w:val="24"/>
                <w:vertAlign w:val="superscript"/>
              </w:rPr>
              <w:t>Izglītības nodaļas vadītāja paraksts, paraksta atšifrējums, datums</w:t>
            </w:r>
          </w:p>
        </w:tc>
      </w:tr>
      <w:tr w:rsidR="00C55B26" w14:paraId="0566F4D7" w14:textId="77777777" w:rsidTr="008054B1">
        <w:tc>
          <w:tcPr>
            <w:tcW w:w="9911" w:type="dxa"/>
            <w:tcBorders>
              <w:bottom w:val="single" w:sz="4" w:space="0" w:color="auto"/>
            </w:tcBorders>
          </w:tcPr>
          <w:p w14:paraId="4A1AE8EF" w14:textId="77777777" w:rsidR="00C55B26" w:rsidRDefault="00C55B26" w:rsidP="00C55B26">
            <w:pPr>
              <w:tabs>
                <w:tab w:val="left" w:pos="284"/>
              </w:tabs>
              <w:jc w:val="both"/>
              <w:rPr>
                <w:rFonts w:ascii="Times New Roman" w:hAnsi="Times New Roman"/>
                <w:sz w:val="24"/>
                <w:szCs w:val="24"/>
              </w:rPr>
            </w:pPr>
          </w:p>
        </w:tc>
      </w:tr>
      <w:tr w:rsidR="00C55B26" w14:paraId="71A0952D" w14:textId="77777777" w:rsidTr="008054B1">
        <w:tc>
          <w:tcPr>
            <w:tcW w:w="9911" w:type="dxa"/>
            <w:tcBorders>
              <w:top w:val="single" w:sz="4" w:space="0" w:color="auto"/>
            </w:tcBorders>
          </w:tcPr>
          <w:p w14:paraId="59CB91AE" w14:textId="4DF6DCDD" w:rsidR="00C55B26" w:rsidRPr="008054B1" w:rsidRDefault="00C55B26" w:rsidP="008054B1">
            <w:pPr>
              <w:tabs>
                <w:tab w:val="left" w:pos="284"/>
              </w:tabs>
              <w:jc w:val="center"/>
              <w:rPr>
                <w:rFonts w:ascii="Times New Roman" w:hAnsi="Times New Roman"/>
                <w:sz w:val="24"/>
                <w:szCs w:val="24"/>
                <w:vertAlign w:val="superscript"/>
              </w:rPr>
            </w:pPr>
            <w:r w:rsidRPr="008054B1">
              <w:rPr>
                <w:rFonts w:ascii="Times New Roman" w:hAnsi="Times New Roman"/>
                <w:sz w:val="24"/>
                <w:szCs w:val="24"/>
                <w:vertAlign w:val="superscript"/>
              </w:rPr>
              <w:t>Pagasta vai apvienības pārvaldes vadītāja paraksts, paraksta atšifrējums, datums</w:t>
            </w:r>
          </w:p>
        </w:tc>
      </w:tr>
    </w:tbl>
    <w:p w14:paraId="050B0F42" w14:textId="145501D7" w:rsidR="00B63A3D" w:rsidRDefault="00B63A3D" w:rsidP="00C55B26">
      <w:pPr>
        <w:pStyle w:val="Sarakstarindkopa"/>
        <w:ind w:left="0"/>
        <w:jc w:val="both"/>
        <w:rPr>
          <w:rFonts w:ascii="Times New Roman" w:hAnsi="Times New Roman"/>
          <w:sz w:val="24"/>
          <w:szCs w:val="24"/>
        </w:rPr>
      </w:pPr>
    </w:p>
    <w:p w14:paraId="074D9BF8" w14:textId="10D2FE8C" w:rsidR="00CD1FA1" w:rsidRDefault="00CD1FA1" w:rsidP="00CD1FA1">
      <w:pPr>
        <w:rPr>
          <w:rFonts w:ascii="Times New Roman" w:hAnsi="Times New Roman" w:cs="Times New Roman"/>
          <w:sz w:val="24"/>
          <w:szCs w:val="24"/>
        </w:rPr>
        <w:sectPr w:rsidR="00CD1FA1" w:rsidSect="008054B1">
          <w:pgSz w:w="11906" w:h="16838"/>
          <w:pgMar w:top="1134" w:right="851" w:bottom="1134" w:left="1134" w:header="709" w:footer="709" w:gutter="0"/>
          <w:cols w:space="708"/>
          <w:docGrid w:linePitch="360"/>
        </w:sectPr>
      </w:pPr>
    </w:p>
    <w:p w14:paraId="2C2D6A68" w14:textId="6AE83ECC" w:rsidR="00DE0776" w:rsidRPr="00B63A3D" w:rsidRDefault="00DE0776" w:rsidP="00DE0776">
      <w:pPr>
        <w:jc w:val="right"/>
        <w:rPr>
          <w:rFonts w:ascii="Times New Roman" w:hAnsi="Times New Roman" w:cs="Times New Roman"/>
          <w:sz w:val="20"/>
          <w:szCs w:val="20"/>
        </w:rPr>
      </w:pPr>
      <w:r>
        <w:rPr>
          <w:rFonts w:ascii="Times New Roman" w:hAnsi="Times New Roman" w:cs="Times New Roman"/>
          <w:sz w:val="20"/>
          <w:szCs w:val="20"/>
        </w:rPr>
        <w:lastRenderedPageBreak/>
        <w:t>2</w:t>
      </w:r>
      <w:r w:rsidRPr="00B63A3D">
        <w:rPr>
          <w:rFonts w:ascii="Times New Roman" w:hAnsi="Times New Roman" w:cs="Times New Roman"/>
          <w:sz w:val="20"/>
          <w:szCs w:val="20"/>
        </w:rPr>
        <w:t>.</w:t>
      </w:r>
      <w:r w:rsidR="00FF4B50">
        <w:rPr>
          <w:rFonts w:ascii="Times New Roman" w:hAnsi="Times New Roman" w:cs="Times New Roman"/>
          <w:sz w:val="20"/>
          <w:szCs w:val="20"/>
        </w:rPr>
        <w:t xml:space="preserve"> </w:t>
      </w:r>
      <w:r w:rsidRPr="00B63A3D">
        <w:rPr>
          <w:rFonts w:ascii="Times New Roman" w:hAnsi="Times New Roman" w:cs="Times New Roman"/>
          <w:sz w:val="20"/>
          <w:szCs w:val="20"/>
        </w:rPr>
        <w:t>pielikums</w:t>
      </w:r>
    </w:p>
    <w:p w14:paraId="6557EEFF" w14:textId="77777777" w:rsidR="00DE0776" w:rsidRPr="00B63A3D" w:rsidRDefault="00DE0776" w:rsidP="00DE0776">
      <w:pPr>
        <w:shd w:val="clear" w:color="auto" w:fill="FFFFFF"/>
        <w:jc w:val="right"/>
        <w:rPr>
          <w:rFonts w:ascii="Times New Roman" w:hAnsi="Times New Roman" w:cs="Times New Roman"/>
          <w:sz w:val="20"/>
          <w:szCs w:val="20"/>
        </w:rPr>
      </w:pPr>
      <w:r w:rsidRPr="00B63A3D">
        <w:rPr>
          <w:rFonts w:ascii="Times New Roman" w:hAnsi="Times New Roman" w:cs="Times New Roman"/>
          <w:sz w:val="20"/>
          <w:szCs w:val="20"/>
        </w:rPr>
        <w:t>Madonas novada pašvaldības noteikumiem Nr.</w:t>
      </w:r>
      <w:r>
        <w:rPr>
          <w:rFonts w:ascii="Times New Roman" w:hAnsi="Times New Roman" w:cs="Times New Roman"/>
          <w:sz w:val="20"/>
          <w:szCs w:val="20"/>
        </w:rPr>
        <w:t xml:space="preserve"> 20</w:t>
      </w:r>
    </w:p>
    <w:p w14:paraId="797896F5" w14:textId="77777777" w:rsidR="00DE0776" w:rsidRPr="00B63A3D" w:rsidRDefault="00DE0776" w:rsidP="00DE0776">
      <w:pPr>
        <w:shd w:val="clear" w:color="auto" w:fill="FFFFFF"/>
        <w:jc w:val="right"/>
        <w:rPr>
          <w:rFonts w:ascii="Times New Roman" w:hAnsi="Times New Roman" w:cs="Times New Roman"/>
          <w:sz w:val="20"/>
          <w:szCs w:val="20"/>
        </w:rPr>
      </w:pPr>
      <w:r w:rsidRPr="00B63A3D">
        <w:rPr>
          <w:rFonts w:ascii="Times New Roman" w:hAnsi="Times New Roman" w:cs="Times New Roman"/>
          <w:sz w:val="20"/>
          <w:szCs w:val="20"/>
        </w:rPr>
        <w:t>(apstiprināti ar Madonas novada pašvaldības domes</w:t>
      </w:r>
    </w:p>
    <w:p w14:paraId="22442B8B" w14:textId="36FA5B11" w:rsidR="00DE0776" w:rsidRPr="00B63A3D" w:rsidRDefault="00DE0776" w:rsidP="00DE0776">
      <w:pPr>
        <w:shd w:val="clear" w:color="auto" w:fill="FFFFFF"/>
        <w:jc w:val="right"/>
        <w:rPr>
          <w:rFonts w:ascii="Times New Roman" w:hAnsi="Times New Roman" w:cs="Times New Roman"/>
          <w:sz w:val="20"/>
          <w:szCs w:val="20"/>
        </w:rPr>
      </w:pPr>
      <w:r>
        <w:rPr>
          <w:rFonts w:ascii="Times New Roman" w:hAnsi="Times New Roman" w:cs="Times New Roman"/>
          <w:sz w:val="20"/>
          <w:szCs w:val="20"/>
        </w:rPr>
        <w:t>30</w:t>
      </w:r>
      <w:r w:rsidRPr="00B63A3D">
        <w:rPr>
          <w:rFonts w:ascii="Times New Roman" w:hAnsi="Times New Roman" w:cs="Times New Roman"/>
          <w:sz w:val="20"/>
          <w:szCs w:val="20"/>
        </w:rPr>
        <w:t>.0</w:t>
      </w:r>
      <w:r>
        <w:rPr>
          <w:rFonts w:ascii="Times New Roman" w:hAnsi="Times New Roman" w:cs="Times New Roman"/>
          <w:sz w:val="20"/>
          <w:szCs w:val="20"/>
        </w:rPr>
        <w:t>3</w:t>
      </w:r>
      <w:r w:rsidRPr="00B63A3D">
        <w:rPr>
          <w:rFonts w:ascii="Times New Roman" w:hAnsi="Times New Roman" w:cs="Times New Roman"/>
          <w:sz w:val="20"/>
          <w:szCs w:val="20"/>
        </w:rPr>
        <w:t>.2023. lēmumu Nr.</w:t>
      </w:r>
      <w:r>
        <w:rPr>
          <w:rFonts w:ascii="Times New Roman" w:hAnsi="Times New Roman" w:cs="Times New Roman"/>
          <w:sz w:val="20"/>
          <w:szCs w:val="20"/>
        </w:rPr>
        <w:t xml:space="preserve"> 203</w:t>
      </w:r>
      <w:r w:rsidR="00FF4B50">
        <w:rPr>
          <w:rFonts w:ascii="Times New Roman" w:hAnsi="Times New Roman" w:cs="Times New Roman"/>
          <w:sz w:val="20"/>
          <w:szCs w:val="20"/>
        </w:rPr>
        <w:t>,</w:t>
      </w:r>
    </w:p>
    <w:p w14:paraId="2C4734C3" w14:textId="24A70869" w:rsidR="00DE0776" w:rsidRPr="00B63A3D" w:rsidRDefault="00DE0776" w:rsidP="00DE0776">
      <w:pPr>
        <w:shd w:val="clear" w:color="auto" w:fill="FFFFFF"/>
        <w:jc w:val="right"/>
        <w:rPr>
          <w:rFonts w:ascii="Times New Roman" w:hAnsi="Times New Roman" w:cs="Times New Roman"/>
          <w:sz w:val="20"/>
          <w:szCs w:val="20"/>
        </w:rPr>
      </w:pPr>
      <w:r w:rsidRPr="00B63A3D">
        <w:rPr>
          <w:rFonts w:ascii="Times New Roman" w:hAnsi="Times New Roman" w:cs="Times New Roman"/>
          <w:sz w:val="20"/>
          <w:szCs w:val="20"/>
        </w:rPr>
        <w:t>protokols Nr.</w:t>
      </w:r>
      <w:r>
        <w:rPr>
          <w:rFonts w:ascii="Times New Roman" w:hAnsi="Times New Roman" w:cs="Times New Roman"/>
          <w:sz w:val="20"/>
          <w:szCs w:val="20"/>
        </w:rPr>
        <w:t xml:space="preserve"> 4</w:t>
      </w:r>
      <w:r w:rsidRPr="00B63A3D">
        <w:rPr>
          <w:rFonts w:ascii="Times New Roman" w:hAnsi="Times New Roman" w:cs="Times New Roman"/>
          <w:sz w:val="20"/>
          <w:szCs w:val="20"/>
        </w:rPr>
        <w:t xml:space="preserve">, </w:t>
      </w:r>
      <w:r>
        <w:rPr>
          <w:rFonts w:ascii="Times New Roman" w:hAnsi="Times New Roman" w:cs="Times New Roman"/>
          <w:sz w:val="20"/>
          <w:szCs w:val="20"/>
        </w:rPr>
        <w:t>62</w:t>
      </w:r>
      <w:r w:rsidRPr="00B63A3D">
        <w:rPr>
          <w:rFonts w:ascii="Times New Roman" w:hAnsi="Times New Roman" w:cs="Times New Roman"/>
          <w:sz w:val="20"/>
          <w:szCs w:val="20"/>
        </w:rPr>
        <w:t>.</w:t>
      </w:r>
      <w:r>
        <w:rPr>
          <w:rFonts w:ascii="Times New Roman" w:hAnsi="Times New Roman" w:cs="Times New Roman"/>
          <w:sz w:val="20"/>
          <w:szCs w:val="20"/>
        </w:rPr>
        <w:t xml:space="preserve"> </w:t>
      </w:r>
      <w:r w:rsidRPr="00B63A3D">
        <w:rPr>
          <w:rFonts w:ascii="Times New Roman" w:hAnsi="Times New Roman" w:cs="Times New Roman"/>
          <w:sz w:val="20"/>
          <w:szCs w:val="20"/>
        </w:rPr>
        <w:t>p.)</w:t>
      </w:r>
    </w:p>
    <w:p w14:paraId="35B7B1BB" w14:textId="77777777" w:rsidR="005941EF" w:rsidRPr="00B63A3D" w:rsidRDefault="005941EF" w:rsidP="00956E0A">
      <w:pPr>
        <w:shd w:val="clear" w:color="auto" w:fill="FFFFFF"/>
        <w:jc w:val="right"/>
        <w:rPr>
          <w:rFonts w:ascii="Times New Roman" w:hAnsi="Times New Roman" w:cs="Times New Roman"/>
          <w:sz w:val="24"/>
          <w:szCs w:val="24"/>
        </w:rPr>
      </w:pPr>
    </w:p>
    <w:p w14:paraId="1695D64A" w14:textId="42213BA1" w:rsidR="00956E0A" w:rsidRPr="00956E0A" w:rsidRDefault="003742C9" w:rsidP="00956E0A">
      <w:pPr>
        <w:shd w:val="clear" w:color="auto" w:fill="FFFFFF"/>
        <w:jc w:val="center"/>
        <w:rPr>
          <w:rFonts w:ascii="Times New Roman" w:hAnsi="Times New Roman" w:cs="Times New Roman"/>
          <w:b/>
          <w:bCs/>
          <w:sz w:val="24"/>
          <w:szCs w:val="24"/>
        </w:rPr>
      </w:pPr>
      <w:r>
        <w:rPr>
          <w:rFonts w:ascii="Times New Roman" w:hAnsi="Times New Roman" w:cs="Times New Roman"/>
          <w:b/>
          <w:bCs/>
          <w:sz w:val="24"/>
          <w:szCs w:val="24"/>
        </w:rPr>
        <w:t xml:space="preserve">Izglītības </w:t>
      </w:r>
      <w:r w:rsidRPr="00956E0A">
        <w:rPr>
          <w:rFonts w:ascii="Times New Roman" w:hAnsi="Times New Roman" w:cs="Times New Roman"/>
          <w:b/>
          <w:bCs/>
          <w:sz w:val="24"/>
          <w:szCs w:val="24"/>
        </w:rPr>
        <w:t>iestāžu vadītāj</w:t>
      </w:r>
      <w:r>
        <w:rPr>
          <w:rFonts w:ascii="Times New Roman" w:hAnsi="Times New Roman" w:cs="Times New Roman"/>
          <w:b/>
          <w:bCs/>
          <w:sz w:val="24"/>
          <w:szCs w:val="24"/>
        </w:rPr>
        <w:t>u</w:t>
      </w:r>
      <w:r w:rsidRPr="00956E0A">
        <w:rPr>
          <w:rFonts w:ascii="Times New Roman" w:hAnsi="Times New Roman" w:cs="Times New Roman"/>
          <w:b/>
          <w:bCs/>
          <w:sz w:val="24"/>
          <w:szCs w:val="24"/>
        </w:rPr>
        <w:t xml:space="preserve"> </w:t>
      </w:r>
      <w:r>
        <w:rPr>
          <w:rFonts w:ascii="Times New Roman" w:hAnsi="Times New Roman" w:cs="Times New Roman"/>
          <w:b/>
          <w:bCs/>
          <w:sz w:val="24"/>
          <w:szCs w:val="24"/>
        </w:rPr>
        <w:t>d</w:t>
      </w:r>
      <w:r w:rsidR="00956E0A" w:rsidRPr="00956E0A">
        <w:rPr>
          <w:rFonts w:ascii="Times New Roman" w:hAnsi="Times New Roman" w:cs="Times New Roman"/>
          <w:b/>
          <w:bCs/>
          <w:sz w:val="24"/>
          <w:szCs w:val="24"/>
        </w:rPr>
        <w:t xml:space="preserve">arba izpildes </w:t>
      </w:r>
      <w:r w:rsidR="00B93514">
        <w:rPr>
          <w:rFonts w:ascii="Times New Roman" w:hAnsi="Times New Roman" w:cs="Times New Roman"/>
          <w:b/>
          <w:bCs/>
          <w:sz w:val="24"/>
          <w:szCs w:val="24"/>
        </w:rPr>
        <w:t>paš</w:t>
      </w:r>
      <w:r w:rsidR="00956E0A" w:rsidRPr="00956E0A">
        <w:rPr>
          <w:rFonts w:ascii="Times New Roman" w:hAnsi="Times New Roman" w:cs="Times New Roman"/>
          <w:b/>
          <w:bCs/>
          <w:sz w:val="24"/>
          <w:szCs w:val="24"/>
        </w:rPr>
        <w:t>novērtēšanas veidlapa</w:t>
      </w:r>
    </w:p>
    <w:p w14:paraId="031B3808" w14:textId="77777777" w:rsidR="00956E0A" w:rsidRPr="00956E0A" w:rsidRDefault="00956E0A" w:rsidP="00956E0A">
      <w:pPr>
        <w:shd w:val="clear" w:color="auto" w:fill="FFFFFF"/>
        <w:jc w:val="center"/>
        <w:rPr>
          <w:rFonts w:ascii="Times New Roman" w:hAnsi="Times New Roman" w:cs="Times New Roman"/>
          <w:b/>
          <w:bCs/>
          <w:sz w:val="24"/>
          <w:szCs w:val="24"/>
        </w:rPr>
      </w:pPr>
    </w:p>
    <w:tbl>
      <w:tblPr>
        <w:tblW w:w="5289" w:type="pct"/>
        <w:jc w:val="center"/>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673"/>
        <w:gridCol w:w="406"/>
        <w:gridCol w:w="1007"/>
        <w:gridCol w:w="388"/>
        <w:gridCol w:w="74"/>
        <w:gridCol w:w="628"/>
        <w:gridCol w:w="31"/>
        <w:gridCol w:w="172"/>
        <w:gridCol w:w="779"/>
        <w:gridCol w:w="477"/>
        <w:gridCol w:w="212"/>
        <w:gridCol w:w="1509"/>
        <w:gridCol w:w="459"/>
        <w:gridCol w:w="422"/>
        <w:gridCol w:w="1810"/>
        <w:gridCol w:w="1269"/>
        <w:gridCol w:w="699"/>
        <w:gridCol w:w="2380"/>
      </w:tblGrid>
      <w:tr w:rsidR="00CB54B1" w:rsidRPr="00956E0A" w14:paraId="393A2B06" w14:textId="77777777" w:rsidTr="00344317">
        <w:trPr>
          <w:trHeight w:val="576"/>
          <w:jc w:val="center"/>
        </w:trPr>
        <w:tc>
          <w:tcPr>
            <w:tcW w:w="2155" w:type="pct"/>
            <w:gridSpan w:val="10"/>
            <w:tcBorders>
              <w:top w:val="outset" w:sz="6" w:space="0" w:color="414142"/>
              <w:left w:val="outset" w:sz="6" w:space="0" w:color="414142"/>
              <w:bottom w:val="outset" w:sz="6" w:space="0" w:color="414142"/>
              <w:right w:val="outset" w:sz="6" w:space="0" w:color="414142"/>
            </w:tcBorders>
            <w:shd w:val="clear" w:color="auto" w:fill="auto"/>
            <w:hideMark/>
          </w:tcPr>
          <w:p w14:paraId="2990DA18" w14:textId="77777777" w:rsidR="00652490" w:rsidRDefault="00652490" w:rsidP="00956E0A">
            <w:pPr>
              <w:rPr>
                <w:rFonts w:ascii="Times New Roman" w:hAnsi="Times New Roman" w:cs="Times New Roman"/>
                <w:sz w:val="24"/>
                <w:szCs w:val="24"/>
                <w:bdr w:val="none" w:sz="0" w:space="0" w:color="auto" w:frame="1"/>
              </w:rPr>
            </w:pPr>
            <w:r w:rsidRPr="00956E0A">
              <w:rPr>
                <w:rFonts w:ascii="Times New Roman" w:hAnsi="Times New Roman" w:cs="Times New Roman"/>
                <w:sz w:val="24"/>
                <w:szCs w:val="24"/>
                <w:bdr w:val="none" w:sz="0" w:space="0" w:color="auto" w:frame="1"/>
              </w:rPr>
              <w:t>Iestāde</w:t>
            </w:r>
          </w:p>
          <w:p w14:paraId="42A810C6" w14:textId="0496D5B3" w:rsidR="00C95E7C" w:rsidRPr="00956E0A" w:rsidRDefault="00C95E7C" w:rsidP="00956E0A">
            <w:pPr>
              <w:rPr>
                <w:rFonts w:ascii="Times New Roman" w:hAnsi="Times New Roman" w:cs="Times New Roman"/>
                <w:sz w:val="24"/>
                <w:szCs w:val="24"/>
                <w:bdr w:val="none" w:sz="0" w:space="0" w:color="auto" w:frame="1"/>
              </w:rPr>
            </w:pPr>
          </w:p>
        </w:tc>
        <w:tc>
          <w:tcPr>
            <w:tcW w:w="2845" w:type="pct"/>
            <w:gridSpan w:val="8"/>
            <w:tcBorders>
              <w:top w:val="outset" w:sz="6" w:space="0" w:color="414142"/>
              <w:left w:val="outset" w:sz="6" w:space="0" w:color="414142"/>
              <w:bottom w:val="outset" w:sz="6" w:space="0" w:color="414142"/>
              <w:right w:val="outset" w:sz="6" w:space="0" w:color="414142"/>
            </w:tcBorders>
            <w:shd w:val="clear" w:color="auto" w:fill="auto"/>
          </w:tcPr>
          <w:p w14:paraId="168783BC" w14:textId="77777777" w:rsidR="00652490" w:rsidRDefault="00652490" w:rsidP="00956E0A">
            <w:pPr>
              <w:rPr>
                <w:rFonts w:ascii="Times New Roman" w:hAnsi="Times New Roman" w:cs="Times New Roman"/>
                <w:sz w:val="24"/>
                <w:szCs w:val="24"/>
              </w:rPr>
            </w:pPr>
            <w:r>
              <w:rPr>
                <w:rFonts w:ascii="Times New Roman" w:hAnsi="Times New Roman" w:cs="Times New Roman"/>
                <w:sz w:val="24"/>
                <w:szCs w:val="24"/>
              </w:rPr>
              <w:t>Vadītājs</w:t>
            </w:r>
          </w:p>
          <w:p w14:paraId="730F9E55" w14:textId="350B88AF" w:rsidR="00C95E7C" w:rsidRPr="00956E0A" w:rsidRDefault="00C95E7C" w:rsidP="00956E0A">
            <w:pPr>
              <w:rPr>
                <w:rFonts w:ascii="Times New Roman" w:hAnsi="Times New Roman" w:cs="Times New Roman"/>
                <w:sz w:val="24"/>
                <w:szCs w:val="24"/>
              </w:rPr>
            </w:pPr>
          </w:p>
        </w:tc>
      </w:tr>
      <w:tr w:rsidR="00C95E7C" w:rsidRPr="00956E0A" w14:paraId="76E73355" w14:textId="77777777" w:rsidTr="00570420">
        <w:trPr>
          <w:jc w:val="center"/>
        </w:trPr>
        <w:tc>
          <w:tcPr>
            <w:tcW w:w="1453" w:type="pct"/>
            <w:gridSpan w:val="4"/>
            <w:tcBorders>
              <w:top w:val="outset" w:sz="6" w:space="0" w:color="414142"/>
              <w:left w:val="outset" w:sz="6" w:space="0" w:color="414142"/>
              <w:bottom w:val="outset" w:sz="6" w:space="0" w:color="414142"/>
              <w:right w:val="outset" w:sz="6" w:space="0" w:color="414142"/>
            </w:tcBorders>
            <w:shd w:val="clear" w:color="auto" w:fill="auto"/>
            <w:hideMark/>
          </w:tcPr>
          <w:p w14:paraId="079160AC" w14:textId="1EEAA8B4" w:rsidR="00C95E7C" w:rsidRPr="00B93514" w:rsidRDefault="00C95E7C" w:rsidP="00C95E7C">
            <w:pPr>
              <w:rPr>
                <w:rFonts w:ascii="Times New Roman" w:hAnsi="Times New Roman" w:cs="Times New Roman"/>
                <w:strike/>
                <w:sz w:val="24"/>
                <w:szCs w:val="24"/>
              </w:rPr>
            </w:pPr>
            <w:r w:rsidRPr="00956E0A">
              <w:rPr>
                <w:rFonts w:ascii="Times New Roman" w:hAnsi="Times New Roman" w:cs="Times New Roman"/>
                <w:sz w:val="24"/>
                <w:szCs w:val="24"/>
                <w:bdr w:val="none" w:sz="0" w:space="0" w:color="auto" w:frame="1"/>
              </w:rPr>
              <w:t>Amatā nostrādātais laiks</w:t>
            </w:r>
            <w:r w:rsidR="00EA5970">
              <w:rPr>
                <w:rFonts w:ascii="Times New Roman" w:hAnsi="Times New Roman" w:cs="Times New Roman"/>
                <w:sz w:val="24"/>
                <w:szCs w:val="24"/>
                <w:bdr w:val="none" w:sz="0" w:space="0" w:color="auto" w:frame="1"/>
              </w:rPr>
              <w:t xml:space="preserve"> </w:t>
            </w:r>
            <w:r w:rsidR="00EA5970" w:rsidRPr="00570420">
              <w:rPr>
                <w:rFonts w:ascii="Times New Roman" w:hAnsi="Times New Roman" w:cs="Times New Roman"/>
                <w:i/>
                <w:iCs/>
                <w:sz w:val="24"/>
                <w:szCs w:val="24"/>
                <w:bdr w:val="none" w:sz="0" w:space="0" w:color="auto" w:frame="1"/>
              </w:rPr>
              <w:t>(pilni gadi)</w:t>
            </w:r>
          </w:p>
          <w:p w14:paraId="6F3651A4" w14:textId="35EC52E3" w:rsidR="00C95E7C" w:rsidRPr="00B93514" w:rsidRDefault="00C95E7C" w:rsidP="00C95E7C">
            <w:pPr>
              <w:rPr>
                <w:rFonts w:ascii="Times New Roman" w:hAnsi="Times New Roman" w:cs="Times New Roman"/>
                <w:strike/>
                <w:sz w:val="24"/>
                <w:szCs w:val="24"/>
              </w:rPr>
            </w:pPr>
          </w:p>
        </w:tc>
        <w:tc>
          <w:tcPr>
            <w:tcW w:w="2135" w:type="pct"/>
            <w:gridSpan w:val="11"/>
            <w:tcBorders>
              <w:top w:val="outset" w:sz="6" w:space="0" w:color="414142"/>
              <w:left w:val="outset" w:sz="6" w:space="0" w:color="414142"/>
              <w:bottom w:val="outset" w:sz="6" w:space="0" w:color="414142"/>
              <w:right w:val="outset" w:sz="6" w:space="0" w:color="414142"/>
            </w:tcBorders>
            <w:shd w:val="clear" w:color="auto" w:fill="auto"/>
            <w:hideMark/>
          </w:tcPr>
          <w:p w14:paraId="11E6F266" w14:textId="7C96FED1" w:rsidR="00C95E7C" w:rsidRPr="00570420" w:rsidRDefault="00C95E7C" w:rsidP="00C95E7C">
            <w:pPr>
              <w:rPr>
                <w:rFonts w:ascii="Times New Roman" w:hAnsi="Times New Roman" w:cs="Times New Roman"/>
                <w:i/>
                <w:iCs/>
                <w:strike/>
                <w:sz w:val="24"/>
                <w:szCs w:val="24"/>
              </w:rPr>
            </w:pPr>
            <w:r w:rsidRPr="00956E0A">
              <w:rPr>
                <w:rFonts w:ascii="Times New Roman" w:hAnsi="Times New Roman" w:cs="Times New Roman"/>
                <w:sz w:val="24"/>
                <w:szCs w:val="24"/>
                <w:bdr w:val="none" w:sz="0" w:space="0" w:color="auto" w:frame="1"/>
              </w:rPr>
              <w:t>Novērtēšanas periods</w:t>
            </w:r>
            <w:r w:rsidR="00570420">
              <w:rPr>
                <w:rFonts w:ascii="Times New Roman" w:hAnsi="Times New Roman" w:cs="Times New Roman"/>
                <w:sz w:val="24"/>
                <w:szCs w:val="24"/>
                <w:bdr w:val="none" w:sz="0" w:space="0" w:color="auto" w:frame="1"/>
              </w:rPr>
              <w:t xml:space="preserve"> – </w:t>
            </w:r>
            <w:r w:rsidR="00570420" w:rsidRPr="00570420">
              <w:rPr>
                <w:rFonts w:ascii="Times New Roman" w:hAnsi="Times New Roman" w:cs="Times New Roman"/>
                <w:i/>
                <w:iCs/>
                <w:sz w:val="24"/>
                <w:szCs w:val="24"/>
                <w:bdr w:val="none" w:sz="0" w:space="0" w:color="auto" w:frame="1"/>
              </w:rPr>
              <w:t>(norādīt mācību gadu</w:t>
            </w:r>
            <w:r w:rsidR="00861D19">
              <w:rPr>
                <w:rFonts w:ascii="Times New Roman" w:hAnsi="Times New Roman" w:cs="Times New Roman"/>
                <w:i/>
                <w:iCs/>
                <w:sz w:val="24"/>
                <w:szCs w:val="24"/>
                <w:bdr w:val="none" w:sz="0" w:space="0" w:color="auto" w:frame="1"/>
              </w:rPr>
              <w:t>s</w:t>
            </w:r>
            <w:r w:rsidR="00570420" w:rsidRPr="00570420">
              <w:rPr>
                <w:rFonts w:ascii="Times New Roman" w:hAnsi="Times New Roman" w:cs="Times New Roman"/>
                <w:i/>
                <w:iCs/>
                <w:sz w:val="24"/>
                <w:szCs w:val="24"/>
                <w:bdr w:val="none" w:sz="0" w:space="0" w:color="auto" w:frame="1"/>
              </w:rPr>
              <w:t>)</w:t>
            </w:r>
          </w:p>
          <w:p w14:paraId="63EDE33B" w14:textId="461BF7C7" w:rsidR="00C95E7C" w:rsidRPr="00B93514" w:rsidRDefault="00C95E7C" w:rsidP="00C95E7C">
            <w:pPr>
              <w:rPr>
                <w:rFonts w:ascii="Times New Roman" w:hAnsi="Times New Roman" w:cs="Times New Roman"/>
                <w:strike/>
                <w:sz w:val="24"/>
                <w:szCs w:val="24"/>
              </w:rPr>
            </w:pPr>
          </w:p>
        </w:tc>
        <w:tc>
          <w:tcPr>
            <w:tcW w:w="1412" w:type="pct"/>
            <w:gridSpan w:val="3"/>
            <w:tcBorders>
              <w:top w:val="outset" w:sz="6" w:space="0" w:color="414142"/>
              <w:left w:val="outset" w:sz="6" w:space="0" w:color="414142"/>
              <w:bottom w:val="outset" w:sz="6" w:space="0" w:color="414142"/>
              <w:right w:val="outset" w:sz="6" w:space="0" w:color="414142"/>
            </w:tcBorders>
            <w:shd w:val="clear" w:color="auto" w:fill="auto"/>
            <w:hideMark/>
          </w:tcPr>
          <w:p w14:paraId="3BF8B66D" w14:textId="4F7B536E" w:rsidR="00C95E7C" w:rsidRPr="00956E0A" w:rsidRDefault="00C95E7C" w:rsidP="00C95E7C">
            <w:pPr>
              <w:rPr>
                <w:rFonts w:ascii="Times New Roman" w:hAnsi="Times New Roman" w:cs="Times New Roman"/>
                <w:sz w:val="24"/>
                <w:szCs w:val="24"/>
                <w:bdr w:val="none" w:sz="0" w:space="0" w:color="auto" w:frame="1"/>
              </w:rPr>
            </w:pPr>
            <w:r w:rsidRPr="00956E0A">
              <w:rPr>
                <w:rFonts w:ascii="Times New Roman" w:hAnsi="Times New Roman" w:cs="Times New Roman"/>
                <w:sz w:val="24"/>
                <w:szCs w:val="24"/>
                <w:bdr w:val="none" w:sz="0" w:space="0" w:color="auto" w:frame="1"/>
              </w:rPr>
              <w:t>Iepriekšējā vērtējuma pakāpe</w:t>
            </w:r>
          </w:p>
          <w:p w14:paraId="222EC278" w14:textId="67D574D3" w:rsidR="00C95E7C" w:rsidRPr="00956E0A" w:rsidRDefault="00C95E7C" w:rsidP="00C95E7C">
            <w:pPr>
              <w:rPr>
                <w:rFonts w:ascii="Times New Roman" w:hAnsi="Times New Roman" w:cs="Times New Roman"/>
                <w:sz w:val="24"/>
                <w:szCs w:val="24"/>
              </w:rPr>
            </w:pPr>
          </w:p>
        </w:tc>
      </w:tr>
      <w:tr w:rsidR="00570420" w:rsidRPr="00956E0A" w14:paraId="4F5CE754" w14:textId="77777777" w:rsidTr="00570420">
        <w:trPr>
          <w:trHeight w:val="567"/>
          <w:jc w:val="center"/>
        </w:trPr>
        <w:tc>
          <w:tcPr>
            <w:tcW w:w="5000" w:type="pct"/>
            <w:gridSpan w:val="18"/>
            <w:tcBorders>
              <w:top w:val="outset" w:sz="6" w:space="0" w:color="414142"/>
              <w:left w:val="outset" w:sz="6" w:space="0" w:color="414142"/>
              <w:bottom w:val="outset" w:sz="6" w:space="0" w:color="414142"/>
              <w:right w:val="outset" w:sz="6" w:space="0" w:color="414142"/>
            </w:tcBorders>
            <w:shd w:val="clear" w:color="auto" w:fill="auto"/>
            <w:vAlign w:val="center"/>
            <w:hideMark/>
          </w:tcPr>
          <w:p w14:paraId="2CDA5789" w14:textId="23ECD9C2" w:rsidR="00570420" w:rsidRPr="00956E0A" w:rsidRDefault="00570420" w:rsidP="00570420">
            <w:pPr>
              <w:rPr>
                <w:rFonts w:ascii="Times New Roman" w:hAnsi="Times New Roman" w:cs="Times New Roman"/>
                <w:sz w:val="24"/>
                <w:szCs w:val="24"/>
              </w:rPr>
            </w:pPr>
            <w:r w:rsidRPr="00956E0A">
              <w:rPr>
                <w:rFonts w:ascii="Times New Roman" w:hAnsi="Times New Roman" w:cs="Times New Roman"/>
                <w:sz w:val="24"/>
                <w:szCs w:val="24"/>
                <w:bdr w:val="none" w:sz="0" w:space="0" w:color="auto" w:frame="1"/>
              </w:rPr>
              <w:t>Novērtēšanas veids</w:t>
            </w:r>
            <w:r>
              <w:rPr>
                <w:rFonts w:ascii="Times New Roman" w:hAnsi="Times New Roman" w:cs="Times New Roman"/>
                <w:sz w:val="24"/>
                <w:szCs w:val="24"/>
                <w:bdr w:val="none" w:sz="0" w:space="0" w:color="auto" w:frame="1"/>
              </w:rPr>
              <w:t xml:space="preserve"> </w:t>
            </w:r>
            <w:sdt>
              <w:sdtPr>
                <w:rPr>
                  <w:rFonts w:ascii="Times New Roman" w:hAnsi="Times New Roman" w:cs="Times New Roman"/>
                  <w:sz w:val="24"/>
                  <w:szCs w:val="24"/>
                  <w:bdr w:val="none" w:sz="0" w:space="0" w:color="auto" w:frame="1"/>
                </w:rPr>
                <w:id w:val="1728267467"/>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bdr w:val="none" w:sz="0" w:space="0" w:color="auto" w:frame="1"/>
                  </w:rPr>
                  <w:t>☐</w:t>
                </w:r>
              </w:sdtContent>
            </w:sdt>
            <w:r>
              <w:rPr>
                <w:rFonts w:ascii="Times New Roman" w:hAnsi="Times New Roman" w:cs="Times New Roman"/>
                <w:sz w:val="24"/>
                <w:szCs w:val="24"/>
                <w:bdr w:val="none" w:sz="0" w:space="0" w:color="auto" w:frame="1"/>
              </w:rPr>
              <w:t xml:space="preserve"> kārtējā </w:t>
            </w:r>
            <w:sdt>
              <w:sdtPr>
                <w:rPr>
                  <w:rFonts w:ascii="Times New Roman" w:hAnsi="Times New Roman" w:cs="Times New Roman"/>
                  <w:sz w:val="24"/>
                  <w:szCs w:val="24"/>
                  <w:bdr w:val="none" w:sz="0" w:space="0" w:color="auto" w:frame="1"/>
                </w:rPr>
                <w:id w:val="1018348423"/>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bdr w:val="none" w:sz="0" w:space="0" w:color="auto" w:frame="1"/>
                  </w:rPr>
                  <w:t>☐</w:t>
                </w:r>
              </w:sdtContent>
            </w:sdt>
            <w:r>
              <w:rPr>
                <w:rFonts w:ascii="Times New Roman" w:hAnsi="Times New Roman" w:cs="Times New Roman"/>
                <w:sz w:val="24"/>
                <w:szCs w:val="24"/>
                <w:bdr w:val="none" w:sz="0" w:space="0" w:color="auto" w:frame="1"/>
              </w:rPr>
              <w:t xml:space="preserve"> pirms pārbaudes laika termiņa beigām </w:t>
            </w:r>
            <w:sdt>
              <w:sdtPr>
                <w:rPr>
                  <w:rFonts w:ascii="Times New Roman" w:hAnsi="Times New Roman" w:cs="Times New Roman"/>
                  <w:sz w:val="24"/>
                  <w:szCs w:val="24"/>
                  <w:bdr w:val="none" w:sz="0" w:space="0" w:color="auto" w:frame="1"/>
                </w:rPr>
                <w:id w:val="85253845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bdr w:val="none" w:sz="0" w:space="0" w:color="auto" w:frame="1"/>
                  </w:rPr>
                  <w:t>☐</w:t>
                </w:r>
              </w:sdtContent>
            </w:sdt>
            <w:r>
              <w:rPr>
                <w:rFonts w:ascii="Times New Roman" w:hAnsi="Times New Roman" w:cs="Times New Roman"/>
                <w:sz w:val="24"/>
                <w:szCs w:val="24"/>
                <w:bdr w:val="none" w:sz="0" w:space="0" w:color="auto" w:frame="1"/>
              </w:rPr>
              <w:t xml:space="preserve"> cits iemesls ____________________________________</w:t>
            </w:r>
          </w:p>
        </w:tc>
      </w:tr>
      <w:tr w:rsidR="00570420" w:rsidRPr="00956E0A" w14:paraId="2445D559" w14:textId="77777777" w:rsidTr="00570420">
        <w:trPr>
          <w:trHeight w:val="567"/>
          <w:jc w:val="center"/>
        </w:trPr>
        <w:tc>
          <w:tcPr>
            <w:tcW w:w="5000" w:type="pct"/>
            <w:gridSpan w:val="18"/>
            <w:tcBorders>
              <w:top w:val="outset" w:sz="6" w:space="0" w:color="414142"/>
              <w:left w:val="outset" w:sz="6" w:space="0" w:color="414142"/>
              <w:bottom w:val="outset" w:sz="6" w:space="0" w:color="414142"/>
              <w:right w:val="outset" w:sz="6" w:space="0" w:color="414142"/>
            </w:tcBorders>
            <w:shd w:val="clear" w:color="auto" w:fill="auto"/>
            <w:vAlign w:val="center"/>
          </w:tcPr>
          <w:p w14:paraId="78BA75CB" w14:textId="6453BEB6" w:rsidR="00570420" w:rsidRDefault="00570420" w:rsidP="00570420">
            <w:pPr>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Plānotās nākamās akreditācijas/vadītāja novērtēšanas termiņš</w:t>
            </w:r>
          </w:p>
        </w:tc>
      </w:tr>
      <w:tr w:rsidR="00C95E7C" w:rsidRPr="00956E0A" w14:paraId="7A9C9668" w14:textId="77777777" w:rsidTr="00D867B9">
        <w:trPr>
          <w:jc w:val="center"/>
        </w:trPr>
        <w:tc>
          <w:tcPr>
            <w:tcW w:w="5000" w:type="pct"/>
            <w:gridSpan w:val="18"/>
            <w:tcBorders>
              <w:top w:val="outset" w:sz="6" w:space="0" w:color="414142"/>
              <w:left w:val="outset" w:sz="6" w:space="0" w:color="414142"/>
              <w:bottom w:val="outset" w:sz="6" w:space="0" w:color="414142"/>
              <w:right w:val="outset" w:sz="6" w:space="0" w:color="414142"/>
            </w:tcBorders>
            <w:shd w:val="clear" w:color="auto" w:fill="D9D9D9"/>
            <w:vAlign w:val="center"/>
          </w:tcPr>
          <w:p w14:paraId="3A236313" w14:textId="77777777" w:rsidR="00C95E7C" w:rsidRPr="00956E0A" w:rsidRDefault="00C95E7C" w:rsidP="00C95E7C">
            <w:pPr>
              <w:rPr>
                <w:rFonts w:ascii="Times New Roman" w:hAnsi="Times New Roman" w:cs="Times New Roman"/>
                <w:sz w:val="24"/>
                <w:szCs w:val="24"/>
                <w:bdr w:val="none" w:sz="0" w:space="0" w:color="auto" w:frame="1"/>
              </w:rPr>
            </w:pPr>
            <w:r w:rsidRPr="00956E0A">
              <w:rPr>
                <w:rFonts w:ascii="Times New Roman" w:hAnsi="Times New Roman" w:cs="Times New Roman"/>
                <w:sz w:val="24"/>
                <w:szCs w:val="24"/>
                <w:bdr w:val="none" w:sz="0" w:space="0" w:color="auto" w:frame="1"/>
              </w:rPr>
              <w:t>Vērtēšanai izmanto šādu punktu sistēmu:</w:t>
            </w:r>
          </w:p>
        </w:tc>
      </w:tr>
      <w:tr w:rsidR="00344317" w:rsidRPr="00956E0A" w14:paraId="586327E1" w14:textId="77777777" w:rsidTr="00570420">
        <w:trPr>
          <w:jc w:val="center"/>
        </w:trPr>
        <w:tc>
          <w:tcPr>
            <w:tcW w:w="1000" w:type="pct"/>
            <w:gridSpan w:val="2"/>
            <w:tcBorders>
              <w:top w:val="outset" w:sz="6" w:space="0" w:color="414142"/>
              <w:left w:val="outset" w:sz="6" w:space="0" w:color="414142"/>
              <w:bottom w:val="outset" w:sz="6" w:space="0" w:color="414142"/>
              <w:right w:val="outset" w:sz="6" w:space="0" w:color="414142"/>
            </w:tcBorders>
            <w:shd w:val="clear" w:color="auto" w:fill="D9D9D9"/>
          </w:tcPr>
          <w:p w14:paraId="6443110F" w14:textId="77777777" w:rsidR="00C95E7C" w:rsidRPr="00956E0A" w:rsidRDefault="00C95E7C" w:rsidP="00C95E7C">
            <w:pPr>
              <w:jc w:val="center"/>
              <w:rPr>
                <w:rFonts w:ascii="Times New Roman" w:hAnsi="Times New Roman" w:cs="Times New Roman"/>
                <w:sz w:val="24"/>
                <w:szCs w:val="24"/>
                <w:bdr w:val="none" w:sz="0" w:space="0" w:color="auto" w:frame="1"/>
              </w:rPr>
            </w:pPr>
            <w:r w:rsidRPr="00956E0A">
              <w:rPr>
                <w:rFonts w:ascii="Times New Roman" w:hAnsi="Times New Roman" w:cs="Times New Roman"/>
                <w:sz w:val="24"/>
                <w:szCs w:val="24"/>
                <w:bdr w:val="none" w:sz="0" w:space="0" w:color="auto" w:frame="1"/>
              </w:rPr>
              <w:t>5</w:t>
            </w:r>
          </w:p>
        </w:tc>
        <w:tc>
          <w:tcPr>
            <w:tcW w:w="1000" w:type="pct"/>
            <w:gridSpan w:val="7"/>
            <w:tcBorders>
              <w:top w:val="outset" w:sz="6" w:space="0" w:color="414142"/>
              <w:left w:val="outset" w:sz="6" w:space="0" w:color="414142"/>
              <w:bottom w:val="outset" w:sz="6" w:space="0" w:color="414142"/>
              <w:right w:val="outset" w:sz="6" w:space="0" w:color="414142"/>
            </w:tcBorders>
            <w:shd w:val="clear" w:color="auto" w:fill="D9D9D9"/>
          </w:tcPr>
          <w:p w14:paraId="7BF26142" w14:textId="77777777" w:rsidR="00C95E7C" w:rsidRPr="00956E0A" w:rsidRDefault="00C95E7C" w:rsidP="00C95E7C">
            <w:pPr>
              <w:jc w:val="center"/>
              <w:rPr>
                <w:rFonts w:ascii="Times New Roman" w:hAnsi="Times New Roman" w:cs="Times New Roman"/>
                <w:sz w:val="24"/>
                <w:szCs w:val="24"/>
                <w:bdr w:val="none" w:sz="0" w:space="0" w:color="auto" w:frame="1"/>
              </w:rPr>
            </w:pPr>
            <w:r w:rsidRPr="00956E0A">
              <w:rPr>
                <w:rFonts w:ascii="Times New Roman" w:hAnsi="Times New Roman" w:cs="Times New Roman"/>
                <w:sz w:val="24"/>
                <w:szCs w:val="24"/>
                <w:bdr w:val="none" w:sz="0" w:space="0" w:color="auto" w:frame="1"/>
              </w:rPr>
              <w:t>4</w:t>
            </w:r>
          </w:p>
        </w:tc>
        <w:tc>
          <w:tcPr>
            <w:tcW w:w="1000" w:type="pct"/>
            <w:gridSpan w:val="5"/>
            <w:tcBorders>
              <w:top w:val="outset" w:sz="6" w:space="0" w:color="414142"/>
              <w:left w:val="outset" w:sz="6" w:space="0" w:color="414142"/>
              <w:bottom w:val="outset" w:sz="6" w:space="0" w:color="414142"/>
              <w:right w:val="outset" w:sz="6" w:space="0" w:color="414142"/>
            </w:tcBorders>
            <w:shd w:val="clear" w:color="auto" w:fill="D9D9D9"/>
          </w:tcPr>
          <w:p w14:paraId="1C8A2800" w14:textId="77777777" w:rsidR="00C95E7C" w:rsidRPr="00956E0A" w:rsidRDefault="00C95E7C" w:rsidP="00C95E7C">
            <w:pPr>
              <w:jc w:val="center"/>
              <w:rPr>
                <w:rFonts w:ascii="Times New Roman" w:hAnsi="Times New Roman" w:cs="Times New Roman"/>
                <w:sz w:val="24"/>
                <w:szCs w:val="24"/>
                <w:bdr w:val="none" w:sz="0" w:space="0" w:color="auto" w:frame="1"/>
              </w:rPr>
            </w:pPr>
            <w:r w:rsidRPr="00956E0A">
              <w:rPr>
                <w:rFonts w:ascii="Times New Roman" w:hAnsi="Times New Roman" w:cs="Times New Roman"/>
                <w:sz w:val="24"/>
                <w:szCs w:val="24"/>
                <w:bdr w:val="none" w:sz="0" w:space="0" w:color="auto" w:frame="1"/>
              </w:rPr>
              <w:t>3</w:t>
            </w:r>
          </w:p>
        </w:tc>
        <w:tc>
          <w:tcPr>
            <w:tcW w:w="1000" w:type="pct"/>
            <w:gridSpan w:val="2"/>
            <w:tcBorders>
              <w:top w:val="outset" w:sz="6" w:space="0" w:color="414142"/>
              <w:left w:val="outset" w:sz="6" w:space="0" w:color="414142"/>
              <w:bottom w:val="outset" w:sz="6" w:space="0" w:color="414142"/>
              <w:right w:val="outset" w:sz="6" w:space="0" w:color="414142"/>
            </w:tcBorders>
            <w:shd w:val="clear" w:color="auto" w:fill="D9D9D9"/>
          </w:tcPr>
          <w:p w14:paraId="7B2D47C3" w14:textId="77777777" w:rsidR="00C95E7C" w:rsidRPr="00956E0A" w:rsidRDefault="00C95E7C" w:rsidP="00C95E7C">
            <w:pPr>
              <w:jc w:val="center"/>
              <w:rPr>
                <w:rFonts w:ascii="Times New Roman" w:hAnsi="Times New Roman" w:cs="Times New Roman"/>
                <w:sz w:val="24"/>
                <w:szCs w:val="24"/>
                <w:bdr w:val="none" w:sz="0" w:space="0" w:color="auto" w:frame="1"/>
              </w:rPr>
            </w:pPr>
            <w:r w:rsidRPr="00956E0A">
              <w:rPr>
                <w:rFonts w:ascii="Times New Roman" w:hAnsi="Times New Roman" w:cs="Times New Roman"/>
                <w:sz w:val="24"/>
                <w:szCs w:val="24"/>
                <w:bdr w:val="none" w:sz="0" w:space="0" w:color="auto" w:frame="1"/>
              </w:rPr>
              <w:t>2</w:t>
            </w:r>
          </w:p>
        </w:tc>
        <w:tc>
          <w:tcPr>
            <w:tcW w:w="1000" w:type="pct"/>
            <w:gridSpan w:val="2"/>
            <w:tcBorders>
              <w:top w:val="outset" w:sz="6" w:space="0" w:color="414142"/>
              <w:left w:val="outset" w:sz="6" w:space="0" w:color="414142"/>
              <w:bottom w:val="outset" w:sz="6" w:space="0" w:color="414142"/>
              <w:right w:val="outset" w:sz="6" w:space="0" w:color="414142"/>
            </w:tcBorders>
            <w:shd w:val="clear" w:color="auto" w:fill="D9D9D9"/>
          </w:tcPr>
          <w:p w14:paraId="1326F3C9" w14:textId="77777777" w:rsidR="00C95E7C" w:rsidRPr="00956E0A" w:rsidRDefault="00C95E7C" w:rsidP="00C95E7C">
            <w:pPr>
              <w:jc w:val="center"/>
              <w:rPr>
                <w:rFonts w:ascii="Times New Roman" w:hAnsi="Times New Roman" w:cs="Times New Roman"/>
                <w:sz w:val="24"/>
                <w:szCs w:val="24"/>
                <w:bdr w:val="none" w:sz="0" w:space="0" w:color="auto" w:frame="1"/>
              </w:rPr>
            </w:pPr>
            <w:r w:rsidRPr="00956E0A">
              <w:rPr>
                <w:rFonts w:ascii="Times New Roman" w:hAnsi="Times New Roman" w:cs="Times New Roman"/>
                <w:sz w:val="24"/>
                <w:szCs w:val="24"/>
                <w:bdr w:val="none" w:sz="0" w:space="0" w:color="auto" w:frame="1"/>
              </w:rPr>
              <w:t>1</w:t>
            </w:r>
          </w:p>
        </w:tc>
      </w:tr>
      <w:tr w:rsidR="00344317" w:rsidRPr="00956E0A" w14:paraId="180F2396" w14:textId="77777777" w:rsidTr="00570420">
        <w:trPr>
          <w:jc w:val="center"/>
        </w:trPr>
        <w:tc>
          <w:tcPr>
            <w:tcW w:w="1000" w:type="pct"/>
            <w:gridSpan w:val="2"/>
            <w:tcBorders>
              <w:top w:val="outset" w:sz="6" w:space="0" w:color="414142"/>
              <w:left w:val="outset" w:sz="6" w:space="0" w:color="414142"/>
              <w:bottom w:val="outset" w:sz="6" w:space="0" w:color="414142"/>
              <w:right w:val="outset" w:sz="6" w:space="0" w:color="414142"/>
            </w:tcBorders>
            <w:shd w:val="clear" w:color="auto" w:fill="D9D9D9"/>
          </w:tcPr>
          <w:p w14:paraId="6EFDD5FA" w14:textId="77777777" w:rsidR="00C95E7C" w:rsidRPr="00956E0A" w:rsidRDefault="00C95E7C" w:rsidP="00C95E7C">
            <w:pPr>
              <w:jc w:val="center"/>
              <w:rPr>
                <w:rFonts w:ascii="Times New Roman" w:hAnsi="Times New Roman" w:cs="Times New Roman"/>
                <w:sz w:val="24"/>
                <w:szCs w:val="24"/>
                <w:bdr w:val="none" w:sz="0" w:space="0" w:color="auto" w:frame="1"/>
              </w:rPr>
            </w:pPr>
            <w:r w:rsidRPr="00956E0A">
              <w:rPr>
                <w:rFonts w:ascii="Times New Roman" w:hAnsi="Times New Roman" w:cs="Times New Roman"/>
                <w:sz w:val="24"/>
                <w:szCs w:val="24"/>
                <w:bdr w:val="none" w:sz="0" w:space="0" w:color="auto" w:frame="1"/>
              </w:rPr>
              <w:t>Teicami – pārsniedz prasības</w:t>
            </w:r>
          </w:p>
        </w:tc>
        <w:tc>
          <w:tcPr>
            <w:tcW w:w="1000" w:type="pct"/>
            <w:gridSpan w:val="7"/>
            <w:tcBorders>
              <w:top w:val="outset" w:sz="6" w:space="0" w:color="414142"/>
              <w:left w:val="outset" w:sz="6" w:space="0" w:color="414142"/>
              <w:bottom w:val="outset" w:sz="6" w:space="0" w:color="414142"/>
              <w:right w:val="outset" w:sz="6" w:space="0" w:color="414142"/>
            </w:tcBorders>
            <w:shd w:val="clear" w:color="auto" w:fill="D9D9D9"/>
          </w:tcPr>
          <w:p w14:paraId="1B06BF99" w14:textId="7FC20F57" w:rsidR="00C95E7C" w:rsidRPr="00956E0A" w:rsidRDefault="00C95E7C" w:rsidP="00C95E7C">
            <w:pPr>
              <w:jc w:val="center"/>
              <w:rPr>
                <w:rFonts w:ascii="Times New Roman" w:hAnsi="Times New Roman" w:cs="Times New Roman"/>
                <w:sz w:val="24"/>
                <w:szCs w:val="24"/>
                <w:bdr w:val="none" w:sz="0" w:space="0" w:color="auto" w:frame="1"/>
              </w:rPr>
            </w:pPr>
            <w:r w:rsidRPr="00956E0A">
              <w:rPr>
                <w:rFonts w:ascii="Times New Roman" w:hAnsi="Times New Roman" w:cs="Times New Roman"/>
                <w:sz w:val="24"/>
                <w:szCs w:val="24"/>
                <w:bdr w:val="none" w:sz="0" w:space="0" w:color="auto" w:frame="1"/>
              </w:rPr>
              <w:t>Ļoti labi – daļēji pārsniedz prasības</w:t>
            </w:r>
          </w:p>
        </w:tc>
        <w:tc>
          <w:tcPr>
            <w:tcW w:w="1000" w:type="pct"/>
            <w:gridSpan w:val="5"/>
            <w:tcBorders>
              <w:top w:val="outset" w:sz="6" w:space="0" w:color="414142"/>
              <w:left w:val="outset" w:sz="6" w:space="0" w:color="414142"/>
              <w:bottom w:val="outset" w:sz="6" w:space="0" w:color="414142"/>
              <w:right w:val="outset" w:sz="6" w:space="0" w:color="414142"/>
            </w:tcBorders>
            <w:shd w:val="clear" w:color="auto" w:fill="D9D9D9"/>
          </w:tcPr>
          <w:p w14:paraId="6CF11A16" w14:textId="13C16C3B" w:rsidR="00C95E7C" w:rsidRPr="00956E0A" w:rsidRDefault="00C95E7C" w:rsidP="00C95E7C">
            <w:pPr>
              <w:jc w:val="center"/>
              <w:rPr>
                <w:rFonts w:ascii="Times New Roman" w:hAnsi="Times New Roman" w:cs="Times New Roman"/>
                <w:sz w:val="24"/>
                <w:szCs w:val="24"/>
                <w:bdr w:val="none" w:sz="0" w:space="0" w:color="auto" w:frame="1"/>
              </w:rPr>
            </w:pPr>
            <w:r w:rsidRPr="00956E0A">
              <w:rPr>
                <w:rFonts w:ascii="Times New Roman" w:hAnsi="Times New Roman" w:cs="Times New Roman"/>
                <w:sz w:val="24"/>
                <w:szCs w:val="24"/>
                <w:bdr w:val="none" w:sz="0" w:space="0" w:color="auto" w:frame="1"/>
              </w:rPr>
              <w:t>Labi – atbilst prasībām</w:t>
            </w:r>
          </w:p>
        </w:tc>
        <w:tc>
          <w:tcPr>
            <w:tcW w:w="1000" w:type="pct"/>
            <w:gridSpan w:val="2"/>
            <w:tcBorders>
              <w:top w:val="outset" w:sz="6" w:space="0" w:color="414142"/>
              <w:left w:val="outset" w:sz="6" w:space="0" w:color="414142"/>
              <w:bottom w:val="outset" w:sz="6" w:space="0" w:color="414142"/>
              <w:right w:val="outset" w:sz="6" w:space="0" w:color="414142"/>
            </w:tcBorders>
            <w:shd w:val="clear" w:color="auto" w:fill="D9D9D9"/>
          </w:tcPr>
          <w:p w14:paraId="78829F19" w14:textId="52D36DD2" w:rsidR="00C95E7C" w:rsidRPr="00956E0A" w:rsidRDefault="00C95E7C" w:rsidP="00C95E7C">
            <w:pPr>
              <w:jc w:val="center"/>
              <w:rPr>
                <w:rFonts w:ascii="Times New Roman" w:hAnsi="Times New Roman" w:cs="Times New Roman"/>
                <w:sz w:val="24"/>
                <w:szCs w:val="24"/>
                <w:bdr w:val="none" w:sz="0" w:space="0" w:color="auto" w:frame="1"/>
              </w:rPr>
            </w:pPr>
            <w:r w:rsidRPr="00956E0A">
              <w:rPr>
                <w:rFonts w:ascii="Times New Roman" w:hAnsi="Times New Roman" w:cs="Times New Roman"/>
                <w:sz w:val="24"/>
                <w:szCs w:val="24"/>
                <w:bdr w:val="none" w:sz="0" w:space="0" w:color="auto" w:frame="1"/>
              </w:rPr>
              <w:t>Jāpilnveido – daļēji atbilst prasībām</w:t>
            </w:r>
          </w:p>
        </w:tc>
        <w:tc>
          <w:tcPr>
            <w:tcW w:w="1000" w:type="pct"/>
            <w:gridSpan w:val="2"/>
            <w:tcBorders>
              <w:top w:val="outset" w:sz="6" w:space="0" w:color="414142"/>
              <w:left w:val="outset" w:sz="6" w:space="0" w:color="414142"/>
              <w:bottom w:val="outset" w:sz="6" w:space="0" w:color="414142"/>
              <w:right w:val="outset" w:sz="6" w:space="0" w:color="414142"/>
            </w:tcBorders>
            <w:shd w:val="clear" w:color="auto" w:fill="D9D9D9"/>
          </w:tcPr>
          <w:p w14:paraId="461E6B82" w14:textId="6D9BC8BF" w:rsidR="00C95E7C" w:rsidRPr="00956E0A" w:rsidRDefault="00C95E7C" w:rsidP="00C95E7C">
            <w:pPr>
              <w:jc w:val="center"/>
              <w:rPr>
                <w:rFonts w:ascii="Times New Roman" w:hAnsi="Times New Roman" w:cs="Times New Roman"/>
                <w:sz w:val="24"/>
                <w:szCs w:val="24"/>
                <w:bdr w:val="none" w:sz="0" w:space="0" w:color="auto" w:frame="1"/>
              </w:rPr>
            </w:pPr>
            <w:r w:rsidRPr="00956E0A">
              <w:rPr>
                <w:rFonts w:ascii="Times New Roman" w:hAnsi="Times New Roman" w:cs="Times New Roman"/>
                <w:sz w:val="24"/>
                <w:szCs w:val="24"/>
                <w:bdr w:val="none" w:sz="0" w:space="0" w:color="auto" w:frame="1"/>
              </w:rPr>
              <w:t>Ne</w:t>
            </w:r>
            <w:r w:rsidR="00B0555C">
              <w:rPr>
                <w:rFonts w:ascii="Times New Roman" w:hAnsi="Times New Roman" w:cs="Times New Roman"/>
                <w:sz w:val="24"/>
                <w:szCs w:val="24"/>
                <w:bdr w:val="none" w:sz="0" w:space="0" w:color="auto" w:frame="1"/>
              </w:rPr>
              <w:t>pietiekami</w:t>
            </w:r>
            <w:r w:rsidRPr="00956E0A">
              <w:rPr>
                <w:rFonts w:ascii="Times New Roman" w:hAnsi="Times New Roman" w:cs="Times New Roman"/>
                <w:sz w:val="24"/>
                <w:szCs w:val="24"/>
                <w:bdr w:val="none" w:sz="0" w:space="0" w:color="auto" w:frame="1"/>
              </w:rPr>
              <w:t xml:space="preserve"> – neatbilst prasībām</w:t>
            </w:r>
          </w:p>
        </w:tc>
      </w:tr>
      <w:tr w:rsidR="00C95E7C" w:rsidRPr="00956E0A" w14:paraId="1D40C2AF" w14:textId="77777777" w:rsidTr="00B0555C">
        <w:trPr>
          <w:jc w:val="center"/>
        </w:trPr>
        <w:tc>
          <w:tcPr>
            <w:tcW w:w="1691" w:type="pct"/>
            <w:gridSpan w:val="7"/>
            <w:tcBorders>
              <w:top w:val="outset" w:sz="6" w:space="0" w:color="414142"/>
              <w:left w:val="outset" w:sz="6" w:space="0" w:color="414142"/>
              <w:bottom w:val="outset" w:sz="6" w:space="0" w:color="414142"/>
              <w:right w:val="outset" w:sz="6" w:space="0" w:color="414142"/>
            </w:tcBorders>
            <w:vAlign w:val="center"/>
          </w:tcPr>
          <w:p w14:paraId="685BD6D0" w14:textId="77777777" w:rsidR="00C95E7C" w:rsidRDefault="00C95E7C" w:rsidP="00C95E7C">
            <w:pPr>
              <w:jc w:val="center"/>
              <w:rPr>
                <w:rFonts w:ascii="Times New Roman" w:hAnsi="Times New Roman" w:cs="Times New Roman"/>
                <w:b/>
                <w:bCs/>
                <w:sz w:val="24"/>
                <w:szCs w:val="24"/>
                <w:bdr w:val="none" w:sz="0" w:space="0" w:color="auto" w:frame="1"/>
              </w:rPr>
            </w:pPr>
            <w:r>
              <w:rPr>
                <w:rFonts w:ascii="Times New Roman" w:hAnsi="Times New Roman" w:cs="Times New Roman"/>
                <w:b/>
                <w:bCs/>
                <w:sz w:val="24"/>
                <w:szCs w:val="24"/>
                <w:bdr w:val="none" w:sz="0" w:space="0" w:color="auto" w:frame="1"/>
              </w:rPr>
              <w:t>Iestādes mērķis</w:t>
            </w:r>
          </w:p>
          <w:p w14:paraId="099C3A31" w14:textId="7AC16565" w:rsidR="00C95E7C" w:rsidRPr="00570420" w:rsidRDefault="00C95E7C" w:rsidP="00C95E7C">
            <w:pPr>
              <w:jc w:val="center"/>
              <w:rPr>
                <w:rFonts w:ascii="Times New Roman" w:hAnsi="Times New Roman" w:cs="Times New Roman"/>
                <w:i/>
                <w:iCs/>
                <w:sz w:val="24"/>
                <w:szCs w:val="24"/>
                <w:bdr w:val="none" w:sz="0" w:space="0" w:color="auto" w:frame="1"/>
              </w:rPr>
            </w:pPr>
            <w:r w:rsidRPr="00570420">
              <w:rPr>
                <w:rFonts w:ascii="Times New Roman" w:hAnsi="Times New Roman" w:cs="Times New Roman"/>
                <w:i/>
                <w:iCs/>
                <w:sz w:val="24"/>
                <w:szCs w:val="24"/>
                <w:bdr w:val="none" w:sz="0" w:space="0" w:color="auto" w:frame="1"/>
              </w:rPr>
              <w:t>(saskaņā ar iestādes attīstības plānu)</w:t>
            </w:r>
          </w:p>
        </w:tc>
        <w:tc>
          <w:tcPr>
            <w:tcW w:w="533" w:type="pct"/>
            <w:gridSpan w:val="4"/>
            <w:tcBorders>
              <w:top w:val="outset" w:sz="6" w:space="0" w:color="414142"/>
              <w:left w:val="outset" w:sz="6" w:space="0" w:color="414142"/>
              <w:bottom w:val="outset" w:sz="6" w:space="0" w:color="414142"/>
              <w:right w:val="outset" w:sz="6" w:space="0" w:color="414142"/>
            </w:tcBorders>
            <w:vAlign w:val="center"/>
          </w:tcPr>
          <w:p w14:paraId="49712BD0" w14:textId="3B9768C0" w:rsidR="00C95E7C" w:rsidRDefault="00C95E7C" w:rsidP="00C95E7C">
            <w:pPr>
              <w:jc w:val="center"/>
              <w:rPr>
                <w:rFonts w:ascii="Times New Roman" w:hAnsi="Times New Roman" w:cs="Times New Roman"/>
                <w:b/>
                <w:bCs/>
                <w:sz w:val="24"/>
                <w:szCs w:val="24"/>
                <w:bdr w:val="none" w:sz="0" w:space="0" w:color="auto" w:frame="1"/>
              </w:rPr>
            </w:pPr>
            <w:r>
              <w:rPr>
                <w:rFonts w:ascii="Times New Roman" w:hAnsi="Times New Roman" w:cs="Times New Roman"/>
                <w:b/>
                <w:bCs/>
                <w:sz w:val="24"/>
                <w:szCs w:val="24"/>
                <w:bdr w:val="none" w:sz="0" w:space="0" w:color="auto" w:frame="1"/>
              </w:rPr>
              <w:t>Īstenošanas termiņš</w:t>
            </w:r>
          </w:p>
        </w:tc>
        <w:tc>
          <w:tcPr>
            <w:tcW w:w="2776" w:type="pct"/>
            <w:gridSpan w:val="7"/>
            <w:tcBorders>
              <w:top w:val="outset" w:sz="6" w:space="0" w:color="414142"/>
              <w:left w:val="outset" w:sz="6" w:space="0" w:color="414142"/>
              <w:bottom w:val="outset" w:sz="6" w:space="0" w:color="414142"/>
              <w:right w:val="outset" w:sz="6" w:space="0" w:color="414142"/>
            </w:tcBorders>
            <w:vAlign w:val="center"/>
          </w:tcPr>
          <w:p w14:paraId="00FDA21C" w14:textId="46B14F46" w:rsidR="00C95E7C" w:rsidRDefault="00C95E7C" w:rsidP="00C95E7C">
            <w:pPr>
              <w:jc w:val="center"/>
              <w:rPr>
                <w:rFonts w:ascii="Times New Roman" w:hAnsi="Times New Roman" w:cs="Times New Roman"/>
                <w:b/>
                <w:bCs/>
                <w:sz w:val="24"/>
                <w:szCs w:val="24"/>
                <w:bdr w:val="none" w:sz="0" w:space="0" w:color="auto" w:frame="1"/>
              </w:rPr>
            </w:pPr>
            <w:r>
              <w:rPr>
                <w:rFonts w:ascii="Times New Roman" w:hAnsi="Times New Roman" w:cs="Times New Roman"/>
                <w:b/>
                <w:bCs/>
                <w:sz w:val="24"/>
                <w:szCs w:val="24"/>
                <w:bdr w:val="none" w:sz="0" w:space="0" w:color="auto" w:frame="1"/>
              </w:rPr>
              <w:t>Sasniegtais rezultāts, komentārs par izpildi</w:t>
            </w:r>
          </w:p>
        </w:tc>
      </w:tr>
      <w:tr w:rsidR="00C95E7C" w:rsidRPr="00956E0A" w14:paraId="155BFD64" w14:textId="77777777" w:rsidTr="00B0555C">
        <w:trPr>
          <w:trHeight w:val="1027"/>
          <w:jc w:val="center"/>
        </w:trPr>
        <w:tc>
          <w:tcPr>
            <w:tcW w:w="0" w:type="auto"/>
            <w:gridSpan w:val="7"/>
            <w:tcBorders>
              <w:top w:val="outset" w:sz="6" w:space="0" w:color="414142"/>
              <w:left w:val="outset" w:sz="6" w:space="0" w:color="414142"/>
              <w:bottom w:val="outset" w:sz="6" w:space="0" w:color="414142"/>
              <w:right w:val="outset" w:sz="6" w:space="0" w:color="414142"/>
            </w:tcBorders>
          </w:tcPr>
          <w:p w14:paraId="31F02C5D" w14:textId="581C7EA1" w:rsidR="00570420" w:rsidRDefault="00570420" w:rsidP="00C95E7C">
            <w:pPr>
              <w:rPr>
                <w:rFonts w:ascii="Times New Roman" w:hAnsi="Times New Roman" w:cs="Times New Roman"/>
                <w:b/>
                <w:bCs/>
                <w:sz w:val="24"/>
                <w:szCs w:val="24"/>
                <w:bdr w:val="none" w:sz="0" w:space="0" w:color="auto" w:frame="1"/>
              </w:rPr>
            </w:pPr>
          </w:p>
        </w:tc>
        <w:tc>
          <w:tcPr>
            <w:tcW w:w="533" w:type="pct"/>
            <w:gridSpan w:val="4"/>
            <w:tcBorders>
              <w:top w:val="outset" w:sz="6" w:space="0" w:color="414142"/>
              <w:left w:val="outset" w:sz="6" w:space="0" w:color="414142"/>
              <w:bottom w:val="outset" w:sz="6" w:space="0" w:color="414142"/>
              <w:right w:val="outset" w:sz="6" w:space="0" w:color="414142"/>
            </w:tcBorders>
          </w:tcPr>
          <w:p w14:paraId="65E2B7FC" w14:textId="77777777" w:rsidR="00C95E7C" w:rsidRDefault="00C95E7C" w:rsidP="00C95E7C">
            <w:pPr>
              <w:rPr>
                <w:rFonts w:ascii="Times New Roman" w:hAnsi="Times New Roman" w:cs="Times New Roman"/>
                <w:b/>
                <w:bCs/>
                <w:sz w:val="24"/>
                <w:szCs w:val="24"/>
                <w:bdr w:val="none" w:sz="0" w:space="0" w:color="auto" w:frame="1"/>
              </w:rPr>
            </w:pPr>
          </w:p>
        </w:tc>
        <w:tc>
          <w:tcPr>
            <w:tcW w:w="2776" w:type="pct"/>
            <w:gridSpan w:val="7"/>
            <w:tcBorders>
              <w:top w:val="outset" w:sz="6" w:space="0" w:color="414142"/>
              <w:left w:val="outset" w:sz="6" w:space="0" w:color="414142"/>
              <w:bottom w:val="outset" w:sz="6" w:space="0" w:color="414142"/>
              <w:right w:val="outset" w:sz="6" w:space="0" w:color="414142"/>
            </w:tcBorders>
          </w:tcPr>
          <w:p w14:paraId="0178E0FD" w14:textId="75720329" w:rsidR="00C95E7C" w:rsidRDefault="00C95E7C" w:rsidP="00C95E7C">
            <w:pPr>
              <w:rPr>
                <w:rFonts w:ascii="Times New Roman" w:hAnsi="Times New Roman" w:cs="Times New Roman"/>
                <w:b/>
                <w:bCs/>
                <w:sz w:val="24"/>
                <w:szCs w:val="24"/>
                <w:bdr w:val="none" w:sz="0" w:space="0" w:color="auto" w:frame="1"/>
              </w:rPr>
            </w:pPr>
          </w:p>
        </w:tc>
      </w:tr>
      <w:tr w:rsidR="00344317" w:rsidRPr="00956E0A" w14:paraId="051F23F3" w14:textId="77777777" w:rsidTr="00B0555C">
        <w:trPr>
          <w:trHeight w:val="567"/>
          <w:jc w:val="center"/>
        </w:trPr>
        <w:tc>
          <w:tcPr>
            <w:tcW w:w="0" w:type="auto"/>
            <w:gridSpan w:val="7"/>
            <w:tcBorders>
              <w:top w:val="outset" w:sz="6" w:space="0" w:color="414142"/>
              <w:left w:val="outset" w:sz="6" w:space="0" w:color="414142"/>
              <w:bottom w:val="outset" w:sz="6" w:space="0" w:color="414142"/>
              <w:right w:val="outset" w:sz="6" w:space="0" w:color="414142"/>
            </w:tcBorders>
            <w:vAlign w:val="center"/>
          </w:tcPr>
          <w:p w14:paraId="24D471D2" w14:textId="77777777" w:rsidR="00344317" w:rsidRDefault="00344317" w:rsidP="00344317">
            <w:pPr>
              <w:jc w:val="center"/>
              <w:rPr>
                <w:rFonts w:ascii="Times New Roman" w:hAnsi="Times New Roman" w:cs="Times New Roman"/>
                <w:b/>
                <w:bCs/>
                <w:sz w:val="24"/>
                <w:szCs w:val="24"/>
                <w:bdr w:val="none" w:sz="0" w:space="0" w:color="auto" w:frame="1"/>
              </w:rPr>
            </w:pPr>
            <w:r>
              <w:rPr>
                <w:rFonts w:ascii="Times New Roman" w:hAnsi="Times New Roman" w:cs="Times New Roman"/>
                <w:b/>
                <w:bCs/>
                <w:sz w:val="24"/>
                <w:szCs w:val="24"/>
                <w:bdr w:val="none" w:sz="0" w:space="0" w:color="auto" w:frame="1"/>
              </w:rPr>
              <w:t>Iestādes vadītāja profesionālās darbības mērķis</w:t>
            </w:r>
          </w:p>
          <w:p w14:paraId="75A997BD" w14:textId="32709A19" w:rsidR="00344317" w:rsidRPr="00570420" w:rsidRDefault="00344317" w:rsidP="00344317">
            <w:pPr>
              <w:jc w:val="center"/>
              <w:rPr>
                <w:rFonts w:ascii="Times New Roman" w:hAnsi="Times New Roman" w:cs="Times New Roman"/>
                <w:i/>
                <w:iCs/>
                <w:sz w:val="24"/>
                <w:szCs w:val="24"/>
                <w:bdr w:val="none" w:sz="0" w:space="0" w:color="auto" w:frame="1"/>
              </w:rPr>
            </w:pPr>
            <w:r w:rsidRPr="00570420">
              <w:rPr>
                <w:rFonts w:ascii="Times New Roman" w:hAnsi="Times New Roman" w:cs="Times New Roman"/>
                <w:i/>
                <w:iCs/>
                <w:sz w:val="24"/>
                <w:szCs w:val="24"/>
                <w:bdr w:val="none" w:sz="0" w:space="0" w:color="auto" w:frame="1"/>
              </w:rPr>
              <w:t>(saskaņā ar iestādes attīstības plānu)</w:t>
            </w:r>
          </w:p>
        </w:tc>
        <w:tc>
          <w:tcPr>
            <w:tcW w:w="533" w:type="pct"/>
            <w:gridSpan w:val="4"/>
            <w:tcBorders>
              <w:top w:val="outset" w:sz="6" w:space="0" w:color="414142"/>
              <w:left w:val="outset" w:sz="6" w:space="0" w:color="414142"/>
              <w:bottom w:val="outset" w:sz="6" w:space="0" w:color="414142"/>
              <w:right w:val="outset" w:sz="6" w:space="0" w:color="414142"/>
            </w:tcBorders>
            <w:vAlign w:val="center"/>
          </w:tcPr>
          <w:p w14:paraId="062F2061" w14:textId="050F1B5F" w:rsidR="00344317" w:rsidRDefault="00344317" w:rsidP="00344317">
            <w:pPr>
              <w:jc w:val="center"/>
              <w:rPr>
                <w:rFonts w:ascii="Times New Roman" w:hAnsi="Times New Roman" w:cs="Times New Roman"/>
                <w:b/>
                <w:bCs/>
                <w:sz w:val="24"/>
                <w:szCs w:val="24"/>
                <w:bdr w:val="none" w:sz="0" w:space="0" w:color="auto" w:frame="1"/>
              </w:rPr>
            </w:pPr>
            <w:r>
              <w:rPr>
                <w:rFonts w:ascii="Times New Roman" w:hAnsi="Times New Roman" w:cs="Times New Roman"/>
                <w:b/>
                <w:bCs/>
                <w:sz w:val="24"/>
                <w:szCs w:val="24"/>
                <w:bdr w:val="none" w:sz="0" w:space="0" w:color="auto" w:frame="1"/>
              </w:rPr>
              <w:t>Īstenošanas termiņš</w:t>
            </w:r>
          </w:p>
        </w:tc>
        <w:tc>
          <w:tcPr>
            <w:tcW w:w="2776" w:type="pct"/>
            <w:gridSpan w:val="7"/>
            <w:tcBorders>
              <w:top w:val="outset" w:sz="6" w:space="0" w:color="414142"/>
              <w:left w:val="outset" w:sz="6" w:space="0" w:color="414142"/>
              <w:bottom w:val="outset" w:sz="6" w:space="0" w:color="414142"/>
              <w:right w:val="outset" w:sz="6" w:space="0" w:color="414142"/>
            </w:tcBorders>
            <w:vAlign w:val="center"/>
          </w:tcPr>
          <w:p w14:paraId="58F9E04F" w14:textId="2F99AC55" w:rsidR="00344317" w:rsidRDefault="00344317" w:rsidP="00344317">
            <w:pPr>
              <w:jc w:val="center"/>
              <w:rPr>
                <w:rFonts w:ascii="Times New Roman" w:hAnsi="Times New Roman" w:cs="Times New Roman"/>
                <w:b/>
                <w:bCs/>
                <w:sz w:val="24"/>
                <w:szCs w:val="24"/>
                <w:bdr w:val="none" w:sz="0" w:space="0" w:color="auto" w:frame="1"/>
              </w:rPr>
            </w:pPr>
            <w:r>
              <w:rPr>
                <w:rFonts w:ascii="Times New Roman" w:hAnsi="Times New Roman" w:cs="Times New Roman"/>
                <w:b/>
                <w:bCs/>
                <w:sz w:val="24"/>
                <w:szCs w:val="24"/>
                <w:bdr w:val="none" w:sz="0" w:space="0" w:color="auto" w:frame="1"/>
              </w:rPr>
              <w:t>Sasniegtais rezultāts, komentārs par izpildi</w:t>
            </w:r>
          </w:p>
        </w:tc>
      </w:tr>
      <w:tr w:rsidR="00344317" w:rsidRPr="00956E0A" w14:paraId="2B7311D0" w14:textId="77777777" w:rsidTr="00B0555C">
        <w:trPr>
          <w:trHeight w:val="1417"/>
          <w:jc w:val="center"/>
        </w:trPr>
        <w:tc>
          <w:tcPr>
            <w:tcW w:w="0" w:type="auto"/>
            <w:gridSpan w:val="7"/>
            <w:tcBorders>
              <w:top w:val="outset" w:sz="6" w:space="0" w:color="414142"/>
              <w:left w:val="outset" w:sz="6" w:space="0" w:color="414142"/>
              <w:bottom w:val="outset" w:sz="6" w:space="0" w:color="414142"/>
              <w:right w:val="outset" w:sz="6" w:space="0" w:color="414142"/>
            </w:tcBorders>
          </w:tcPr>
          <w:p w14:paraId="495239EE" w14:textId="77777777" w:rsidR="00344317" w:rsidRDefault="00344317" w:rsidP="00344317">
            <w:pPr>
              <w:rPr>
                <w:rFonts w:ascii="Times New Roman" w:hAnsi="Times New Roman" w:cs="Times New Roman"/>
                <w:b/>
                <w:bCs/>
                <w:sz w:val="24"/>
                <w:szCs w:val="24"/>
                <w:bdr w:val="none" w:sz="0" w:space="0" w:color="auto" w:frame="1"/>
              </w:rPr>
            </w:pPr>
          </w:p>
        </w:tc>
        <w:tc>
          <w:tcPr>
            <w:tcW w:w="533" w:type="pct"/>
            <w:gridSpan w:val="4"/>
            <w:tcBorders>
              <w:top w:val="outset" w:sz="6" w:space="0" w:color="414142"/>
              <w:left w:val="outset" w:sz="6" w:space="0" w:color="414142"/>
              <w:bottom w:val="outset" w:sz="6" w:space="0" w:color="414142"/>
              <w:right w:val="outset" w:sz="6" w:space="0" w:color="414142"/>
            </w:tcBorders>
          </w:tcPr>
          <w:p w14:paraId="72854D87" w14:textId="77777777" w:rsidR="00344317" w:rsidRDefault="00344317" w:rsidP="00344317">
            <w:pPr>
              <w:rPr>
                <w:rFonts w:ascii="Times New Roman" w:hAnsi="Times New Roman" w:cs="Times New Roman"/>
                <w:b/>
                <w:bCs/>
                <w:sz w:val="24"/>
                <w:szCs w:val="24"/>
                <w:bdr w:val="none" w:sz="0" w:space="0" w:color="auto" w:frame="1"/>
              </w:rPr>
            </w:pPr>
          </w:p>
        </w:tc>
        <w:tc>
          <w:tcPr>
            <w:tcW w:w="2776" w:type="pct"/>
            <w:gridSpan w:val="7"/>
            <w:tcBorders>
              <w:top w:val="outset" w:sz="6" w:space="0" w:color="414142"/>
              <w:left w:val="outset" w:sz="6" w:space="0" w:color="414142"/>
              <w:bottom w:val="outset" w:sz="6" w:space="0" w:color="414142"/>
              <w:right w:val="outset" w:sz="6" w:space="0" w:color="414142"/>
            </w:tcBorders>
          </w:tcPr>
          <w:p w14:paraId="7EFC2DB9" w14:textId="77777777" w:rsidR="00344317" w:rsidRDefault="00344317" w:rsidP="00344317">
            <w:pPr>
              <w:rPr>
                <w:rFonts w:ascii="Times New Roman" w:hAnsi="Times New Roman" w:cs="Times New Roman"/>
                <w:b/>
                <w:bCs/>
                <w:sz w:val="24"/>
                <w:szCs w:val="24"/>
                <w:bdr w:val="none" w:sz="0" w:space="0" w:color="auto" w:frame="1"/>
              </w:rPr>
            </w:pPr>
          </w:p>
        </w:tc>
      </w:tr>
      <w:tr w:rsidR="00344317" w:rsidRPr="00956E0A" w14:paraId="5C60FB46" w14:textId="77777777" w:rsidTr="00D867B9">
        <w:trPr>
          <w:jc w:val="center"/>
        </w:trPr>
        <w:tc>
          <w:tcPr>
            <w:tcW w:w="0" w:type="auto"/>
            <w:gridSpan w:val="18"/>
            <w:tcBorders>
              <w:top w:val="outset" w:sz="6" w:space="0" w:color="414142"/>
              <w:left w:val="outset" w:sz="6" w:space="0" w:color="414142"/>
              <w:bottom w:val="outset" w:sz="6" w:space="0" w:color="414142"/>
              <w:right w:val="outset" w:sz="6" w:space="0" w:color="414142"/>
            </w:tcBorders>
            <w:hideMark/>
          </w:tcPr>
          <w:p w14:paraId="17D4DE4D" w14:textId="4D701123" w:rsidR="00344317" w:rsidRPr="00956E0A" w:rsidRDefault="00344317" w:rsidP="00344317">
            <w:pPr>
              <w:rPr>
                <w:rFonts w:ascii="Times New Roman" w:hAnsi="Times New Roman" w:cs="Times New Roman"/>
                <w:sz w:val="24"/>
                <w:szCs w:val="24"/>
              </w:rPr>
            </w:pPr>
            <w:r w:rsidRPr="00956E0A">
              <w:rPr>
                <w:rFonts w:ascii="Times New Roman" w:hAnsi="Times New Roman" w:cs="Times New Roman"/>
                <w:b/>
                <w:bCs/>
                <w:sz w:val="24"/>
                <w:szCs w:val="24"/>
                <w:bdr w:val="none" w:sz="0" w:space="0" w:color="auto" w:frame="1"/>
              </w:rPr>
              <w:t>Darba izpildes novērtējums</w:t>
            </w:r>
            <w:r w:rsidR="00570420">
              <w:rPr>
                <w:rFonts w:ascii="Times New Roman" w:hAnsi="Times New Roman" w:cs="Times New Roman"/>
                <w:b/>
                <w:bCs/>
                <w:sz w:val="24"/>
                <w:szCs w:val="24"/>
                <w:bdr w:val="none" w:sz="0" w:space="0" w:color="auto" w:frame="1"/>
              </w:rPr>
              <w:t>:</w:t>
            </w:r>
          </w:p>
        </w:tc>
      </w:tr>
      <w:tr w:rsidR="00344317" w:rsidRPr="00956E0A" w14:paraId="53179266" w14:textId="77777777" w:rsidTr="00D867B9">
        <w:trPr>
          <w:jc w:val="center"/>
        </w:trPr>
        <w:tc>
          <w:tcPr>
            <w:tcW w:w="0" w:type="auto"/>
            <w:gridSpan w:val="18"/>
            <w:tcBorders>
              <w:top w:val="outset" w:sz="6" w:space="0" w:color="414142"/>
              <w:left w:val="outset" w:sz="6" w:space="0" w:color="414142"/>
              <w:bottom w:val="outset" w:sz="6" w:space="0" w:color="414142"/>
              <w:right w:val="outset" w:sz="6" w:space="0" w:color="414142"/>
            </w:tcBorders>
            <w:hideMark/>
          </w:tcPr>
          <w:p w14:paraId="0F949B54" w14:textId="103045CE" w:rsidR="00344317" w:rsidRPr="00956E0A" w:rsidRDefault="00344317" w:rsidP="00344317">
            <w:pPr>
              <w:rPr>
                <w:rFonts w:ascii="Times New Roman" w:hAnsi="Times New Roman" w:cs="Times New Roman"/>
                <w:sz w:val="24"/>
                <w:szCs w:val="24"/>
              </w:rPr>
            </w:pPr>
            <w:r w:rsidRPr="00956E0A">
              <w:rPr>
                <w:rFonts w:ascii="Times New Roman" w:hAnsi="Times New Roman" w:cs="Times New Roman"/>
                <w:b/>
                <w:bCs/>
                <w:sz w:val="24"/>
                <w:szCs w:val="24"/>
                <w:bdr w:val="none" w:sz="0" w:space="0" w:color="auto" w:frame="1"/>
              </w:rPr>
              <w:lastRenderedPageBreak/>
              <w:t>1.</w:t>
            </w:r>
            <w:r w:rsidR="00B0555C">
              <w:rPr>
                <w:rFonts w:ascii="Times New Roman" w:hAnsi="Times New Roman" w:cs="Times New Roman"/>
                <w:b/>
                <w:bCs/>
                <w:sz w:val="24"/>
                <w:szCs w:val="24"/>
                <w:bdr w:val="none" w:sz="0" w:space="0" w:color="auto" w:frame="1"/>
              </w:rPr>
              <w:t> </w:t>
            </w:r>
            <w:r w:rsidRPr="00956E0A">
              <w:rPr>
                <w:rFonts w:ascii="Times New Roman" w:hAnsi="Times New Roman" w:cs="Times New Roman"/>
                <w:b/>
                <w:bCs/>
                <w:sz w:val="24"/>
                <w:szCs w:val="24"/>
                <w:bdr w:val="none" w:sz="0" w:space="0" w:color="auto" w:frame="1"/>
              </w:rPr>
              <w:t>Amata pienākumu izpilde</w:t>
            </w:r>
            <w:r w:rsidR="00380EA6">
              <w:rPr>
                <w:rFonts w:ascii="Times New Roman" w:hAnsi="Times New Roman" w:cs="Times New Roman"/>
                <w:b/>
                <w:bCs/>
                <w:sz w:val="24"/>
                <w:szCs w:val="24"/>
                <w:bdr w:val="none" w:sz="0" w:space="0" w:color="auto" w:frame="1"/>
              </w:rPr>
              <w:t xml:space="preserve"> </w:t>
            </w:r>
            <w:r w:rsidR="00380EA6" w:rsidRPr="00380EA6">
              <w:rPr>
                <w:rFonts w:ascii="Times New Roman" w:hAnsi="Times New Roman" w:cs="Times New Roman"/>
                <w:i/>
                <w:iCs/>
                <w:sz w:val="24"/>
                <w:szCs w:val="24"/>
                <w:bdr w:val="none" w:sz="0" w:space="0" w:color="auto" w:frame="1"/>
              </w:rPr>
              <w:t>(Vērtē amata pienākumu izpildi vērtējamajā periodā un raksturo amata pienākumu apjomu un kvalitāti. Katra amata pienākumu izpilde atsevišķi vērtēta netiek, vērtē amata pienākumu izpildi kopumā</w:t>
            </w:r>
            <w:r w:rsidR="00380EA6">
              <w:rPr>
                <w:rFonts w:ascii="Times New Roman" w:hAnsi="Times New Roman" w:cs="Times New Roman"/>
                <w:b/>
                <w:bCs/>
                <w:sz w:val="24"/>
                <w:szCs w:val="24"/>
                <w:bdr w:val="none" w:sz="0" w:space="0" w:color="auto" w:frame="1"/>
              </w:rPr>
              <w:t>)</w:t>
            </w:r>
          </w:p>
        </w:tc>
      </w:tr>
      <w:tr w:rsidR="00344317" w:rsidRPr="00956E0A" w14:paraId="1C9C5F99" w14:textId="77777777" w:rsidTr="00B0555C">
        <w:trPr>
          <w:jc w:val="center"/>
        </w:trPr>
        <w:tc>
          <w:tcPr>
            <w:tcW w:w="868" w:type="pct"/>
            <w:tcBorders>
              <w:top w:val="outset" w:sz="6" w:space="0" w:color="414142"/>
              <w:left w:val="outset" w:sz="6" w:space="0" w:color="414142"/>
              <w:bottom w:val="outset" w:sz="6" w:space="0" w:color="414142"/>
              <w:right w:val="single" w:sz="4" w:space="0" w:color="auto"/>
            </w:tcBorders>
            <w:shd w:val="clear" w:color="auto" w:fill="D9D9D9"/>
            <w:hideMark/>
          </w:tcPr>
          <w:p w14:paraId="4A582553" w14:textId="5270AB16" w:rsidR="00344317" w:rsidRPr="00956E0A" w:rsidRDefault="00344317" w:rsidP="00344317">
            <w:pPr>
              <w:jc w:val="center"/>
              <w:rPr>
                <w:rFonts w:ascii="Times New Roman" w:hAnsi="Times New Roman" w:cs="Times New Roman"/>
                <w:sz w:val="24"/>
                <w:szCs w:val="24"/>
              </w:rPr>
            </w:pPr>
          </w:p>
        </w:tc>
        <w:tc>
          <w:tcPr>
            <w:tcW w:w="879" w:type="pct"/>
            <w:gridSpan w:val="7"/>
            <w:tcBorders>
              <w:top w:val="single" w:sz="4" w:space="0" w:color="auto"/>
              <w:left w:val="single" w:sz="4" w:space="0" w:color="auto"/>
              <w:bottom w:val="single" w:sz="4" w:space="0" w:color="auto"/>
              <w:right w:val="single" w:sz="4" w:space="0" w:color="auto"/>
            </w:tcBorders>
            <w:shd w:val="clear" w:color="auto" w:fill="D9D9D9"/>
          </w:tcPr>
          <w:p w14:paraId="65DB7B2C" w14:textId="7FD1913D" w:rsidR="00344317" w:rsidRPr="00956E0A" w:rsidRDefault="00344317" w:rsidP="00344317">
            <w:pPr>
              <w:jc w:val="center"/>
              <w:rPr>
                <w:rFonts w:ascii="Times New Roman" w:hAnsi="Times New Roman" w:cs="Times New Roman"/>
                <w:sz w:val="24"/>
                <w:szCs w:val="24"/>
              </w:rPr>
            </w:pPr>
            <w:r>
              <w:rPr>
                <w:rFonts w:ascii="Times New Roman" w:hAnsi="Times New Roman" w:cs="Times New Roman"/>
                <w:sz w:val="24"/>
                <w:szCs w:val="24"/>
              </w:rPr>
              <w:t>Informācijas avots</w:t>
            </w:r>
          </w:p>
        </w:tc>
        <w:tc>
          <w:tcPr>
            <w:tcW w:w="2480" w:type="pct"/>
            <w:gridSpan w:val="9"/>
            <w:tcBorders>
              <w:top w:val="single" w:sz="4" w:space="0" w:color="auto"/>
              <w:left w:val="single" w:sz="4" w:space="0" w:color="auto"/>
              <w:bottom w:val="single" w:sz="4" w:space="0" w:color="auto"/>
              <w:right w:val="single" w:sz="4" w:space="0" w:color="auto"/>
            </w:tcBorders>
            <w:shd w:val="clear" w:color="auto" w:fill="D9D9D9"/>
            <w:vAlign w:val="center"/>
          </w:tcPr>
          <w:p w14:paraId="329CCBED" w14:textId="14DC40A8" w:rsidR="00344317" w:rsidRPr="00956E0A" w:rsidRDefault="00344317" w:rsidP="00344317">
            <w:pPr>
              <w:jc w:val="center"/>
              <w:rPr>
                <w:rFonts w:ascii="Times New Roman" w:hAnsi="Times New Roman" w:cs="Times New Roman"/>
                <w:sz w:val="24"/>
                <w:szCs w:val="24"/>
              </w:rPr>
            </w:pPr>
            <w:r w:rsidRPr="00956E0A">
              <w:rPr>
                <w:rFonts w:ascii="Times New Roman" w:hAnsi="Times New Roman" w:cs="Times New Roman"/>
                <w:sz w:val="24"/>
                <w:szCs w:val="24"/>
                <w:bdr w:val="none" w:sz="0" w:space="0" w:color="auto" w:frame="1"/>
              </w:rPr>
              <w:t xml:space="preserve">Vadītāja </w:t>
            </w:r>
            <w:r>
              <w:rPr>
                <w:rFonts w:ascii="Times New Roman" w:hAnsi="Times New Roman" w:cs="Times New Roman"/>
                <w:sz w:val="24"/>
                <w:szCs w:val="24"/>
                <w:bdr w:val="none" w:sz="0" w:space="0" w:color="auto" w:frame="1"/>
              </w:rPr>
              <w:t>pamatojums</w:t>
            </w:r>
          </w:p>
        </w:tc>
        <w:tc>
          <w:tcPr>
            <w:tcW w:w="773" w:type="pct"/>
            <w:tcBorders>
              <w:top w:val="outset" w:sz="6" w:space="0" w:color="414142"/>
              <w:left w:val="single" w:sz="4" w:space="0" w:color="auto"/>
              <w:bottom w:val="outset" w:sz="6" w:space="0" w:color="414142"/>
              <w:right w:val="outset" w:sz="6" w:space="0" w:color="414142"/>
            </w:tcBorders>
            <w:shd w:val="clear" w:color="auto" w:fill="D9D9D9"/>
          </w:tcPr>
          <w:p w14:paraId="444816B8" w14:textId="77777777" w:rsidR="00344317" w:rsidRPr="00956E0A" w:rsidRDefault="00344317" w:rsidP="00344317">
            <w:pPr>
              <w:jc w:val="center"/>
              <w:rPr>
                <w:rFonts w:ascii="Times New Roman" w:hAnsi="Times New Roman" w:cs="Times New Roman"/>
                <w:b/>
                <w:sz w:val="24"/>
                <w:szCs w:val="24"/>
              </w:rPr>
            </w:pPr>
            <w:r w:rsidRPr="00956E0A">
              <w:rPr>
                <w:rFonts w:ascii="Times New Roman" w:hAnsi="Times New Roman" w:cs="Times New Roman"/>
                <w:b/>
                <w:sz w:val="24"/>
                <w:szCs w:val="24"/>
                <w:bdr w:val="none" w:sz="0" w:space="0" w:color="auto" w:frame="1"/>
              </w:rPr>
              <w:t>Vērtējums</w:t>
            </w:r>
          </w:p>
        </w:tc>
      </w:tr>
      <w:tr w:rsidR="00344317" w:rsidRPr="00956E0A" w14:paraId="2B574DF6" w14:textId="77777777" w:rsidTr="00B0555C">
        <w:trPr>
          <w:jc w:val="center"/>
        </w:trPr>
        <w:tc>
          <w:tcPr>
            <w:tcW w:w="868" w:type="pct"/>
            <w:tcBorders>
              <w:top w:val="outset" w:sz="6" w:space="0" w:color="414142"/>
              <w:left w:val="outset" w:sz="6" w:space="0" w:color="414142"/>
              <w:bottom w:val="outset" w:sz="6" w:space="0" w:color="414142"/>
              <w:right w:val="single" w:sz="4" w:space="0" w:color="auto"/>
            </w:tcBorders>
            <w:shd w:val="clear" w:color="auto" w:fill="FFFFFF"/>
            <w:hideMark/>
          </w:tcPr>
          <w:p w14:paraId="360C2063" w14:textId="6BE7CF44" w:rsidR="00344317" w:rsidRPr="00956E0A" w:rsidRDefault="00344317" w:rsidP="00344317">
            <w:pPr>
              <w:rPr>
                <w:rFonts w:ascii="Times New Roman" w:hAnsi="Times New Roman" w:cs="Times New Roman"/>
                <w:sz w:val="24"/>
                <w:szCs w:val="24"/>
              </w:rPr>
            </w:pPr>
            <w:r>
              <w:rPr>
                <w:rFonts w:ascii="Times New Roman" w:hAnsi="Times New Roman" w:cs="Times New Roman"/>
                <w:sz w:val="24"/>
                <w:szCs w:val="24"/>
              </w:rPr>
              <w:t>Normatīvo aktu ievērošana</w:t>
            </w:r>
            <w:r w:rsidR="00994FAF">
              <w:rPr>
                <w:rFonts w:ascii="Times New Roman" w:hAnsi="Times New Roman" w:cs="Times New Roman"/>
                <w:sz w:val="24"/>
                <w:szCs w:val="24"/>
              </w:rPr>
              <w:t xml:space="preserve"> un iestādes darbības</w:t>
            </w:r>
            <w:r>
              <w:rPr>
                <w:rFonts w:ascii="Times New Roman" w:hAnsi="Times New Roman" w:cs="Times New Roman"/>
                <w:sz w:val="24"/>
                <w:szCs w:val="24"/>
              </w:rPr>
              <w:t xml:space="preserve"> tiesiskuma nodrošināšana </w:t>
            </w:r>
            <w:r w:rsidR="00994FAF">
              <w:rPr>
                <w:rFonts w:ascii="Times New Roman" w:hAnsi="Times New Roman" w:cs="Times New Roman"/>
                <w:sz w:val="24"/>
                <w:szCs w:val="24"/>
              </w:rPr>
              <w:t>saskaņā ar izglītības iestādes nolikumā un amata aprakstā noteikto</w:t>
            </w:r>
          </w:p>
        </w:tc>
        <w:tc>
          <w:tcPr>
            <w:tcW w:w="879" w:type="pct"/>
            <w:gridSpan w:val="7"/>
            <w:tcBorders>
              <w:top w:val="single" w:sz="4" w:space="0" w:color="auto"/>
              <w:left w:val="single" w:sz="4" w:space="0" w:color="auto"/>
              <w:bottom w:val="single" w:sz="4" w:space="0" w:color="auto"/>
              <w:right w:val="single" w:sz="4" w:space="0" w:color="auto"/>
            </w:tcBorders>
            <w:shd w:val="clear" w:color="auto" w:fill="auto"/>
            <w:hideMark/>
          </w:tcPr>
          <w:p w14:paraId="1BAC1B5F" w14:textId="07A3D95F" w:rsidR="00344317" w:rsidRPr="00956E0A" w:rsidRDefault="00994FAF" w:rsidP="00344317">
            <w:pPr>
              <w:rPr>
                <w:rFonts w:ascii="Times New Roman" w:hAnsi="Times New Roman" w:cs="Times New Roman"/>
                <w:sz w:val="24"/>
                <w:szCs w:val="24"/>
              </w:rPr>
            </w:pPr>
            <w:r>
              <w:rPr>
                <w:rFonts w:ascii="Times New Roman" w:hAnsi="Times New Roman" w:cs="Times New Roman"/>
                <w:sz w:val="24"/>
                <w:szCs w:val="24"/>
              </w:rPr>
              <w:t>Valsts izglītības informācijas sistēma</w:t>
            </w:r>
            <w:r w:rsidR="006105DC">
              <w:rPr>
                <w:rFonts w:ascii="Times New Roman" w:hAnsi="Times New Roman" w:cs="Times New Roman"/>
                <w:sz w:val="24"/>
                <w:szCs w:val="24"/>
              </w:rPr>
              <w:t xml:space="preserve"> (VIIS)</w:t>
            </w:r>
            <w:r>
              <w:rPr>
                <w:rFonts w:ascii="Times New Roman" w:hAnsi="Times New Roman" w:cs="Times New Roman"/>
                <w:sz w:val="24"/>
                <w:szCs w:val="24"/>
              </w:rPr>
              <w:t>, lietvedības un grāmatvedības sistēmas</w:t>
            </w:r>
            <w:r w:rsidR="00F477CF">
              <w:rPr>
                <w:rFonts w:ascii="Times New Roman" w:hAnsi="Times New Roman" w:cs="Times New Roman"/>
                <w:sz w:val="24"/>
                <w:szCs w:val="24"/>
              </w:rPr>
              <w:t>, kontrolējošo institūciju pārbaužu rezultāti</w:t>
            </w:r>
          </w:p>
        </w:tc>
        <w:tc>
          <w:tcPr>
            <w:tcW w:w="2480" w:type="pct"/>
            <w:gridSpan w:val="9"/>
            <w:tcBorders>
              <w:top w:val="single" w:sz="4" w:space="0" w:color="auto"/>
              <w:left w:val="single" w:sz="4" w:space="0" w:color="auto"/>
              <w:bottom w:val="single" w:sz="4" w:space="0" w:color="auto"/>
              <w:right w:val="single" w:sz="4" w:space="0" w:color="auto"/>
            </w:tcBorders>
            <w:shd w:val="clear" w:color="auto" w:fill="auto"/>
          </w:tcPr>
          <w:p w14:paraId="0A434B76" w14:textId="35265C35" w:rsidR="00344317" w:rsidRPr="00956E0A" w:rsidRDefault="00344317" w:rsidP="00344317">
            <w:pPr>
              <w:rPr>
                <w:rFonts w:ascii="Times New Roman" w:hAnsi="Times New Roman" w:cs="Times New Roman"/>
                <w:sz w:val="24"/>
                <w:szCs w:val="24"/>
              </w:rPr>
            </w:pPr>
          </w:p>
        </w:tc>
        <w:tc>
          <w:tcPr>
            <w:tcW w:w="773" w:type="pct"/>
            <w:tcBorders>
              <w:top w:val="outset" w:sz="6" w:space="0" w:color="414142"/>
              <w:left w:val="single" w:sz="4" w:space="0" w:color="auto"/>
              <w:bottom w:val="outset" w:sz="6" w:space="0" w:color="414142"/>
              <w:right w:val="outset" w:sz="6" w:space="0" w:color="414142"/>
            </w:tcBorders>
          </w:tcPr>
          <w:p w14:paraId="52B2AB02" w14:textId="77777777" w:rsidR="00344317" w:rsidRPr="00956E0A" w:rsidRDefault="00344317" w:rsidP="00344317">
            <w:pPr>
              <w:jc w:val="center"/>
              <w:rPr>
                <w:rFonts w:ascii="Times New Roman" w:hAnsi="Times New Roman" w:cs="Times New Roman"/>
                <w:sz w:val="24"/>
                <w:szCs w:val="24"/>
              </w:rPr>
            </w:pPr>
          </w:p>
        </w:tc>
      </w:tr>
      <w:tr w:rsidR="00344317" w:rsidRPr="00956E0A" w14:paraId="46B38C7A" w14:textId="77777777" w:rsidTr="00D867B9">
        <w:trPr>
          <w:jc w:val="center"/>
        </w:trPr>
        <w:tc>
          <w:tcPr>
            <w:tcW w:w="0" w:type="auto"/>
            <w:gridSpan w:val="18"/>
            <w:tcBorders>
              <w:top w:val="outset" w:sz="6" w:space="0" w:color="414142"/>
              <w:left w:val="outset" w:sz="6" w:space="0" w:color="414142"/>
              <w:bottom w:val="outset" w:sz="6" w:space="0" w:color="414142"/>
              <w:right w:val="outset" w:sz="6" w:space="0" w:color="414142"/>
            </w:tcBorders>
            <w:hideMark/>
          </w:tcPr>
          <w:p w14:paraId="4F568EDD" w14:textId="58495434" w:rsidR="00344317" w:rsidRPr="00956E0A" w:rsidRDefault="00344317" w:rsidP="00344317">
            <w:pPr>
              <w:rPr>
                <w:rFonts w:ascii="Times New Roman" w:hAnsi="Times New Roman" w:cs="Times New Roman"/>
                <w:sz w:val="24"/>
                <w:szCs w:val="24"/>
              </w:rPr>
            </w:pPr>
            <w:r w:rsidRPr="00956E0A">
              <w:rPr>
                <w:rFonts w:ascii="Times New Roman" w:hAnsi="Times New Roman" w:cs="Times New Roman"/>
                <w:b/>
                <w:bCs/>
                <w:sz w:val="24"/>
                <w:szCs w:val="24"/>
                <w:bdr w:val="none" w:sz="0" w:space="0" w:color="auto" w:frame="1"/>
              </w:rPr>
              <w:t>2.</w:t>
            </w:r>
            <w:r w:rsidR="00B0555C">
              <w:rPr>
                <w:rFonts w:ascii="Times New Roman" w:hAnsi="Times New Roman" w:cs="Times New Roman"/>
                <w:b/>
                <w:bCs/>
                <w:sz w:val="24"/>
                <w:szCs w:val="24"/>
                <w:bdr w:val="none" w:sz="0" w:space="0" w:color="auto" w:frame="1"/>
              </w:rPr>
              <w:t> Izglītība</w:t>
            </w:r>
          </w:p>
        </w:tc>
      </w:tr>
      <w:tr w:rsidR="00994FAF" w:rsidRPr="00956E0A" w14:paraId="1D32B295" w14:textId="77777777" w:rsidTr="00B0555C">
        <w:trPr>
          <w:jc w:val="center"/>
        </w:trPr>
        <w:tc>
          <w:tcPr>
            <w:tcW w:w="868"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14:paraId="7120F624" w14:textId="71348B4C" w:rsidR="00994FAF" w:rsidRPr="00956E0A" w:rsidRDefault="00994FAF" w:rsidP="00344317">
            <w:pPr>
              <w:rPr>
                <w:rFonts w:ascii="Times New Roman" w:hAnsi="Times New Roman" w:cs="Times New Roman"/>
                <w:sz w:val="24"/>
                <w:szCs w:val="24"/>
              </w:rPr>
            </w:pPr>
            <w:bookmarkStart w:id="5" w:name="_Hlk129614072"/>
          </w:p>
        </w:tc>
        <w:tc>
          <w:tcPr>
            <w:tcW w:w="879" w:type="pct"/>
            <w:gridSpan w:val="7"/>
            <w:tcBorders>
              <w:top w:val="outset" w:sz="6" w:space="0" w:color="414142"/>
              <w:left w:val="outset" w:sz="6" w:space="0" w:color="414142"/>
              <w:bottom w:val="single" w:sz="4" w:space="0" w:color="auto"/>
              <w:right w:val="outset" w:sz="6" w:space="0" w:color="414142"/>
            </w:tcBorders>
            <w:shd w:val="clear" w:color="auto" w:fill="D9D9D9"/>
          </w:tcPr>
          <w:p w14:paraId="5CA9B64F" w14:textId="6F96C537" w:rsidR="00994FAF" w:rsidRPr="00956E0A" w:rsidRDefault="00994FAF" w:rsidP="00344317">
            <w:pPr>
              <w:jc w:val="center"/>
              <w:rPr>
                <w:rFonts w:ascii="Times New Roman" w:hAnsi="Times New Roman" w:cs="Times New Roman"/>
                <w:sz w:val="24"/>
                <w:szCs w:val="24"/>
              </w:rPr>
            </w:pPr>
            <w:r>
              <w:rPr>
                <w:rFonts w:ascii="Times New Roman" w:hAnsi="Times New Roman" w:cs="Times New Roman"/>
                <w:sz w:val="24"/>
                <w:szCs w:val="24"/>
              </w:rPr>
              <w:t>Informācijas avots</w:t>
            </w:r>
          </w:p>
        </w:tc>
        <w:tc>
          <w:tcPr>
            <w:tcW w:w="2480" w:type="pct"/>
            <w:gridSpan w:val="9"/>
            <w:tcBorders>
              <w:top w:val="outset" w:sz="6" w:space="0" w:color="414142"/>
              <w:left w:val="outset" w:sz="6" w:space="0" w:color="414142"/>
              <w:bottom w:val="single" w:sz="4" w:space="0" w:color="auto"/>
              <w:right w:val="outset" w:sz="6" w:space="0" w:color="414142"/>
            </w:tcBorders>
            <w:shd w:val="clear" w:color="auto" w:fill="D9D9D9"/>
          </w:tcPr>
          <w:p w14:paraId="5A891DD7" w14:textId="4D2E5328" w:rsidR="00994FAF" w:rsidRPr="00956E0A" w:rsidRDefault="00994FAF" w:rsidP="00344317">
            <w:pPr>
              <w:jc w:val="center"/>
              <w:rPr>
                <w:rFonts w:ascii="Times New Roman" w:hAnsi="Times New Roman" w:cs="Times New Roman"/>
                <w:sz w:val="24"/>
                <w:szCs w:val="24"/>
              </w:rPr>
            </w:pPr>
            <w:r w:rsidRPr="00956E0A">
              <w:rPr>
                <w:rFonts w:ascii="Times New Roman" w:hAnsi="Times New Roman" w:cs="Times New Roman"/>
                <w:sz w:val="24"/>
                <w:szCs w:val="24"/>
                <w:bdr w:val="none" w:sz="0" w:space="0" w:color="auto" w:frame="1"/>
              </w:rPr>
              <w:t xml:space="preserve">Vadītāja </w:t>
            </w:r>
            <w:r>
              <w:rPr>
                <w:rFonts w:ascii="Times New Roman" w:hAnsi="Times New Roman" w:cs="Times New Roman"/>
                <w:sz w:val="24"/>
                <w:szCs w:val="24"/>
                <w:bdr w:val="none" w:sz="0" w:space="0" w:color="auto" w:frame="1"/>
              </w:rPr>
              <w:t>pamatojums</w:t>
            </w:r>
          </w:p>
        </w:tc>
        <w:tc>
          <w:tcPr>
            <w:tcW w:w="773" w:type="pct"/>
            <w:tcBorders>
              <w:top w:val="outset" w:sz="6" w:space="0" w:color="414142"/>
              <w:left w:val="outset" w:sz="6" w:space="0" w:color="414142"/>
              <w:bottom w:val="outset" w:sz="6" w:space="0" w:color="414142"/>
              <w:right w:val="outset" w:sz="6" w:space="0" w:color="414142"/>
            </w:tcBorders>
            <w:shd w:val="clear" w:color="auto" w:fill="D9D9D9"/>
            <w:hideMark/>
          </w:tcPr>
          <w:p w14:paraId="594A9493" w14:textId="77777777" w:rsidR="00994FAF" w:rsidRPr="00956E0A" w:rsidRDefault="00994FAF" w:rsidP="00344317">
            <w:pPr>
              <w:jc w:val="center"/>
              <w:rPr>
                <w:rFonts w:ascii="Times New Roman" w:hAnsi="Times New Roman" w:cs="Times New Roman"/>
                <w:b/>
                <w:sz w:val="24"/>
                <w:szCs w:val="24"/>
              </w:rPr>
            </w:pPr>
            <w:r w:rsidRPr="00956E0A">
              <w:rPr>
                <w:rFonts w:ascii="Times New Roman" w:hAnsi="Times New Roman" w:cs="Times New Roman"/>
                <w:b/>
                <w:sz w:val="24"/>
                <w:szCs w:val="24"/>
                <w:bdr w:val="none" w:sz="0" w:space="0" w:color="auto" w:frame="1"/>
              </w:rPr>
              <w:t>Vērtējums</w:t>
            </w:r>
          </w:p>
        </w:tc>
      </w:tr>
      <w:bookmarkEnd w:id="5"/>
      <w:tr w:rsidR="00994FAF" w:rsidRPr="00956E0A" w14:paraId="7BD6FCBF" w14:textId="77777777" w:rsidTr="00B0555C">
        <w:trPr>
          <w:jc w:val="center"/>
        </w:trPr>
        <w:tc>
          <w:tcPr>
            <w:tcW w:w="868" w:type="pct"/>
            <w:tcBorders>
              <w:top w:val="outset" w:sz="6" w:space="0" w:color="414142"/>
              <w:left w:val="outset" w:sz="6" w:space="0" w:color="414142"/>
              <w:bottom w:val="outset" w:sz="6" w:space="0" w:color="414142"/>
              <w:right w:val="single" w:sz="4" w:space="0" w:color="auto"/>
            </w:tcBorders>
            <w:shd w:val="clear" w:color="auto" w:fill="auto"/>
            <w:vAlign w:val="center"/>
            <w:hideMark/>
          </w:tcPr>
          <w:p w14:paraId="3CF9B62D" w14:textId="77777777" w:rsidR="00994FAF" w:rsidRPr="00956E0A" w:rsidRDefault="00994FAF" w:rsidP="00344317">
            <w:pPr>
              <w:rPr>
                <w:rFonts w:ascii="Times New Roman" w:hAnsi="Times New Roman" w:cs="Times New Roman"/>
                <w:sz w:val="24"/>
                <w:szCs w:val="24"/>
              </w:rPr>
            </w:pPr>
            <w:r w:rsidRPr="00956E0A">
              <w:rPr>
                <w:rFonts w:ascii="Times New Roman" w:hAnsi="Times New Roman" w:cs="Times New Roman"/>
                <w:sz w:val="24"/>
                <w:szCs w:val="24"/>
                <w:bdr w:val="none" w:sz="0" w:space="0" w:color="auto" w:frame="1"/>
              </w:rPr>
              <w:t>Izglītība</w:t>
            </w:r>
          </w:p>
        </w:tc>
        <w:tc>
          <w:tcPr>
            <w:tcW w:w="879"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F70CA80" w14:textId="6D0D5B4C" w:rsidR="00994FAF" w:rsidRPr="00956E0A" w:rsidRDefault="006105DC" w:rsidP="00344317">
            <w:pPr>
              <w:rPr>
                <w:rFonts w:ascii="Times New Roman" w:hAnsi="Times New Roman" w:cs="Times New Roman"/>
                <w:sz w:val="24"/>
                <w:szCs w:val="24"/>
              </w:rPr>
            </w:pPr>
            <w:r>
              <w:rPr>
                <w:rFonts w:ascii="Times New Roman" w:hAnsi="Times New Roman" w:cs="Times New Roman"/>
                <w:sz w:val="24"/>
                <w:szCs w:val="24"/>
              </w:rPr>
              <w:t>Ieraksti par izglītību apliecinošiem dokumentiem VIIS</w:t>
            </w:r>
          </w:p>
        </w:tc>
        <w:tc>
          <w:tcPr>
            <w:tcW w:w="248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5E6CA9E7" w14:textId="2F8BC0D0" w:rsidR="00994FAF" w:rsidRPr="00956E0A" w:rsidRDefault="00994FAF" w:rsidP="00344317">
            <w:pPr>
              <w:rPr>
                <w:rFonts w:ascii="Times New Roman" w:hAnsi="Times New Roman" w:cs="Times New Roman"/>
                <w:sz w:val="24"/>
                <w:szCs w:val="24"/>
              </w:rPr>
            </w:pPr>
          </w:p>
        </w:tc>
        <w:tc>
          <w:tcPr>
            <w:tcW w:w="773" w:type="pct"/>
            <w:tcBorders>
              <w:top w:val="outset" w:sz="6" w:space="0" w:color="414142"/>
              <w:left w:val="single" w:sz="4" w:space="0" w:color="auto"/>
              <w:bottom w:val="outset" w:sz="6" w:space="0" w:color="414142"/>
              <w:right w:val="outset" w:sz="6" w:space="0" w:color="414142"/>
            </w:tcBorders>
            <w:hideMark/>
          </w:tcPr>
          <w:p w14:paraId="09BEE800" w14:textId="77777777" w:rsidR="00994FAF" w:rsidRPr="00956E0A" w:rsidRDefault="00994FAF" w:rsidP="00344317">
            <w:pPr>
              <w:jc w:val="center"/>
              <w:rPr>
                <w:rFonts w:ascii="Times New Roman" w:hAnsi="Times New Roman" w:cs="Times New Roman"/>
                <w:sz w:val="24"/>
                <w:szCs w:val="24"/>
              </w:rPr>
            </w:pPr>
          </w:p>
        </w:tc>
      </w:tr>
      <w:tr w:rsidR="00B0555C" w:rsidRPr="00956E0A" w14:paraId="208596DD" w14:textId="77777777" w:rsidTr="00B0555C">
        <w:trPr>
          <w:jc w:val="center"/>
        </w:trPr>
        <w:tc>
          <w:tcPr>
            <w:tcW w:w="5000" w:type="pct"/>
            <w:gridSpan w:val="18"/>
            <w:tcBorders>
              <w:top w:val="outset" w:sz="6" w:space="0" w:color="414142"/>
              <w:left w:val="outset" w:sz="6" w:space="0" w:color="414142"/>
              <w:bottom w:val="outset" w:sz="6" w:space="0" w:color="414142"/>
              <w:right w:val="outset" w:sz="6" w:space="0" w:color="414142"/>
            </w:tcBorders>
            <w:shd w:val="clear" w:color="auto" w:fill="auto"/>
            <w:vAlign w:val="center"/>
            <w:hideMark/>
          </w:tcPr>
          <w:p w14:paraId="353A8178" w14:textId="26A049CA" w:rsidR="00B0555C" w:rsidRPr="00B0555C" w:rsidRDefault="00B0555C" w:rsidP="00B0555C">
            <w:pPr>
              <w:rPr>
                <w:rFonts w:ascii="Times New Roman" w:hAnsi="Times New Roman" w:cs="Times New Roman"/>
                <w:b/>
                <w:bCs/>
                <w:sz w:val="24"/>
                <w:szCs w:val="24"/>
              </w:rPr>
            </w:pPr>
            <w:r w:rsidRPr="00B0555C">
              <w:rPr>
                <w:rFonts w:ascii="Times New Roman" w:hAnsi="Times New Roman" w:cs="Times New Roman"/>
                <w:b/>
                <w:bCs/>
                <w:sz w:val="24"/>
                <w:szCs w:val="24"/>
                <w:bdr w:val="none" w:sz="0" w:space="0" w:color="auto" w:frame="1"/>
              </w:rPr>
              <w:t>3.</w:t>
            </w:r>
            <w:r>
              <w:rPr>
                <w:rFonts w:ascii="Times New Roman" w:hAnsi="Times New Roman" w:cs="Times New Roman"/>
                <w:b/>
                <w:bCs/>
                <w:sz w:val="24"/>
                <w:szCs w:val="24"/>
                <w:bdr w:val="none" w:sz="0" w:space="0" w:color="auto" w:frame="1"/>
              </w:rPr>
              <w:t> </w:t>
            </w:r>
            <w:r w:rsidRPr="00B0555C">
              <w:rPr>
                <w:rFonts w:ascii="Times New Roman" w:hAnsi="Times New Roman" w:cs="Times New Roman"/>
                <w:b/>
                <w:bCs/>
                <w:sz w:val="24"/>
                <w:szCs w:val="24"/>
                <w:bdr w:val="none" w:sz="0" w:space="0" w:color="auto" w:frame="1"/>
              </w:rPr>
              <w:t>Profesionālā pieredze</w:t>
            </w:r>
          </w:p>
        </w:tc>
      </w:tr>
      <w:tr w:rsidR="00D70002" w:rsidRPr="00956E0A" w14:paraId="7D96FDEC" w14:textId="77777777" w:rsidTr="00D70002">
        <w:trPr>
          <w:jc w:val="center"/>
        </w:trPr>
        <w:tc>
          <w:tcPr>
            <w:tcW w:w="868"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14:paraId="35208AD4" w14:textId="77777777" w:rsidR="00D70002" w:rsidRPr="00956E0A" w:rsidRDefault="00D70002" w:rsidP="008F289B">
            <w:pPr>
              <w:rPr>
                <w:rFonts w:ascii="Times New Roman" w:hAnsi="Times New Roman" w:cs="Times New Roman"/>
                <w:sz w:val="24"/>
                <w:szCs w:val="24"/>
              </w:rPr>
            </w:pPr>
          </w:p>
        </w:tc>
        <w:tc>
          <w:tcPr>
            <w:tcW w:w="3359" w:type="pct"/>
            <w:gridSpan w:val="16"/>
            <w:tcBorders>
              <w:top w:val="outset" w:sz="6" w:space="0" w:color="414142"/>
              <w:left w:val="outset" w:sz="6" w:space="0" w:color="414142"/>
              <w:bottom w:val="single" w:sz="4" w:space="0" w:color="auto"/>
              <w:right w:val="outset" w:sz="6" w:space="0" w:color="414142"/>
            </w:tcBorders>
            <w:shd w:val="clear" w:color="auto" w:fill="D9D9D9"/>
          </w:tcPr>
          <w:p w14:paraId="4AD573C9" w14:textId="071B69CB" w:rsidR="00D70002" w:rsidRPr="00956E0A" w:rsidRDefault="00D70002" w:rsidP="00D70002">
            <w:pPr>
              <w:jc w:val="center"/>
              <w:rPr>
                <w:rFonts w:ascii="Times New Roman" w:hAnsi="Times New Roman" w:cs="Times New Roman"/>
                <w:sz w:val="24"/>
                <w:szCs w:val="24"/>
              </w:rPr>
            </w:pPr>
            <w:r w:rsidRPr="00956E0A">
              <w:rPr>
                <w:rFonts w:ascii="Times New Roman" w:hAnsi="Times New Roman" w:cs="Times New Roman"/>
                <w:sz w:val="24"/>
                <w:szCs w:val="24"/>
                <w:bdr w:val="none" w:sz="0" w:space="0" w:color="auto" w:frame="1"/>
              </w:rPr>
              <w:t xml:space="preserve">Vadītāja </w:t>
            </w:r>
            <w:r>
              <w:rPr>
                <w:rFonts w:ascii="Times New Roman" w:hAnsi="Times New Roman" w:cs="Times New Roman"/>
                <w:sz w:val="24"/>
                <w:szCs w:val="24"/>
                <w:bdr w:val="none" w:sz="0" w:space="0" w:color="auto" w:frame="1"/>
              </w:rPr>
              <w:t>pamatojums</w:t>
            </w:r>
          </w:p>
        </w:tc>
        <w:tc>
          <w:tcPr>
            <w:tcW w:w="773" w:type="pct"/>
            <w:tcBorders>
              <w:top w:val="outset" w:sz="6" w:space="0" w:color="414142"/>
              <w:left w:val="outset" w:sz="6" w:space="0" w:color="414142"/>
              <w:bottom w:val="outset" w:sz="6" w:space="0" w:color="414142"/>
              <w:right w:val="outset" w:sz="6" w:space="0" w:color="414142"/>
            </w:tcBorders>
            <w:shd w:val="clear" w:color="auto" w:fill="D9D9D9"/>
            <w:hideMark/>
          </w:tcPr>
          <w:p w14:paraId="79C7B5D1" w14:textId="77777777" w:rsidR="00D70002" w:rsidRPr="00956E0A" w:rsidRDefault="00D70002" w:rsidP="008F289B">
            <w:pPr>
              <w:jc w:val="center"/>
              <w:rPr>
                <w:rFonts w:ascii="Times New Roman" w:hAnsi="Times New Roman" w:cs="Times New Roman"/>
                <w:b/>
                <w:sz w:val="24"/>
                <w:szCs w:val="24"/>
              </w:rPr>
            </w:pPr>
            <w:r w:rsidRPr="00956E0A">
              <w:rPr>
                <w:rFonts w:ascii="Times New Roman" w:hAnsi="Times New Roman" w:cs="Times New Roman"/>
                <w:b/>
                <w:sz w:val="24"/>
                <w:szCs w:val="24"/>
                <w:bdr w:val="none" w:sz="0" w:space="0" w:color="auto" w:frame="1"/>
              </w:rPr>
              <w:t>Vērtējums</w:t>
            </w:r>
          </w:p>
        </w:tc>
      </w:tr>
      <w:tr w:rsidR="00D70002" w:rsidRPr="00956E0A" w14:paraId="0B9D7C46" w14:textId="77777777" w:rsidTr="00D70002">
        <w:trPr>
          <w:jc w:val="center"/>
        </w:trPr>
        <w:tc>
          <w:tcPr>
            <w:tcW w:w="868" w:type="pct"/>
            <w:tcBorders>
              <w:top w:val="outset" w:sz="6" w:space="0" w:color="414142"/>
              <w:left w:val="outset" w:sz="6" w:space="0" w:color="414142"/>
              <w:bottom w:val="outset" w:sz="6" w:space="0" w:color="414142"/>
              <w:right w:val="single" w:sz="4" w:space="0" w:color="auto"/>
            </w:tcBorders>
            <w:shd w:val="clear" w:color="auto" w:fill="auto"/>
            <w:vAlign w:val="center"/>
            <w:hideMark/>
          </w:tcPr>
          <w:p w14:paraId="3FF94D97" w14:textId="7D58C365" w:rsidR="00D70002" w:rsidRPr="00956E0A" w:rsidRDefault="00D70002" w:rsidP="00344317">
            <w:pPr>
              <w:rPr>
                <w:rFonts w:ascii="Times New Roman" w:hAnsi="Times New Roman" w:cs="Times New Roman"/>
                <w:sz w:val="24"/>
                <w:szCs w:val="24"/>
              </w:rPr>
            </w:pPr>
            <w:r w:rsidRPr="00956E0A">
              <w:rPr>
                <w:rFonts w:ascii="Times New Roman" w:hAnsi="Times New Roman" w:cs="Times New Roman"/>
                <w:sz w:val="24"/>
                <w:szCs w:val="24"/>
                <w:bdr w:val="none" w:sz="0" w:space="0" w:color="auto" w:frame="1"/>
              </w:rPr>
              <w:t xml:space="preserve">Profesionālās </w:t>
            </w:r>
            <w:r>
              <w:rPr>
                <w:rFonts w:ascii="Times New Roman" w:hAnsi="Times New Roman" w:cs="Times New Roman"/>
                <w:sz w:val="24"/>
                <w:szCs w:val="24"/>
                <w:bdr w:val="none" w:sz="0" w:space="0" w:color="auto" w:frame="1"/>
              </w:rPr>
              <w:t xml:space="preserve">un vispārējās </w:t>
            </w:r>
            <w:r w:rsidRPr="00956E0A">
              <w:rPr>
                <w:rFonts w:ascii="Times New Roman" w:hAnsi="Times New Roman" w:cs="Times New Roman"/>
                <w:sz w:val="24"/>
                <w:szCs w:val="24"/>
                <w:bdr w:val="none" w:sz="0" w:space="0" w:color="auto" w:frame="1"/>
              </w:rPr>
              <w:t>zināšanas un prasmes</w:t>
            </w:r>
            <w:r>
              <w:rPr>
                <w:rFonts w:ascii="Times New Roman" w:hAnsi="Times New Roman" w:cs="Times New Roman"/>
                <w:sz w:val="24"/>
                <w:szCs w:val="24"/>
                <w:bdr w:val="none" w:sz="0" w:space="0" w:color="auto" w:frame="1"/>
              </w:rPr>
              <w:t>, profesionālā pieredze</w:t>
            </w:r>
          </w:p>
        </w:tc>
        <w:tc>
          <w:tcPr>
            <w:tcW w:w="3359" w:type="pct"/>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73FA2526" w14:textId="4A0E24DA" w:rsidR="00D70002" w:rsidRPr="00956E0A" w:rsidRDefault="00D70002" w:rsidP="00344317">
            <w:pPr>
              <w:rPr>
                <w:rFonts w:ascii="Times New Roman" w:hAnsi="Times New Roman" w:cs="Times New Roman"/>
                <w:sz w:val="24"/>
                <w:szCs w:val="24"/>
              </w:rPr>
            </w:pPr>
          </w:p>
        </w:tc>
        <w:tc>
          <w:tcPr>
            <w:tcW w:w="773" w:type="pct"/>
            <w:tcBorders>
              <w:top w:val="outset" w:sz="6" w:space="0" w:color="414142"/>
              <w:left w:val="single" w:sz="4" w:space="0" w:color="auto"/>
              <w:bottom w:val="outset" w:sz="6" w:space="0" w:color="414142"/>
              <w:right w:val="outset" w:sz="6" w:space="0" w:color="414142"/>
            </w:tcBorders>
            <w:hideMark/>
          </w:tcPr>
          <w:p w14:paraId="5E700C87" w14:textId="77777777" w:rsidR="00D70002" w:rsidRPr="00956E0A" w:rsidRDefault="00D70002" w:rsidP="00344317">
            <w:pPr>
              <w:jc w:val="center"/>
              <w:rPr>
                <w:rFonts w:ascii="Times New Roman" w:hAnsi="Times New Roman" w:cs="Times New Roman"/>
                <w:sz w:val="24"/>
                <w:szCs w:val="24"/>
              </w:rPr>
            </w:pPr>
          </w:p>
        </w:tc>
      </w:tr>
      <w:tr w:rsidR="00344317" w:rsidRPr="00956E0A" w14:paraId="17FEDA42" w14:textId="77777777" w:rsidTr="00D867B9">
        <w:trPr>
          <w:jc w:val="center"/>
        </w:trPr>
        <w:tc>
          <w:tcPr>
            <w:tcW w:w="0" w:type="auto"/>
            <w:gridSpan w:val="18"/>
            <w:tcBorders>
              <w:top w:val="outset" w:sz="6" w:space="0" w:color="414142"/>
              <w:left w:val="outset" w:sz="6" w:space="0" w:color="414142"/>
              <w:bottom w:val="outset" w:sz="6" w:space="0" w:color="414142"/>
              <w:right w:val="outset" w:sz="6" w:space="0" w:color="414142"/>
            </w:tcBorders>
            <w:hideMark/>
          </w:tcPr>
          <w:p w14:paraId="0BA6C5CC" w14:textId="47AD23F5" w:rsidR="00344317" w:rsidRPr="00956E0A" w:rsidRDefault="00B0555C" w:rsidP="00344317">
            <w:pPr>
              <w:rPr>
                <w:rFonts w:ascii="Times New Roman" w:hAnsi="Times New Roman" w:cs="Times New Roman"/>
                <w:sz w:val="24"/>
                <w:szCs w:val="24"/>
              </w:rPr>
            </w:pPr>
            <w:r>
              <w:rPr>
                <w:rFonts w:ascii="Times New Roman" w:hAnsi="Times New Roman" w:cs="Times New Roman"/>
                <w:b/>
                <w:bCs/>
                <w:sz w:val="24"/>
                <w:szCs w:val="24"/>
                <w:bdr w:val="none" w:sz="0" w:space="0" w:color="auto" w:frame="1"/>
              </w:rPr>
              <w:t>4</w:t>
            </w:r>
            <w:r w:rsidR="00344317" w:rsidRPr="00956E0A">
              <w:rPr>
                <w:rFonts w:ascii="Times New Roman" w:hAnsi="Times New Roman" w:cs="Times New Roman"/>
                <w:b/>
                <w:bCs/>
                <w:sz w:val="24"/>
                <w:szCs w:val="24"/>
                <w:bdr w:val="none" w:sz="0" w:space="0" w:color="auto" w:frame="1"/>
              </w:rPr>
              <w:t>.</w:t>
            </w:r>
            <w:r>
              <w:rPr>
                <w:rFonts w:ascii="Times New Roman" w:hAnsi="Times New Roman" w:cs="Times New Roman"/>
                <w:b/>
                <w:bCs/>
                <w:sz w:val="24"/>
                <w:szCs w:val="24"/>
                <w:bdr w:val="none" w:sz="0" w:space="0" w:color="auto" w:frame="1"/>
              </w:rPr>
              <w:t> </w:t>
            </w:r>
            <w:r w:rsidR="00344317" w:rsidRPr="00956E0A">
              <w:rPr>
                <w:rFonts w:ascii="Times New Roman" w:hAnsi="Times New Roman" w:cs="Times New Roman"/>
                <w:b/>
                <w:bCs/>
                <w:sz w:val="24"/>
                <w:szCs w:val="24"/>
                <w:bdr w:val="none" w:sz="0" w:space="0" w:color="auto" w:frame="1"/>
              </w:rPr>
              <w:t>Kompetences</w:t>
            </w:r>
          </w:p>
        </w:tc>
      </w:tr>
      <w:tr w:rsidR="00344317" w:rsidRPr="00956E0A" w14:paraId="133FEE3A" w14:textId="77777777" w:rsidTr="00F477CF">
        <w:trPr>
          <w:jc w:val="center"/>
        </w:trPr>
        <w:tc>
          <w:tcPr>
            <w:tcW w:w="868" w:type="pct"/>
            <w:tcBorders>
              <w:top w:val="outset" w:sz="6" w:space="0" w:color="414142"/>
              <w:left w:val="outset" w:sz="6" w:space="0" w:color="414142"/>
              <w:bottom w:val="outset" w:sz="6" w:space="0" w:color="414142"/>
              <w:right w:val="outset" w:sz="6" w:space="0" w:color="414142"/>
            </w:tcBorders>
            <w:shd w:val="clear" w:color="auto" w:fill="D9D9D9"/>
            <w:hideMark/>
          </w:tcPr>
          <w:p w14:paraId="2707E3D4" w14:textId="77777777" w:rsidR="00344317" w:rsidRPr="00956E0A" w:rsidRDefault="00344317" w:rsidP="00344317">
            <w:pPr>
              <w:jc w:val="center"/>
              <w:rPr>
                <w:rFonts w:ascii="Times New Roman" w:hAnsi="Times New Roman" w:cs="Times New Roman"/>
                <w:sz w:val="24"/>
                <w:szCs w:val="24"/>
              </w:rPr>
            </w:pPr>
            <w:r w:rsidRPr="00956E0A">
              <w:rPr>
                <w:rFonts w:ascii="Times New Roman" w:hAnsi="Times New Roman" w:cs="Times New Roman"/>
                <w:sz w:val="24"/>
                <w:szCs w:val="24"/>
                <w:bdr w:val="none" w:sz="0" w:space="0" w:color="auto" w:frame="1"/>
              </w:rPr>
              <w:t>Nosaukums</w:t>
            </w:r>
          </w:p>
        </w:tc>
        <w:tc>
          <w:tcPr>
            <w:tcW w:w="813" w:type="pct"/>
            <w:gridSpan w:val="5"/>
            <w:tcBorders>
              <w:top w:val="outset" w:sz="6" w:space="0" w:color="414142"/>
              <w:left w:val="outset" w:sz="6" w:space="0" w:color="414142"/>
              <w:bottom w:val="outset" w:sz="6" w:space="0" w:color="414142"/>
              <w:right w:val="outset" w:sz="6" w:space="0" w:color="414142"/>
            </w:tcBorders>
            <w:shd w:val="clear" w:color="auto" w:fill="D9D9D9"/>
            <w:hideMark/>
          </w:tcPr>
          <w:p w14:paraId="74BC0B49" w14:textId="77777777" w:rsidR="00344317" w:rsidRPr="00956E0A" w:rsidRDefault="00344317" w:rsidP="00344317">
            <w:pPr>
              <w:jc w:val="center"/>
              <w:rPr>
                <w:rFonts w:ascii="Times New Roman" w:hAnsi="Times New Roman" w:cs="Times New Roman"/>
                <w:sz w:val="24"/>
                <w:szCs w:val="24"/>
              </w:rPr>
            </w:pPr>
            <w:r w:rsidRPr="00956E0A">
              <w:rPr>
                <w:rFonts w:ascii="Times New Roman" w:hAnsi="Times New Roman" w:cs="Times New Roman"/>
                <w:sz w:val="24"/>
                <w:szCs w:val="24"/>
                <w:bdr w:val="none" w:sz="0" w:space="0" w:color="auto" w:frame="1"/>
              </w:rPr>
              <w:t>Definīcija</w:t>
            </w:r>
          </w:p>
        </w:tc>
        <w:tc>
          <w:tcPr>
            <w:tcW w:w="1033" w:type="pct"/>
            <w:gridSpan w:val="6"/>
            <w:tcBorders>
              <w:top w:val="outset" w:sz="6" w:space="0" w:color="414142"/>
              <w:left w:val="outset" w:sz="6" w:space="0" w:color="414142"/>
              <w:bottom w:val="outset" w:sz="6" w:space="0" w:color="414142"/>
              <w:right w:val="outset" w:sz="6" w:space="0" w:color="414142"/>
            </w:tcBorders>
            <w:shd w:val="clear" w:color="auto" w:fill="D9D9D9"/>
            <w:hideMark/>
          </w:tcPr>
          <w:p w14:paraId="6D09F677" w14:textId="22F893AC" w:rsidR="00344317" w:rsidRPr="00956E0A" w:rsidRDefault="00344317" w:rsidP="00344317">
            <w:pPr>
              <w:jc w:val="center"/>
              <w:rPr>
                <w:rFonts w:ascii="Times New Roman" w:hAnsi="Times New Roman" w:cs="Times New Roman"/>
                <w:sz w:val="24"/>
                <w:szCs w:val="24"/>
              </w:rPr>
            </w:pPr>
            <w:r>
              <w:rPr>
                <w:rFonts w:ascii="Times New Roman" w:hAnsi="Times New Roman" w:cs="Times New Roman"/>
                <w:sz w:val="24"/>
                <w:szCs w:val="24"/>
              </w:rPr>
              <w:t>Informācijas avots</w:t>
            </w:r>
          </w:p>
        </w:tc>
        <w:tc>
          <w:tcPr>
            <w:tcW w:w="1513" w:type="pct"/>
            <w:gridSpan w:val="5"/>
            <w:tcBorders>
              <w:top w:val="outset" w:sz="6" w:space="0" w:color="414142"/>
              <w:left w:val="outset" w:sz="6" w:space="0" w:color="414142"/>
              <w:bottom w:val="outset" w:sz="6" w:space="0" w:color="414142"/>
              <w:right w:val="outset" w:sz="6" w:space="0" w:color="414142"/>
            </w:tcBorders>
            <w:shd w:val="clear" w:color="auto" w:fill="D9D9D9"/>
            <w:hideMark/>
          </w:tcPr>
          <w:p w14:paraId="32411251" w14:textId="22FDB455" w:rsidR="00344317" w:rsidRPr="00956E0A" w:rsidRDefault="00344317" w:rsidP="00344317">
            <w:pPr>
              <w:jc w:val="center"/>
              <w:rPr>
                <w:rFonts w:ascii="Times New Roman" w:hAnsi="Times New Roman" w:cs="Times New Roman"/>
                <w:sz w:val="24"/>
                <w:szCs w:val="24"/>
              </w:rPr>
            </w:pPr>
            <w:r w:rsidRPr="00956E0A">
              <w:rPr>
                <w:rFonts w:ascii="Times New Roman" w:hAnsi="Times New Roman" w:cs="Times New Roman"/>
                <w:sz w:val="24"/>
                <w:szCs w:val="24"/>
                <w:bdr w:val="none" w:sz="0" w:space="0" w:color="auto" w:frame="1"/>
              </w:rPr>
              <w:t>Vadītāja</w:t>
            </w:r>
            <w:r>
              <w:rPr>
                <w:rFonts w:ascii="Times New Roman" w:hAnsi="Times New Roman" w:cs="Times New Roman"/>
                <w:sz w:val="24"/>
                <w:szCs w:val="24"/>
                <w:bdr w:val="none" w:sz="0" w:space="0" w:color="auto" w:frame="1"/>
              </w:rPr>
              <w:t xml:space="preserve"> pamatojums</w:t>
            </w:r>
          </w:p>
        </w:tc>
        <w:tc>
          <w:tcPr>
            <w:tcW w:w="773" w:type="pct"/>
            <w:tcBorders>
              <w:top w:val="outset" w:sz="6" w:space="0" w:color="414142"/>
              <w:left w:val="outset" w:sz="6" w:space="0" w:color="414142"/>
              <w:bottom w:val="outset" w:sz="6" w:space="0" w:color="414142"/>
              <w:right w:val="outset" w:sz="6" w:space="0" w:color="414142"/>
            </w:tcBorders>
            <w:shd w:val="clear" w:color="auto" w:fill="D9D9D9"/>
            <w:hideMark/>
          </w:tcPr>
          <w:p w14:paraId="0568743D" w14:textId="77777777" w:rsidR="00344317" w:rsidRPr="00956E0A" w:rsidRDefault="00344317" w:rsidP="00344317">
            <w:pPr>
              <w:jc w:val="center"/>
              <w:rPr>
                <w:rFonts w:ascii="Times New Roman" w:hAnsi="Times New Roman" w:cs="Times New Roman"/>
                <w:b/>
                <w:sz w:val="24"/>
                <w:szCs w:val="24"/>
              </w:rPr>
            </w:pPr>
            <w:r w:rsidRPr="00956E0A">
              <w:rPr>
                <w:rFonts w:ascii="Times New Roman" w:hAnsi="Times New Roman" w:cs="Times New Roman"/>
                <w:b/>
                <w:sz w:val="24"/>
                <w:szCs w:val="24"/>
                <w:bdr w:val="none" w:sz="0" w:space="0" w:color="auto" w:frame="1"/>
              </w:rPr>
              <w:t>Vērtējums</w:t>
            </w:r>
          </w:p>
        </w:tc>
      </w:tr>
      <w:tr w:rsidR="00344317" w:rsidRPr="00956E0A" w14:paraId="1077D1EA" w14:textId="77777777" w:rsidTr="00F477CF">
        <w:trPr>
          <w:jc w:val="center"/>
        </w:trPr>
        <w:tc>
          <w:tcPr>
            <w:tcW w:w="868" w:type="pct"/>
            <w:tcBorders>
              <w:top w:val="outset" w:sz="6" w:space="0" w:color="414142"/>
              <w:left w:val="outset" w:sz="6" w:space="0" w:color="414142"/>
              <w:bottom w:val="outset" w:sz="6" w:space="0" w:color="414142"/>
              <w:right w:val="outset" w:sz="6" w:space="0" w:color="414142"/>
            </w:tcBorders>
          </w:tcPr>
          <w:p w14:paraId="4A18A768" w14:textId="6C8683A9" w:rsidR="00344317" w:rsidRPr="003742C9" w:rsidRDefault="00344317" w:rsidP="00344317">
            <w:pPr>
              <w:rPr>
                <w:rFonts w:ascii="Times New Roman" w:hAnsi="Times New Roman" w:cs="Times New Roman"/>
                <w:sz w:val="24"/>
                <w:szCs w:val="24"/>
              </w:rPr>
            </w:pPr>
            <w:r w:rsidRPr="003742C9">
              <w:rPr>
                <w:rFonts w:ascii="Times New Roman" w:eastAsia="Calibri" w:hAnsi="Times New Roman" w:cs="Times New Roman"/>
                <w:b/>
                <w:bCs/>
                <w:sz w:val="24"/>
                <w:szCs w:val="24"/>
                <w:shd w:val="clear" w:color="auto" w:fill="FFFFFF"/>
                <w:lang w:eastAsia="en-US"/>
              </w:rPr>
              <w:t>Attiecību veidošana un uzturēšana</w:t>
            </w:r>
          </w:p>
        </w:tc>
        <w:tc>
          <w:tcPr>
            <w:tcW w:w="813" w:type="pct"/>
            <w:gridSpan w:val="5"/>
            <w:tcBorders>
              <w:top w:val="outset" w:sz="6" w:space="0" w:color="414142"/>
              <w:left w:val="outset" w:sz="6" w:space="0" w:color="414142"/>
              <w:bottom w:val="outset" w:sz="6" w:space="0" w:color="414142"/>
              <w:right w:val="outset" w:sz="6" w:space="0" w:color="414142"/>
            </w:tcBorders>
            <w:vAlign w:val="center"/>
          </w:tcPr>
          <w:p w14:paraId="2EDB0AA9" w14:textId="77777777" w:rsidR="00344317" w:rsidRPr="00CC5493" w:rsidRDefault="00344317" w:rsidP="00344317">
            <w:pPr>
              <w:rPr>
                <w:rFonts w:ascii="Times New Roman" w:hAnsi="Times New Roman" w:cs="Times New Roman"/>
              </w:rPr>
            </w:pPr>
            <w:r w:rsidRPr="00CC5493">
              <w:rPr>
                <w:rFonts w:ascii="Times New Roman" w:eastAsia="Calibri" w:hAnsi="Times New Roman" w:cs="Times New Roman"/>
                <w:shd w:val="clear" w:color="auto" w:fill="FFFFFF"/>
                <w:lang w:eastAsia="en-US"/>
              </w:rPr>
              <w:t>Spēja veidot un uzturēt ar cilvēkiem pozitīvas attiecības vai kontaktus (savā iestādē un ārpus tās), kas palīdz vai nākotnē varētu palīdzēt ar darbu saistīto mērķu sasniegšanai</w:t>
            </w:r>
          </w:p>
        </w:tc>
        <w:tc>
          <w:tcPr>
            <w:tcW w:w="1033" w:type="pct"/>
            <w:gridSpan w:val="6"/>
            <w:tcBorders>
              <w:top w:val="outset" w:sz="6" w:space="0" w:color="414142"/>
              <w:left w:val="outset" w:sz="6" w:space="0" w:color="414142"/>
              <w:bottom w:val="outset" w:sz="6" w:space="0" w:color="414142"/>
              <w:right w:val="outset" w:sz="6" w:space="0" w:color="414142"/>
            </w:tcBorders>
          </w:tcPr>
          <w:p w14:paraId="2434D2FB" w14:textId="27315C48" w:rsidR="00344317" w:rsidRPr="00CC5493" w:rsidRDefault="00344317" w:rsidP="00344317">
            <w:pPr>
              <w:rPr>
                <w:rFonts w:ascii="Times New Roman" w:hAnsi="Times New Roman" w:cs="Times New Roman"/>
              </w:rPr>
            </w:pPr>
            <w:r w:rsidRPr="00CC5493">
              <w:rPr>
                <w:rFonts w:ascii="Times New Roman" w:hAnsi="Times New Roman" w:cs="Times New Roman"/>
              </w:rPr>
              <w:t>Vecāku, darbinieku, izglītojamo aptauju rezultāti, pasākumi</w:t>
            </w:r>
          </w:p>
        </w:tc>
        <w:tc>
          <w:tcPr>
            <w:tcW w:w="1513" w:type="pct"/>
            <w:gridSpan w:val="5"/>
            <w:tcBorders>
              <w:top w:val="outset" w:sz="6" w:space="0" w:color="414142"/>
              <w:left w:val="outset" w:sz="6" w:space="0" w:color="414142"/>
              <w:bottom w:val="outset" w:sz="6" w:space="0" w:color="414142"/>
              <w:right w:val="outset" w:sz="6" w:space="0" w:color="414142"/>
            </w:tcBorders>
          </w:tcPr>
          <w:p w14:paraId="198EBC01" w14:textId="77777777" w:rsidR="00344317" w:rsidRPr="00956E0A" w:rsidRDefault="00344317" w:rsidP="00344317">
            <w:pPr>
              <w:rPr>
                <w:rFonts w:ascii="Times New Roman" w:hAnsi="Times New Roman" w:cs="Times New Roman"/>
                <w:sz w:val="24"/>
                <w:szCs w:val="24"/>
              </w:rPr>
            </w:pPr>
          </w:p>
        </w:tc>
        <w:tc>
          <w:tcPr>
            <w:tcW w:w="773" w:type="pct"/>
            <w:tcBorders>
              <w:top w:val="outset" w:sz="6" w:space="0" w:color="414142"/>
              <w:left w:val="outset" w:sz="6" w:space="0" w:color="414142"/>
              <w:bottom w:val="outset" w:sz="6" w:space="0" w:color="414142"/>
              <w:right w:val="outset" w:sz="6" w:space="0" w:color="414142"/>
            </w:tcBorders>
          </w:tcPr>
          <w:p w14:paraId="13CF3D85" w14:textId="77777777" w:rsidR="00344317" w:rsidRPr="00956E0A" w:rsidRDefault="00344317" w:rsidP="00344317">
            <w:pPr>
              <w:jc w:val="center"/>
              <w:rPr>
                <w:rFonts w:ascii="Times New Roman" w:hAnsi="Times New Roman" w:cs="Times New Roman"/>
                <w:sz w:val="24"/>
                <w:szCs w:val="24"/>
              </w:rPr>
            </w:pPr>
          </w:p>
        </w:tc>
      </w:tr>
      <w:tr w:rsidR="00344317" w:rsidRPr="00956E0A" w14:paraId="51CE676B" w14:textId="77777777" w:rsidTr="00F477CF">
        <w:trPr>
          <w:jc w:val="center"/>
        </w:trPr>
        <w:tc>
          <w:tcPr>
            <w:tcW w:w="868" w:type="pct"/>
            <w:tcBorders>
              <w:top w:val="outset" w:sz="6" w:space="0" w:color="414142"/>
              <w:left w:val="outset" w:sz="6" w:space="0" w:color="414142"/>
              <w:bottom w:val="outset" w:sz="6" w:space="0" w:color="414142"/>
              <w:right w:val="outset" w:sz="6" w:space="0" w:color="414142"/>
            </w:tcBorders>
          </w:tcPr>
          <w:p w14:paraId="7E40A918" w14:textId="20989C24" w:rsidR="00344317" w:rsidRPr="003742C9" w:rsidRDefault="00344317" w:rsidP="00344317">
            <w:pPr>
              <w:shd w:val="clear" w:color="auto" w:fill="FFFFFF"/>
              <w:rPr>
                <w:rFonts w:ascii="Times New Roman" w:hAnsi="Times New Roman" w:cs="Times New Roman"/>
                <w:sz w:val="24"/>
                <w:szCs w:val="24"/>
              </w:rPr>
            </w:pPr>
            <w:r w:rsidRPr="003742C9">
              <w:rPr>
                <w:rFonts w:ascii="Times New Roman" w:hAnsi="Times New Roman" w:cs="Times New Roman"/>
                <w:b/>
                <w:bCs/>
                <w:sz w:val="24"/>
                <w:szCs w:val="24"/>
                <w:bdr w:val="none" w:sz="0" w:space="0" w:color="auto" w:frame="1"/>
              </w:rPr>
              <w:t>Orientācija uz attīstību</w:t>
            </w:r>
          </w:p>
        </w:tc>
        <w:tc>
          <w:tcPr>
            <w:tcW w:w="813" w:type="pct"/>
            <w:gridSpan w:val="5"/>
            <w:tcBorders>
              <w:top w:val="outset" w:sz="6" w:space="0" w:color="414142"/>
              <w:left w:val="outset" w:sz="6" w:space="0" w:color="414142"/>
              <w:bottom w:val="outset" w:sz="6" w:space="0" w:color="414142"/>
              <w:right w:val="outset" w:sz="6" w:space="0" w:color="414142"/>
            </w:tcBorders>
          </w:tcPr>
          <w:p w14:paraId="11A40C4F" w14:textId="7E03F851" w:rsidR="00344317" w:rsidRPr="00CC5493" w:rsidRDefault="00344317" w:rsidP="00344317">
            <w:pPr>
              <w:rPr>
                <w:rFonts w:ascii="Times New Roman" w:hAnsi="Times New Roman" w:cs="Times New Roman"/>
              </w:rPr>
            </w:pPr>
            <w:r w:rsidRPr="00CC5493">
              <w:rPr>
                <w:rFonts w:ascii="Times New Roman" w:eastAsia="Calibri" w:hAnsi="Times New Roman" w:cs="Times New Roman"/>
                <w:shd w:val="clear" w:color="auto" w:fill="FFFFFF"/>
                <w:lang w:eastAsia="en-US"/>
              </w:rPr>
              <w:t xml:space="preserve">Apzināti analizē savas personības stiprās un vājās puses, lai noteiktu attīstības vajadzības un uzlabotu personīgo un iestādes </w:t>
            </w:r>
            <w:r w:rsidRPr="00CC5493">
              <w:rPr>
                <w:rFonts w:ascii="Times New Roman" w:eastAsia="Calibri" w:hAnsi="Times New Roman" w:cs="Times New Roman"/>
                <w:shd w:val="clear" w:color="auto" w:fill="FFFFFF"/>
                <w:lang w:eastAsia="en-US"/>
              </w:rPr>
              <w:lastRenderedPageBreak/>
              <w:t>sniegumu</w:t>
            </w:r>
            <w:r w:rsidR="00FF7E1C">
              <w:rPr>
                <w:rFonts w:ascii="Times New Roman" w:eastAsia="Calibri" w:hAnsi="Times New Roman" w:cs="Times New Roman"/>
                <w:shd w:val="clear" w:color="auto" w:fill="FFFFFF"/>
                <w:lang w:eastAsia="en-US"/>
              </w:rPr>
              <w:t xml:space="preserve">, veicinātu izaugsmi. </w:t>
            </w:r>
            <w:r w:rsidRPr="00CC5493">
              <w:rPr>
                <w:rFonts w:ascii="Times New Roman" w:eastAsia="Calibri" w:hAnsi="Times New Roman" w:cs="Times New Roman"/>
                <w:shd w:val="clear" w:color="auto" w:fill="FFFFFF"/>
                <w:lang w:eastAsia="en-US"/>
              </w:rPr>
              <w:t>Īsteno attīstības vajadzības, pamatojoties ne tikai uz darba devēja iniciatīvu, bet arī pašmācības ceļā</w:t>
            </w:r>
          </w:p>
        </w:tc>
        <w:tc>
          <w:tcPr>
            <w:tcW w:w="1033" w:type="pct"/>
            <w:gridSpan w:val="6"/>
            <w:tcBorders>
              <w:top w:val="outset" w:sz="6" w:space="0" w:color="414142"/>
              <w:left w:val="outset" w:sz="6" w:space="0" w:color="414142"/>
              <w:bottom w:val="outset" w:sz="6" w:space="0" w:color="414142"/>
              <w:right w:val="outset" w:sz="6" w:space="0" w:color="414142"/>
            </w:tcBorders>
          </w:tcPr>
          <w:p w14:paraId="5D78FFA6" w14:textId="01398239" w:rsidR="00344317" w:rsidRPr="00CC5493" w:rsidRDefault="00344317" w:rsidP="00344317">
            <w:pPr>
              <w:rPr>
                <w:rFonts w:ascii="Times New Roman" w:hAnsi="Times New Roman" w:cs="Times New Roman"/>
              </w:rPr>
            </w:pPr>
            <w:r w:rsidRPr="00CC5493">
              <w:rPr>
                <w:rFonts w:ascii="Times New Roman" w:hAnsi="Times New Roman" w:cs="Times New Roman"/>
              </w:rPr>
              <w:lastRenderedPageBreak/>
              <w:t>Profesionālās pilnveides kursi, plānošanas dokumenti, īstenotie projekti (tajā skaitā akreditācijas/vadītāju novērtēšanas ieteikumu izpilde)</w:t>
            </w:r>
          </w:p>
        </w:tc>
        <w:tc>
          <w:tcPr>
            <w:tcW w:w="1513" w:type="pct"/>
            <w:gridSpan w:val="5"/>
            <w:tcBorders>
              <w:top w:val="outset" w:sz="6" w:space="0" w:color="414142"/>
              <w:left w:val="outset" w:sz="6" w:space="0" w:color="414142"/>
              <w:bottom w:val="outset" w:sz="6" w:space="0" w:color="414142"/>
              <w:right w:val="outset" w:sz="6" w:space="0" w:color="414142"/>
            </w:tcBorders>
          </w:tcPr>
          <w:p w14:paraId="05F4720D" w14:textId="77777777" w:rsidR="00344317" w:rsidRPr="00956E0A" w:rsidRDefault="00344317" w:rsidP="00344317">
            <w:pPr>
              <w:rPr>
                <w:rFonts w:ascii="Times New Roman" w:hAnsi="Times New Roman" w:cs="Times New Roman"/>
                <w:sz w:val="24"/>
                <w:szCs w:val="24"/>
              </w:rPr>
            </w:pPr>
          </w:p>
        </w:tc>
        <w:tc>
          <w:tcPr>
            <w:tcW w:w="773" w:type="pct"/>
            <w:tcBorders>
              <w:top w:val="outset" w:sz="6" w:space="0" w:color="414142"/>
              <w:left w:val="outset" w:sz="6" w:space="0" w:color="414142"/>
              <w:bottom w:val="outset" w:sz="6" w:space="0" w:color="414142"/>
              <w:right w:val="outset" w:sz="6" w:space="0" w:color="414142"/>
            </w:tcBorders>
          </w:tcPr>
          <w:p w14:paraId="0DC82209" w14:textId="77777777" w:rsidR="00344317" w:rsidRPr="00956E0A" w:rsidRDefault="00344317" w:rsidP="00344317">
            <w:pPr>
              <w:jc w:val="center"/>
              <w:rPr>
                <w:rFonts w:ascii="Times New Roman" w:hAnsi="Times New Roman" w:cs="Times New Roman"/>
                <w:sz w:val="24"/>
                <w:szCs w:val="24"/>
              </w:rPr>
            </w:pPr>
          </w:p>
        </w:tc>
      </w:tr>
      <w:tr w:rsidR="00344317" w:rsidRPr="00956E0A" w14:paraId="4C0A626F" w14:textId="77777777" w:rsidTr="00F477CF">
        <w:trPr>
          <w:jc w:val="center"/>
        </w:trPr>
        <w:tc>
          <w:tcPr>
            <w:tcW w:w="868" w:type="pct"/>
            <w:tcBorders>
              <w:top w:val="outset" w:sz="6" w:space="0" w:color="414142"/>
              <w:left w:val="outset" w:sz="6" w:space="0" w:color="414142"/>
              <w:bottom w:val="outset" w:sz="6" w:space="0" w:color="414142"/>
              <w:right w:val="outset" w:sz="6" w:space="0" w:color="414142"/>
            </w:tcBorders>
          </w:tcPr>
          <w:p w14:paraId="76625DE4" w14:textId="09207B2C" w:rsidR="00344317" w:rsidRPr="003742C9" w:rsidRDefault="00344317" w:rsidP="00344317">
            <w:pPr>
              <w:rPr>
                <w:rFonts w:ascii="Times New Roman" w:eastAsia="Calibri" w:hAnsi="Times New Roman" w:cs="Times New Roman"/>
                <w:b/>
                <w:bCs/>
                <w:sz w:val="24"/>
                <w:szCs w:val="24"/>
                <w:shd w:val="clear" w:color="auto" w:fill="FFFFFF"/>
                <w:lang w:eastAsia="en-US"/>
              </w:rPr>
            </w:pPr>
            <w:r w:rsidRPr="003742C9">
              <w:rPr>
                <w:rFonts w:ascii="Times New Roman" w:eastAsia="Calibri" w:hAnsi="Times New Roman" w:cs="Times New Roman"/>
                <w:b/>
                <w:bCs/>
                <w:sz w:val="24"/>
                <w:szCs w:val="24"/>
                <w:shd w:val="clear" w:color="auto" w:fill="FFFFFF"/>
                <w:lang w:eastAsia="en-US"/>
              </w:rPr>
              <w:t>Spēja pieņemt lēmumus un uzņemties atbildību</w:t>
            </w:r>
          </w:p>
        </w:tc>
        <w:tc>
          <w:tcPr>
            <w:tcW w:w="813" w:type="pct"/>
            <w:gridSpan w:val="5"/>
            <w:tcBorders>
              <w:top w:val="outset" w:sz="6" w:space="0" w:color="414142"/>
              <w:left w:val="outset" w:sz="6" w:space="0" w:color="414142"/>
              <w:bottom w:val="outset" w:sz="6" w:space="0" w:color="414142"/>
              <w:right w:val="outset" w:sz="6" w:space="0" w:color="414142"/>
            </w:tcBorders>
          </w:tcPr>
          <w:p w14:paraId="36B8F4DB" w14:textId="77777777" w:rsidR="00344317" w:rsidRPr="00CC5493" w:rsidRDefault="00344317" w:rsidP="00344317">
            <w:pPr>
              <w:rPr>
                <w:rFonts w:ascii="Times New Roman" w:eastAsia="Calibri" w:hAnsi="Times New Roman" w:cs="Times New Roman"/>
                <w:shd w:val="clear" w:color="auto" w:fill="FFFFFF"/>
                <w:lang w:eastAsia="en-US"/>
              </w:rPr>
            </w:pPr>
            <w:r w:rsidRPr="00CC5493">
              <w:rPr>
                <w:rFonts w:ascii="Times New Roman" w:eastAsia="Calibri" w:hAnsi="Times New Roman" w:cs="Times New Roman"/>
                <w:shd w:val="clear" w:color="auto" w:fill="FFFFFF"/>
                <w:lang w:eastAsia="en-US"/>
              </w:rPr>
              <w:t>Spēja pieņemt lēmumus, izvērtējot informāciju un uzņemoties atbildību par tiem</w:t>
            </w:r>
          </w:p>
        </w:tc>
        <w:tc>
          <w:tcPr>
            <w:tcW w:w="1033" w:type="pct"/>
            <w:gridSpan w:val="6"/>
            <w:tcBorders>
              <w:top w:val="outset" w:sz="6" w:space="0" w:color="414142"/>
              <w:left w:val="outset" w:sz="6" w:space="0" w:color="414142"/>
              <w:bottom w:val="outset" w:sz="6" w:space="0" w:color="414142"/>
              <w:right w:val="outset" w:sz="6" w:space="0" w:color="414142"/>
            </w:tcBorders>
          </w:tcPr>
          <w:p w14:paraId="7096474D" w14:textId="3126A9C8" w:rsidR="00344317" w:rsidRPr="00CC5493" w:rsidRDefault="00344317" w:rsidP="00344317">
            <w:pPr>
              <w:rPr>
                <w:rFonts w:ascii="Times New Roman" w:hAnsi="Times New Roman" w:cs="Times New Roman"/>
              </w:rPr>
            </w:pPr>
            <w:r w:rsidRPr="00CC5493">
              <w:rPr>
                <w:rFonts w:ascii="Times New Roman" w:hAnsi="Times New Roman" w:cs="Times New Roman"/>
              </w:rPr>
              <w:t>Ārējo normatīvo aktu un dibinātāja pieņemto lēmumu izpilde, vadītāja iniciatīvu ieviešana</w:t>
            </w:r>
          </w:p>
        </w:tc>
        <w:tc>
          <w:tcPr>
            <w:tcW w:w="1513" w:type="pct"/>
            <w:gridSpan w:val="5"/>
            <w:tcBorders>
              <w:top w:val="outset" w:sz="6" w:space="0" w:color="414142"/>
              <w:left w:val="outset" w:sz="6" w:space="0" w:color="414142"/>
              <w:bottom w:val="outset" w:sz="6" w:space="0" w:color="414142"/>
              <w:right w:val="outset" w:sz="6" w:space="0" w:color="414142"/>
            </w:tcBorders>
          </w:tcPr>
          <w:p w14:paraId="503A5BB1" w14:textId="77777777" w:rsidR="00344317" w:rsidRPr="00956E0A" w:rsidRDefault="00344317" w:rsidP="00344317">
            <w:pPr>
              <w:rPr>
                <w:rFonts w:ascii="Times New Roman" w:hAnsi="Times New Roman" w:cs="Times New Roman"/>
                <w:sz w:val="24"/>
                <w:szCs w:val="24"/>
              </w:rPr>
            </w:pPr>
          </w:p>
        </w:tc>
        <w:tc>
          <w:tcPr>
            <w:tcW w:w="773" w:type="pct"/>
            <w:tcBorders>
              <w:top w:val="outset" w:sz="6" w:space="0" w:color="414142"/>
              <w:left w:val="outset" w:sz="6" w:space="0" w:color="414142"/>
              <w:bottom w:val="outset" w:sz="6" w:space="0" w:color="414142"/>
              <w:right w:val="outset" w:sz="6" w:space="0" w:color="414142"/>
            </w:tcBorders>
          </w:tcPr>
          <w:p w14:paraId="69DC85EA" w14:textId="77777777" w:rsidR="00344317" w:rsidRPr="00956E0A" w:rsidRDefault="00344317" w:rsidP="00344317">
            <w:pPr>
              <w:jc w:val="center"/>
              <w:rPr>
                <w:rFonts w:ascii="Times New Roman" w:hAnsi="Times New Roman" w:cs="Times New Roman"/>
                <w:sz w:val="24"/>
                <w:szCs w:val="24"/>
              </w:rPr>
            </w:pPr>
          </w:p>
        </w:tc>
      </w:tr>
      <w:tr w:rsidR="00344317" w:rsidRPr="00956E0A" w14:paraId="715F213D" w14:textId="77777777" w:rsidTr="00F477CF">
        <w:trPr>
          <w:jc w:val="center"/>
        </w:trPr>
        <w:tc>
          <w:tcPr>
            <w:tcW w:w="868" w:type="pct"/>
            <w:tcBorders>
              <w:top w:val="outset" w:sz="6" w:space="0" w:color="414142"/>
              <w:left w:val="outset" w:sz="6" w:space="0" w:color="414142"/>
              <w:bottom w:val="outset" w:sz="6" w:space="0" w:color="414142"/>
              <w:right w:val="outset" w:sz="6" w:space="0" w:color="414142"/>
            </w:tcBorders>
          </w:tcPr>
          <w:p w14:paraId="01E56A30" w14:textId="25BA3F5E" w:rsidR="00344317" w:rsidRPr="00344317" w:rsidRDefault="00344317" w:rsidP="00344317">
            <w:pPr>
              <w:shd w:val="clear" w:color="auto" w:fill="FFFFFF"/>
              <w:rPr>
                <w:rFonts w:ascii="Times New Roman" w:hAnsi="Times New Roman" w:cs="Times New Roman"/>
                <w:sz w:val="24"/>
                <w:szCs w:val="24"/>
              </w:rPr>
            </w:pPr>
            <w:r w:rsidRPr="003742C9">
              <w:rPr>
                <w:rFonts w:ascii="Times New Roman" w:hAnsi="Times New Roman" w:cs="Times New Roman"/>
                <w:b/>
                <w:bCs/>
                <w:sz w:val="24"/>
                <w:szCs w:val="24"/>
                <w:bdr w:val="none" w:sz="0" w:space="0" w:color="auto" w:frame="1"/>
              </w:rPr>
              <w:t>Orientācija uz rezultātu sasniegšanu</w:t>
            </w:r>
          </w:p>
        </w:tc>
        <w:tc>
          <w:tcPr>
            <w:tcW w:w="813" w:type="pct"/>
            <w:gridSpan w:val="5"/>
            <w:tcBorders>
              <w:top w:val="outset" w:sz="6" w:space="0" w:color="414142"/>
              <w:left w:val="outset" w:sz="6" w:space="0" w:color="414142"/>
              <w:bottom w:val="outset" w:sz="6" w:space="0" w:color="414142"/>
              <w:right w:val="outset" w:sz="6" w:space="0" w:color="414142"/>
            </w:tcBorders>
          </w:tcPr>
          <w:p w14:paraId="59276D35" w14:textId="77777777" w:rsidR="00344317" w:rsidRPr="00CC5493" w:rsidRDefault="00344317" w:rsidP="00344317">
            <w:pPr>
              <w:rPr>
                <w:rFonts w:ascii="Times New Roman" w:eastAsia="Calibri" w:hAnsi="Times New Roman" w:cs="Times New Roman"/>
                <w:shd w:val="clear" w:color="auto" w:fill="FFFFFF"/>
                <w:lang w:eastAsia="en-US"/>
              </w:rPr>
            </w:pPr>
            <w:r w:rsidRPr="00CC5493">
              <w:rPr>
                <w:rFonts w:ascii="Times New Roman" w:eastAsia="Calibri" w:hAnsi="Times New Roman" w:cs="Times New Roman"/>
                <w:shd w:val="clear" w:color="auto" w:fill="FFFFFF"/>
                <w:lang w:eastAsia="en-US"/>
              </w:rPr>
              <w:t>Vēlme veikt uzdevumus arvien labāk, izvirzīt mērķus, kas nav viegli sasniedzami, un mērķtiecīgi strādāt, lai tos sasniegtu. Spēja saskatīt, novērtēt un radīt jaunas iespējas iestādes attīstībai un tās īstenot</w:t>
            </w:r>
          </w:p>
        </w:tc>
        <w:tc>
          <w:tcPr>
            <w:tcW w:w="1033" w:type="pct"/>
            <w:gridSpan w:val="6"/>
            <w:tcBorders>
              <w:top w:val="outset" w:sz="6" w:space="0" w:color="414142"/>
              <w:left w:val="outset" w:sz="6" w:space="0" w:color="414142"/>
              <w:bottom w:val="outset" w:sz="6" w:space="0" w:color="414142"/>
              <w:right w:val="outset" w:sz="6" w:space="0" w:color="414142"/>
            </w:tcBorders>
          </w:tcPr>
          <w:p w14:paraId="589565D1" w14:textId="3B0BEA11" w:rsidR="00344317" w:rsidRPr="00CC5493" w:rsidRDefault="00344317" w:rsidP="00344317">
            <w:pPr>
              <w:rPr>
                <w:rFonts w:ascii="Times New Roman" w:hAnsi="Times New Roman" w:cs="Times New Roman"/>
              </w:rPr>
            </w:pPr>
            <w:r w:rsidRPr="00CC5493">
              <w:rPr>
                <w:rFonts w:ascii="Times New Roman" w:hAnsi="Times New Roman" w:cs="Times New Roman"/>
              </w:rPr>
              <w:t>Izglītības iestādes mācību sasniegumu izvērtējums, pašnovērtējuma ziņojums, pedagoģiskās padomes sēžu protokoli (tajā skaitā akreditācijas/vadītāju novērtēšanas ieteikumu izpilde)</w:t>
            </w:r>
          </w:p>
        </w:tc>
        <w:tc>
          <w:tcPr>
            <w:tcW w:w="1513" w:type="pct"/>
            <w:gridSpan w:val="5"/>
            <w:tcBorders>
              <w:top w:val="outset" w:sz="6" w:space="0" w:color="414142"/>
              <w:left w:val="outset" w:sz="6" w:space="0" w:color="414142"/>
              <w:bottom w:val="outset" w:sz="6" w:space="0" w:color="414142"/>
              <w:right w:val="outset" w:sz="6" w:space="0" w:color="414142"/>
            </w:tcBorders>
          </w:tcPr>
          <w:p w14:paraId="766FF26B" w14:textId="77777777" w:rsidR="00344317" w:rsidRPr="00956E0A" w:rsidRDefault="00344317" w:rsidP="00344317">
            <w:pPr>
              <w:rPr>
                <w:rFonts w:ascii="Times New Roman" w:hAnsi="Times New Roman" w:cs="Times New Roman"/>
                <w:sz w:val="24"/>
                <w:szCs w:val="24"/>
              </w:rPr>
            </w:pPr>
          </w:p>
        </w:tc>
        <w:tc>
          <w:tcPr>
            <w:tcW w:w="773" w:type="pct"/>
            <w:tcBorders>
              <w:top w:val="outset" w:sz="6" w:space="0" w:color="414142"/>
              <w:left w:val="outset" w:sz="6" w:space="0" w:color="414142"/>
              <w:bottom w:val="outset" w:sz="6" w:space="0" w:color="414142"/>
              <w:right w:val="outset" w:sz="6" w:space="0" w:color="414142"/>
            </w:tcBorders>
          </w:tcPr>
          <w:p w14:paraId="3FB3D780" w14:textId="77777777" w:rsidR="00344317" w:rsidRPr="00956E0A" w:rsidRDefault="00344317" w:rsidP="00344317">
            <w:pPr>
              <w:jc w:val="center"/>
              <w:rPr>
                <w:rFonts w:ascii="Times New Roman" w:hAnsi="Times New Roman" w:cs="Times New Roman"/>
                <w:sz w:val="24"/>
                <w:szCs w:val="24"/>
              </w:rPr>
            </w:pPr>
          </w:p>
        </w:tc>
      </w:tr>
      <w:tr w:rsidR="00344317" w:rsidRPr="00956E0A" w14:paraId="73EBE576" w14:textId="77777777" w:rsidTr="00F477CF">
        <w:trPr>
          <w:jc w:val="center"/>
        </w:trPr>
        <w:tc>
          <w:tcPr>
            <w:tcW w:w="868" w:type="pct"/>
            <w:tcBorders>
              <w:top w:val="outset" w:sz="6" w:space="0" w:color="414142"/>
              <w:left w:val="outset" w:sz="6" w:space="0" w:color="414142"/>
              <w:bottom w:val="outset" w:sz="6" w:space="0" w:color="414142"/>
              <w:right w:val="outset" w:sz="6" w:space="0" w:color="414142"/>
            </w:tcBorders>
          </w:tcPr>
          <w:p w14:paraId="783B8881" w14:textId="6C00BEDD" w:rsidR="00344317" w:rsidRPr="003742C9" w:rsidRDefault="00344317" w:rsidP="00344317">
            <w:pPr>
              <w:rPr>
                <w:rFonts w:ascii="Times New Roman" w:eastAsia="Calibri" w:hAnsi="Times New Roman" w:cs="Times New Roman"/>
                <w:b/>
                <w:bCs/>
                <w:sz w:val="24"/>
                <w:szCs w:val="24"/>
                <w:shd w:val="clear" w:color="auto" w:fill="FFFFFF"/>
                <w:lang w:eastAsia="en-US"/>
              </w:rPr>
            </w:pPr>
            <w:r w:rsidRPr="003742C9">
              <w:rPr>
                <w:rFonts w:ascii="Times New Roman" w:eastAsia="Calibri" w:hAnsi="Times New Roman" w:cs="Times New Roman"/>
                <w:b/>
                <w:bCs/>
                <w:sz w:val="24"/>
                <w:szCs w:val="24"/>
                <w:shd w:val="clear" w:color="auto" w:fill="FFFFFF"/>
                <w:lang w:eastAsia="en-US"/>
              </w:rPr>
              <w:t>Darbinieku motivēšana un attīstīšana</w:t>
            </w:r>
          </w:p>
        </w:tc>
        <w:tc>
          <w:tcPr>
            <w:tcW w:w="813" w:type="pct"/>
            <w:gridSpan w:val="5"/>
            <w:tcBorders>
              <w:top w:val="outset" w:sz="6" w:space="0" w:color="414142"/>
              <w:left w:val="outset" w:sz="6" w:space="0" w:color="414142"/>
              <w:bottom w:val="outset" w:sz="6" w:space="0" w:color="414142"/>
              <w:right w:val="outset" w:sz="6" w:space="0" w:color="414142"/>
            </w:tcBorders>
          </w:tcPr>
          <w:p w14:paraId="1EF0C41C" w14:textId="60FA4FAE" w:rsidR="00344317" w:rsidRPr="00CC5493" w:rsidRDefault="00344317" w:rsidP="00344317">
            <w:pPr>
              <w:rPr>
                <w:rFonts w:ascii="Times New Roman" w:eastAsia="Calibri" w:hAnsi="Times New Roman" w:cs="Times New Roman"/>
                <w:shd w:val="clear" w:color="auto" w:fill="FFFFFF"/>
                <w:lang w:eastAsia="en-US"/>
              </w:rPr>
            </w:pPr>
            <w:r w:rsidRPr="00CC5493">
              <w:rPr>
                <w:rFonts w:ascii="Times New Roman" w:eastAsia="Calibri" w:hAnsi="Times New Roman" w:cs="Times New Roman"/>
                <w:shd w:val="clear" w:color="auto" w:fill="FFFFFF"/>
                <w:lang w:eastAsia="en-US"/>
              </w:rPr>
              <w:t>Darbinieku attīstības</w:t>
            </w:r>
            <w:r w:rsidR="00FF7E1C">
              <w:rPr>
                <w:rFonts w:ascii="Times New Roman" w:eastAsia="Calibri" w:hAnsi="Times New Roman" w:cs="Times New Roman"/>
                <w:shd w:val="clear" w:color="auto" w:fill="FFFFFF"/>
                <w:lang w:eastAsia="en-US"/>
              </w:rPr>
              <w:t xml:space="preserve">, pieredzes uzkrāšanas un apmaiņas </w:t>
            </w:r>
            <w:r w:rsidRPr="00CC5493">
              <w:rPr>
                <w:rFonts w:ascii="Times New Roman" w:eastAsia="Calibri" w:hAnsi="Times New Roman" w:cs="Times New Roman"/>
                <w:shd w:val="clear" w:color="auto" w:fill="FFFFFF"/>
                <w:lang w:eastAsia="en-US"/>
              </w:rPr>
              <w:t>veicināšana, nodrošinot atbalstošu vidi darbinieku motivācijas stiprināšanai, snieguma pilnveidošanai un profesionālās izaugsmes veicināšanai</w:t>
            </w:r>
          </w:p>
        </w:tc>
        <w:tc>
          <w:tcPr>
            <w:tcW w:w="1033" w:type="pct"/>
            <w:gridSpan w:val="6"/>
            <w:tcBorders>
              <w:top w:val="outset" w:sz="6" w:space="0" w:color="414142"/>
              <w:left w:val="outset" w:sz="6" w:space="0" w:color="414142"/>
              <w:bottom w:val="outset" w:sz="6" w:space="0" w:color="414142"/>
              <w:right w:val="outset" w:sz="6" w:space="0" w:color="414142"/>
            </w:tcBorders>
          </w:tcPr>
          <w:p w14:paraId="15A03AC5" w14:textId="0A374811" w:rsidR="00344317" w:rsidRPr="00CC5493" w:rsidRDefault="00344317" w:rsidP="00344317">
            <w:pPr>
              <w:rPr>
                <w:rFonts w:ascii="Times New Roman" w:hAnsi="Times New Roman" w:cs="Times New Roman"/>
              </w:rPr>
            </w:pPr>
            <w:r w:rsidRPr="00CC5493">
              <w:rPr>
                <w:rFonts w:ascii="Times New Roman" w:hAnsi="Times New Roman" w:cs="Times New Roman"/>
              </w:rPr>
              <w:t>Profesionālās pilnveides plāns</w:t>
            </w:r>
            <w:r w:rsidR="00FF7E1C">
              <w:rPr>
                <w:rFonts w:ascii="Times New Roman" w:hAnsi="Times New Roman" w:cs="Times New Roman"/>
              </w:rPr>
              <w:t>/sistēma</w:t>
            </w:r>
            <w:r w:rsidRPr="00CC5493">
              <w:rPr>
                <w:rFonts w:ascii="Times New Roman" w:hAnsi="Times New Roman" w:cs="Times New Roman"/>
              </w:rPr>
              <w:t>, darbinieku materiālās stimulēšanas kārtība, darbinieku novērtēšanas kārtība (tā skaitā kvalitātes pakāpes) (tajā skaitā akreditācijas/vadītāju novērtēšanas ieteikumu izpilde)</w:t>
            </w:r>
          </w:p>
        </w:tc>
        <w:tc>
          <w:tcPr>
            <w:tcW w:w="1513" w:type="pct"/>
            <w:gridSpan w:val="5"/>
            <w:tcBorders>
              <w:top w:val="outset" w:sz="6" w:space="0" w:color="414142"/>
              <w:left w:val="outset" w:sz="6" w:space="0" w:color="414142"/>
              <w:bottom w:val="outset" w:sz="6" w:space="0" w:color="414142"/>
              <w:right w:val="outset" w:sz="6" w:space="0" w:color="414142"/>
            </w:tcBorders>
          </w:tcPr>
          <w:p w14:paraId="3EFB4DD1" w14:textId="77777777" w:rsidR="00344317" w:rsidRPr="00956E0A" w:rsidRDefault="00344317" w:rsidP="00344317">
            <w:pPr>
              <w:rPr>
                <w:rFonts w:ascii="Times New Roman" w:hAnsi="Times New Roman" w:cs="Times New Roman"/>
                <w:sz w:val="24"/>
                <w:szCs w:val="24"/>
              </w:rPr>
            </w:pPr>
          </w:p>
        </w:tc>
        <w:tc>
          <w:tcPr>
            <w:tcW w:w="773" w:type="pct"/>
            <w:tcBorders>
              <w:top w:val="outset" w:sz="6" w:space="0" w:color="414142"/>
              <w:left w:val="outset" w:sz="6" w:space="0" w:color="414142"/>
              <w:bottom w:val="outset" w:sz="6" w:space="0" w:color="414142"/>
              <w:right w:val="outset" w:sz="6" w:space="0" w:color="414142"/>
            </w:tcBorders>
          </w:tcPr>
          <w:p w14:paraId="49E511E2" w14:textId="77777777" w:rsidR="00344317" w:rsidRPr="00956E0A" w:rsidRDefault="00344317" w:rsidP="00344317">
            <w:pPr>
              <w:jc w:val="center"/>
              <w:rPr>
                <w:rFonts w:ascii="Times New Roman" w:hAnsi="Times New Roman" w:cs="Times New Roman"/>
                <w:sz w:val="24"/>
                <w:szCs w:val="24"/>
              </w:rPr>
            </w:pPr>
          </w:p>
        </w:tc>
      </w:tr>
      <w:tr w:rsidR="00344317" w:rsidRPr="00956E0A" w14:paraId="094A2C2E" w14:textId="77777777" w:rsidTr="00F477CF">
        <w:trPr>
          <w:jc w:val="center"/>
        </w:trPr>
        <w:tc>
          <w:tcPr>
            <w:tcW w:w="868" w:type="pct"/>
            <w:tcBorders>
              <w:top w:val="outset" w:sz="6" w:space="0" w:color="414142"/>
              <w:left w:val="outset" w:sz="6" w:space="0" w:color="414142"/>
              <w:bottom w:val="outset" w:sz="6" w:space="0" w:color="414142"/>
              <w:right w:val="outset" w:sz="6" w:space="0" w:color="414142"/>
            </w:tcBorders>
          </w:tcPr>
          <w:p w14:paraId="3BCEE251" w14:textId="30081964" w:rsidR="00344317" w:rsidRPr="003742C9" w:rsidRDefault="00344317" w:rsidP="00344317">
            <w:pPr>
              <w:rPr>
                <w:rFonts w:ascii="Times New Roman" w:eastAsia="Calibri" w:hAnsi="Times New Roman" w:cs="Times New Roman"/>
                <w:b/>
                <w:bCs/>
                <w:sz w:val="24"/>
                <w:szCs w:val="24"/>
                <w:shd w:val="clear" w:color="auto" w:fill="FFFFFF"/>
                <w:lang w:eastAsia="en-US"/>
              </w:rPr>
            </w:pPr>
            <w:r w:rsidRPr="003742C9">
              <w:rPr>
                <w:rFonts w:ascii="Times New Roman" w:eastAsia="Calibri" w:hAnsi="Times New Roman" w:cs="Times New Roman"/>
                <w:b/>
                <w:bCs/>
                <w:sz w:val="24"/>
                <w:szCs w:val="24"/>
                <w:shd w:val="clear" w:color="auto" w:fill="FFFFFF"/>
                <w:lang w:eastAsia="en-US"/>
              </w:rPr>
              <w:t>Komandas vadīšana</w:t>
            </w:r>
          </w:p>
        </w:tc>
        <w:tc>
          <w:tcPr>
            <w:tcW w:w="813" w:type="pct"/>
            <w:gridSpan w:val="5"/>
            <w:tcBorders>
              <w:top w:val="outset" w:sz="6" w:space="0" w:color="414142"/>
              <w:left w:val="outset" w:sz="6" w:space="0" w:color="414142"/>
              <w:bottom w:val="outset" w:sz="6" w:space="0" w:color="414142"/>
              <w:right w:val="outset" w:sz="6" w:space="0" w:color="414142"/>
            </w:tcBorders>
          </w:tcPr>
          <w:p w14:paraId="0ACD2069" w14:textId="05DC3AF5" w:rsidR="00344317" w:rsidRPr="00CC5493" w:rsidRDefault="00344317" w:rsidP="00344317">
            <w:pPr>
              <w:rPr>
                <w:rFonts w:ascii="Times New Roman" w:eastAsia="Calibri" w:hAnsi="Times New Roman" w:cs="Times New Roman"/>
                <w:shd w:val="clear" w:color="auto" w:fill="FFFFFF"/>
                <w:lang w:eastAsia="en-US"/>
              </w:rPr>
            </w:pPr>
            <w:r w:rsidRPr="00CC5493">
              <w:rPr>
                <w:rFonts w:ascii="Times New Roman" w:eastAsia="Calibri" w:hAnsi="Times New Roman" w:cs="Times New Roman"/>
                <w:shd w:val="clear" w:color="auto" w:fill="FFFFFF"/>
                <w:lang w:eastAsia="en-US"/>
              </w:rPr>
              <w:t xml:space="preserve">Vēlme un spēja uzņemties līdera lomu, organizēt komandas darbu, lai </w:t>
            </w:r>
            <w:r w:rsidR="00FF7E1C">
              <w:rPr>
                <w:rFonts w:ascii="Times New Roman" w:eastAsia="Calibri" w:hAnsi="Times New Roman" w:cs="Times New Roman"/>
                <w:shd w:val="clear" w:color="auto" w:fill="FFFFFF"/>
                <w:lang w:eastAsia="en-US"/>
              </w:rPr>
              <w:t>veicinātu komandas mācīšanos</w:t>
            </w:r>
            <w:r w:rsidRPr="00CC5493">
              <w:rPr>
                <w:rFonts w:ascii="Times New Roman" w:eastAsia="Calibri" w:hAnsi="Times New Roman" w:cs="Times New Roman"/>
                <w:shd w:val="clear" w:color="auto" w:fill="FFFFFF"/>
                <w:lang w:eastAsia="en-US"/>
              </w:rPr>
              <w:t>. Spēja veidot pozitīvas attiecības starp komandas dalībniekiem, rūpēties par komandu un motivēt to kopīgo mērķu sasniegšanai</w:t>
            </w:r>
          </w:p>
        </w:tc>
        <w:tc>
          <w:tcPr>
            <w:tcW w:w="1033" w:type="pct"/>
            <w:gridSpan w:val="6"/>
            <w:tcBorders>
              <w:top w:val="outset" w:sz="6" w:space="0" w:color="414142"/>
              <w:left w:val="outset" w:sz="6" w:space="0" w:color="414142"/>
              <w:bottom w:val="outset" w:sz="6" w:space="0" w:color="414142"/>
              <w:right w:val="outset" w:sz="6" w:space="0" w:color="414142"/>
            </w:tcBorders>
          </w:tcPr>
          <w:p w14:paraId="7A610D98" w14:textId="3D864DD6" w:rsidR="00344317" w:rsidRPr="00CC5493" w:rsidRDefault="00344317" w:rsidP="00344317">
            <w:pPr>
              <w:rPr>
                <w:rFonts w:ascii="Times New Roman" w:hAnsi="Times New Roman" w:cs="Times New Roman"/>
              </w:rPr>
            </w:pPr>
            <w:r w:rsidRPr="00CC5493">
              <w:rPr>
                <w:rFonts w:ascii="Times New Roman" w:hAnsi="Times New Roman" w:cs="Times New Roman"/>
              </w:rPr>
              <w:t>Darba pienākumu deleģēšana, līderi no kolektīva vidus (mentori, mācīšanās konsultanti), kolektīva saliedēšanas pasākumi</w:t>
            </w:r>
          </w:p>
        </w:tc>
        <w:tc>
          <w:tcPr>
            <w:tcW w:w="1513" w:type="pct"/>
            <w:gridSpan w:val="5"/>
            <w:tcBorders>
              <w:top w:val="outset" w:sz="6" w:space="0" w:color="414142"/>
              <w:left w:val="outset" w:sz="6" w:space="0" w:color="414142"/>
              <w:bottom w:val="outset" w:sz="6" w:space="0" w:color="414142"/>
              <w:right w:val="outset" w:sz="6" w:space="0" w:color="414142"/>
            </w:tcBorders>
          </w:tcPr>
          <w:p w14:paraId="78537BEC" w14:textId="77777777" w:rsidR="00344317" w:rsidRPr="00956E0A" w:rsidRDefault="00344317" w:rsidP="00344317">
            <w:pPr>
              <w:rPr>
                <w:rFonts w:ascii="Times New Roman" w:hAnsi="Times New Roman" w:cs="Times New Roman"/>
                <w:sz w:val="24"/>
                <w:szCs w:val="24"/>
              </w:rPr>
            </w:pPr>
          </w:p>
        </w:tc>
        <w:tc>
          <w:tcPr>
            <w:tcW w:w="773" w:type="pct"/>
            <w:tcBorders>
              <w:top w:val="outset" w:sz="6" w:space="0" w:color="414142"/>
              <w:left w:val="outset" w:sz="6" w:space="0" w:color="414142"/>
              <w:bottom w:val="outset" w:sz="6" w:space="0" w:color="414142"/>
              <w:right w:val="outset" w:sz="6" w:space="0" w:color="414142"/>
            </w:tcBorders>
          </w:tcPr>
          <w:p w14:paraId="35C608BE" w14:textId="77777777" w:rsidR="00344317" w:rsidRPr="00956E0A" w:rsidRDefault="00344317" w:rsidP="00344317">
            <w:pPr>
              <w:jc w:val="center"/>
              <w:rPr>
                <w:rFonts w:ascii="Times New Roman" w:hAnsi="Times New Roman" w:cs="Times New Roman"/>
                <w:sz w:val="24"/>
                <w:szCs w:val="24"/>
              </w:rPr>
            </w:pPr>
          </w:p>
        </w:tc>
      </w:tr>
      <w:tr w:rsidR="00344317" w:rsidRPr="00956E0A" w14:paraId="5C2089C2" w14:textId="77777777" w:rsidTr="00F477CF">
        <w:trPr>
          <w:jc w:val="center"/>
        </w:trPr>
        <w:tc>
          <w:tcPr>
            <w:tcW w:w="868" w:type="pct"/>
            <w:tcBorders>
              <w:top w:val="outset" w:sz="6" w:space="0" w:color="414142"/>
              <w:left w:val="outset" w:sz="6" w:space="0" w:color="414142"/>
              <w:bottom w:val="outset" w:sz="6" w:space="0" w:color="414142"/>
              <w:right w:val="outset" w:sz="6" w:space="0" w:color="414142"/>
            </w:tcBorders>
          </w:tcPr>
          <w:p w14:paraId="7D8D9B4D" w14:textId="12C00348" w:rsidR="00344317" w:rsidRPr="003742C9" w:rsidRDefault="00344317" w:rsidP="00344317">
            <w:pPr>
              <w:rPr>
                <w:rFonts w:ascii="Times New Roman" w:eastAsia="Calibri" w:hAnsi="Times New Roman" w:cs="Times New Roman"/>
                <w:b/>
                <w:bCs/>
                <w:sz w:val="24"/>
                <w:szCs w:val="24"/>
                <w:shd w:val="clear" w:color="auto" w:fill="FFFFFF"/>
                <w:lang w:eastAsia="en-US"/>
              </w:rPr>
            </w:pPr>
            <w:r w:rsidRPr="003742C9">
              <w:rPr>
                <w:rFonts w:ascii="Times New Roman" w:eastAsia="Calibri" w:hAnsi="Times New Roman" w:cs="Times New Roman"/>
                <w:b/>
                <w:bCs/>
                <w:sz w:val="24"/>
                <w:szCs w:val="24"/>
                <w:shd w:val="clear" w:color="auto" w:fill="FFFFFF"/>
                <w:lang w:eastAsia="en-US"/>
              </w:rPr>
              <w:lastRenderedPageBreak/>
              <w:t>Pārmaiņu vadīšana</w:t>
            </w:r>
          </w:p>
        </w:tc>
        <w:tc>
          <w:tcPr>
            <w:tcW w:w="813" w:type="pct"/>
            <w:gridSpan w:val="5"/>
            <w:tcBorders>
              <w:top w:val="outset" w:sz="6" w:space="0" w:color="414142"/>
              <w:left w:val="outset" w:sz="6" w:space="0" w:color="414142"/>
              <w:bottom w:val="outset" w:sz="6" w:space="0" w:color="414142"/>
              <w:right w:val="outset" w:sz="6" w:space="0" w:color="414142"/>
            </w:tcBorders>
          </w:tcPr>
          <w:p w14:paraId="3C8BDAD3" w14:textId="38C2B671" w:rsidR="00344317" w:rsidRPr="00CC5493" w:rsidRDefault="00344317" w:rsidP="00344317">
            <w:pPr>
              <w:rPr>
                <w:rFonts w:ascii="Times New Roman" w:eastAsia="Calibri" w:hAnsi="Times New Roman" w:cs="Times New Roman"/>
                <w:shd w:val="clear" w:color="auto" w:fill="FFFFFF"/>
                <w:lang w:eastAsia="en-US"/>
              </w:rPr>
            </w:pPr>
            <w:r w:rsidRPr="00CC5493">
              <w:rPr>
                <w:rFonts w:ascii="Times New Roman" w:eastAsia="Calibri" w:hAnsi="Times New Roman" w:cs="Times New Roman"/>
                <w:shd w:val="clear" w:color="auto" w:fill="FFFFFF"/>
                <w:lang w:eastAsia="en-US"/>
              </w:rPr>
              <w:t>Efektīvu un kvalitatīvu pārmaiņu un iestādes pārveides procesa mērķtiecīga vadīšana</w:t>
            </w:r>
            <w:r w:rsidR="004311A1">
              <w:rPr>
                <w:rFonts w:ascii="Times New Roman" w:eastAsia="Calibri" w:hAnsi="Times New Roman" w:cs="Times New Roman"/>
                <w:shd w:val="clear" w:color="auto" w:fill="FFFFFF"/>
                <w:lang w:eastAsia="en-US"/>
              </w:rPr>
              <w:t>, inovāciju kultūras veidošana iestādē</w:t>
            </w:r>
          </w:p>
        </w:tc>
        <w:tc>
          <w:tcPr>
            <w:tcW w:w="1033" w:type="pct"/>
            <w:gridSpan w:val="6"/>
            <w:tcBorders>
              <w:top w:val="outset" w:sz="6" w:space="0" w:color="414142"/>
              <w:left w:val="outset" w:sz="6" w:space="0" w:color="414142"/>
              <w:bottom w:val="outset" w:sz="6" w:space="0" w:color="414142"/>
              <w:right w:val="outset" w:sz="6" w:space="0" w:color="414142"/>
            </w:tcBorders>
          </w:tcPr>
          <w:p w14:paraId="5C56A23F" w14:textId="2283EEBB" w:rsidR="00344317" w:rsidRPr="00CC5493" w:rsidRDefault="00344317" w:rsidP="00344317">
            <w:pPr>
              <w:rPr>
                <w:rFonts w:ascii="Times New Roman" w:hAnsi="Times New Roman" w:cs="Times New Roman"/>
              </w:rPr>
            </w:pPr>
            <w:r w:rsidRPr="00CC5493">
              <w:rPr>
                <w:rFonts w:ascii="Times New Roman" w:hAnsi="Times New Roman" w:cs="Times New Roman"/>
              </w:rPr>
              <w:t>Iestādes kā mācīšanās organizācijas veidošana, sadarbības grupas (tajā skaitā akreditācijas/vadītāju novērtēšanas ieteikumu izpilde)</w:t>
            </w:r>
          </w:p>
        </w:tc>
        <w:tc>
          <w:tcPr>
            <w:tcW w:w="1513" w:type="pct"/>
            <w:gridSpan w:val="5"/>
            <w:tcBorders>
              <w:top w:val="outset" w:sz="6" w:space="0" w:color="414142"/>
              <w:left w:val="outset" w:sz="6" w:space="0" w:color="414142"/>
              <w:bottom w:val="outset" w:sz="6" w:space="0" w:color="414142"/>
              <w:right w:val="outset" w:sz="6" w:space="0" w:color="414142"/>
            </w:tcBorders>
          </w:tcPr>
          <w:p w14:paraId="029B43AD" w14:textId="77777777" w:rsidR="00344317" w:rsidRPr="00956E0A" w:rsidRDefault="00344317" w:rsidP="00344317">
            <w:pPr>
              <w:rPr>
                <w:rFonts w:ascii="Times New Roman" w:hAnsi="Times New Roman" w:cs="Times New Roman"/>
                <w:sz w:val="24"/>
                <w:szCs w:val="24"/>
              </w:rPr>
            </w:pPr>
          </w:p>
        </w:tc>
        <w:tc>
          <w:tcPr>
            <w:tcW w:w="773" w:type="pct"/>
            <w:tcBorders>
              <w:top w:val="outset" w:sz="6" w:space="0" w:color="414142"/>
              <w:left w:val="outset" w:sz="6" w:space="0" w:color="414142"/>
              <w:bottom w:val="outset" w:sz="6" w:space="0" w:color="414142"/>
              <w:right w:val="outset" w:sz="6" w:space="0" w:color="414142"/>
            </w:tcBorders>
          </w:tcPr>
          <w:p w14:paraId="197FEFD5" w14:textId="77777777" w:rsidR="00344317" w:rsidRPr="00956E0A" w:rsidRDefault="00344317" w:rsidP="00344317">
            <w:pPr>
              <w:jc w:val="center"/>
              <w:rPr>
                <w:rFonts w:ascii="Times New Roman" w:hAnsi="Times New Roman" w:cs="Times New Roman"/>
                <w:sz w:val="24"/>
                <w:szCs w:val="24"/>
              </w:rPr>
            </w:pPr>
          </w:p>
        </w:tc>
      </w:tr>
      <w:tr w:rsidR="00344317" w:rsidRPr="00956E0A" w14:paraId="63C7A40D" w14:textId="77777777" w:rsidTr="00F477CF">
        <w:trPr>
          <w:jc w:val="center"/>
        </w:trPr>
        <w:tc>
          <w:tcPr>
            <w:tcW w:w="868" w:type="pct"/>
            <w:tcBorders>
              <w:top w:val="outset" w:sz="6" w:space="0" w:color="414142"/>
              <w:left w:val="outset" w:sz="6" w:space="0" w:color="414142"/>
              <w:bottom w:val="outset" w:sz="6" w:space="0" w:color="414142"/>
              <w:right w:val="outset" w:sz="6" w:space="0" w:color="414142"/>
            </w:tcBorders>
          </w:tcPr>
          <w:p w14:paraId="6751BDFA" w14:textId="047D67EE" w:rsidR="00344317" w:rsidRPr="003742C9" w:rsidRDefault="00344317" w:rsidP="00344317">
            <w:pPr>
              <w:rPr>
                <w:rFonts w:ascii="Times New Roman" w:eastAsia="Calibri" w:hAnsi="Times New Roman" w:cs="Times New Roman"/>
                <w:b/>
                <w:bCs/>
                <w:sz w:val="24"/>
                <w:szCs w:val="24"/>
                <w:shd w:val="clear" w:color="auto" w:fill="FFFFFF"/>
                <w:lang w:eastAsia="en-US"/>
              </w:rPr>
            </w:pPr>
            <w:r w:rsidRPr="003742C9">
              <w:rPr>
                <w:rFonts w:ascii="Times New Roman" w:eastAsia="Calibri" w:hAnsi="Times New Roman" w:cs="Times New Roman"/>
                <w:b/>
                <w:bCs/>
                <w:sz w:val="24"/>
                <w:szCs w:val="24"/>
                <w:shd w:val="clear" w:color="auto" w:fill="FFFFFF"/>
                <w:lang w:eastAsia="en-US"/>
              </w:rPr>
              <w:t>Stratēģiskais redzējums</w:t>
            </w:r>
          </w:p>
        </w:tc>
        <w:tc>
          <w:tcPr>
            <w:tcW w:w="813" w:type="pct"/>
            <w:gridSpan w:val="5"/>
            <w:tcBorders>
              <w:top w:val="outset" w:sz="6" w:space="0" w:color="414142"/>
              <w:left w:val="outset" w:sz="6" w:space="0" w:color="414142"/>
              <w:bottom w:val="outset" w:sz="6" w:space="0" w:color="414142"/>
              <w:right w:val="outset" w:sz="6" w:space="0" w:color="414142"/>
            </w:tcBorders>
          </w:tcPr>
          <w:p w14:paraId="45F20C3E" w14:textId="77777777" w:rsidR="00344317" w:rsidRPr="00CC5493" w:rsidRDefault="00344317" w:rsidP="00344317">
            <w:pPr>
              <w:rPr>
                <w:rFonts w:ascii="Times New Roman" w:eastAsia="Calibri" w:hAnsi="Times New Roman" w:cs="Times New Roman"/>
                <w:shd w:val="clear" w:color="auto" w:fill="FFFFFF"/>
                <w:lang w:eastAsia="en-US"/>
              </w:rPr>
            </w:pPr>
            <w:r w:rsidRPr="00CC5493">
              <w:rPr>
                <w:rFonts w:ascii="Times New Roman" w:eastAsia="Calibri" w:hAnsi="Times New Roman" w:cs="Times New Roman"/>
                <w:shd w:val="clear" w:color="auto" w:fill="FFFFFF"/>
                <w:lang w:eastAsia="en-US"/>
              </w:rPr>
              <w:t>Spēja definēt un pārvērst darbībā iestādes vai nozares attīstības stratēģisko vīziju</w:t>
            </w:r>
          </w:p>
        </w:tc>
        <w:tc>
          <w:tcPr>
            <w:tcW w:w="1033" w:type="pct"/>
            <w:gridSpan w:val="6"/>
            <w:tcBorders>
              <w:top w:val="outset" w:sz="6" w:space="0" w:color="414142"/>
              <w:left w:val="outset" w:sz="6" w:space="0" w:color="414142"/>
              <w:bottom w:val="outset" w:sz="6" w:space="0" w:color="414142"/>
              <w:right w:val="outset" w:sz="6" w:space="0" w:color="414142"/>
            </w:tcBorders>
          </w:tcPr>
          <w:p w14:paraId="71CC79FE" w14:textId="4FAFE979" w:rsidR="00344317" w:rsidRPr="00CC5493" w:rsidRDefault="00344317" w:rsidP="00344317">
            <w:pPr>
              <w:rPr>
                <w:rFonts w:ascii="Times New Roman" w:hAnsi="Times New Roman" w:cs="Times New Roman"/>
              </w:rPr>
            </w:pPr>
            <w:r w:rsidRPr="00CC5493">
              <w:rPr>
                <w:rFonts w:ascii="Times New Roman" w:hAnsi="Times New Roman" w:cs="Times New Roman"/>
              </w:rPr>
              <w:t>mērķgrupu iesaiste iestādes attīstības plānošanā un īstenošanā (tajā skaitā akreditācijas/vadītāju novērtēšanas ieteikumu izpilde)</w:t>
            </w:r>
          </w:p>
        </w:tc>
        <w:tc>
          <w:tcPr>
            <w:tcW w:w="1513" w:type="pct"/>
            <w:gridSpan w:val="5"/>
            <w:tcBorders>
              <w:top w:val="outset" w:sz="6" w:space="0" w:color="414142"/>
              <w:left w:val="outset" w:sz="6" w:space="0" w:color="414142"/>
              <w:bottom w:val="outset" w:sz="6" w:space="0" w:color="414142"/>
              <w:right w:val="outset" w:sz="6" w:space="0" w:color="414142"/>
            </w:tcBorders>
          </w:tcPr>
          <w:p w14:paraId="4C70EC73" w14:textId="77777777" w:rsidR="00344317" w:rsidRPr="00956E0A" w:rsidRDefault="00344317" w:rsidP="00344317">
            <w:pPr>
              <w:rPr>
                <w:rFonts w:ascii="Times New Roman" w:hAnsi="Times New Roman" w:cs="Times New Roman"/>
                <w:sz w:val="24"/>
                <w:szCs w:val="24"/>
              </w:rPr>
            </w:pPr>
          </w:p>
        </w:tc>
        <w:tc>
          <w:tcPr>
            <w:tcW w:w="773" w:type="pct"/>
            <w:tcBorders>
              <w:top w:val="outset" w:sz="6" w:space="0" w:color="414142"/>
              <w:left w:val="outset" w:sz="6" w:space="0" w:color="414142"/>
              <w:bottom w:val="outset" w:sz="6" w:space="0" w:color="414142"/>
              <w:right w:val="outset" w:sz="6" w:space="0" w:color="414142"/>
            </w:tcBorders>
          </w:tcPr>
          <w:p w14:paraId="232BD644" w14:textId="77777777" w:rsidR="00344317" w:rsidRPr="00956E0A" w:rsidRDefault="00344317" w:rsidP="00344317">
            <w:pPr>
              <w:jc w:val="center"/>
              <w:rPr>
                <w:rFonts w:ascii="Times New Roman" w:hAnsi="Times New Roman" w:cs="Times New Roman"/>
                <w:sz w:val="24"/>
                <w:szCs w:val="24"/>
              </w:rPr>
            </w:pPr>
          </w:p>
        </w:tc>
      </w:tr>
      <w:tr w:rsidR="00344317" w:rsidRPr="00956E0A" w14:paraId="22521ABE" w14:textId="77777777" w:rsidTr="00F477CF">
        <w:trPr>
          <w:jc w:val="center"/>
        </w:trPr>
        <w:tc>
          <w:tcPr>
            <w:tcW w:w="868" w:type="pct"/>
            <w:tcBorders>
              <w:top w:val="outset" w:sz="6" w:space="0" w:color="414142"/>
              <w:left w:val="outset" w:sz="6" w:space="0" w:color="414142"/>
              <w:bottom w:val="outset" w:sz="6" w:space="0" w:color="414142"/>
              <w:right w:val="outset" w:sz="6" w:space="0" w:color="414142"/>
            </w:tcBorders>
          </w:tcPr>
          <w:p w14:paraId="55494B69" w14:textId="123BD72C" w:rsidR="00344317" w:rsidRPr="003742C9" w:rsidRDefault="00344317" w:rsidP="00344317">
            <w:pPr>
              <w:rPr>
                <w:rFonts w:ascii="Times New Roman" w:eastAsia="Calibri" w:hAnsi="Times New Roman" w:cs="Times New Roman"/>
                <w:b/>
                <w:bCs/>
                <w:sz w:val="24"/>
                <w:szCs w:val="24"/>
                <w:shd w:val="clear" w:color="auto" w:fill="FFFFFF"/>
                <w:lang w:eastAsia="en-US"/>
              </w:rPr>
            </w:pPr>
            <w:r w:rsidRPr="003742C9">
              <w:rPr>
                <w:rFonts w:ascii="Times New Roman" w:eastAsia="Calibri" w:hAnsi="Times New Roman" w:cs="Times New Roman"/>
                <w:b/>
                <w:bCs/>
                <w:sz w:val="24"/>
                <w:szCs w:val="24"/>
                <w:shd w:val="clear" w:color="auto" w:fill="FFFFFF"/>
                <w:lang w:eastAsia="en-US"/>
              </w:rPr>
              <w:t>Finanšu un materiāltehnisko resursu pārvaldīšana</w:t>
            </w:r>
          </w:p>
        </w:tc>
        <w:tc>
          <w:tcPr>
            <w:tcW w:w="813" w:type="pct"/>
            <w:gridSpan w:val="5"/>
            <w:tcBorders>
              <w:top w:val="outset" w:sz="6" w:space="0" w:color="414142"/>
              <w:left w:val="outset" w:sz="6" w:space="0" w:color="414142"/>
              <w:bottom w:val="outset" w:sz="6" w:space="0" w:color="414142"/>
              <w:right w:val="outset" w:sz="6" w:space="0" w:color="414142"/>
            </w:tcBorders>
          </w:tcPr>
          <w:p w14:paraId="77DED475" w14:textId="3CBD2F29" w:rsidR="00344317" w:rsidRPr="00CC5493" w:rsidRDefault="00344317" w:rsidP="00344317">
            <w:pPr>
              <w:rPr>
                <w:rFonts w:ascii="Times New Roman" w:eastAsia="Calibri" w:hAnsi="Times New Roman" w:cs="Times New Roman"/>
                <w:shd w:val="clear" w:color="auto" w:fill="FFFFFF"/>
                <w:lang w:eastAsia="en-US"/>
              </w:rPr>
            </w:pPr>
            <w:r w:rsidRPr="00CC5493">
              <w:rPr>
                <w:rFonts w:ascii="Times New Roman" w:eastAsia="Calibri" w:hAnsi="Times New Roman" w:cs="Times New Roman"/>
                <w:shd w:val="clear" w:color="auto" w:fill="FFFFFF"/>
                <w:lang w:eastAsia="en-US"/>
              </w:rPr>
              <w:t>Normatīvo aktu, kas saistīti ar budžeta plānošanu, ievērošana, budžeta plāna izpildes nodrošināšana, regulāra un korekta informācijas ievadīšana lietvedības un grāmatvedības sistēmās, mācību līdzekļu un inventāra efektīva izmantošana</w:t>
            </w:r>
          </w:p>
        </w:tc>
        <w:tc>
          <w:tcPr>
            <w:tcW w:w="1033" w:type="pct"/>
            <w:gridSpan w:val="6"/>
            <w:tcBorders>
              <w:top w:val="outset" w:sz="6" w:space="0" w:color="414142"/>
              <w:left w:val="outset" w:sz="6" w:space="0" w:color="414142"/>
              <w:bottom w:val="outset" w:sz="6" w:space="0" w:color="414142"/>
              <w:right w:val="outset" w:sz="6" w:space="0" w:color="414142"/>
            </w:tcBorders>
          </w:tcPr>
          <w:p w14:paraId="3A897A20" w14:textId="7784829F" w:rsidR="00344317" w:rsidRPr="00CC5493" w:rsidRDefault="00344317" w:rsidP="00344317">
            <w:pPr>
              <w:rPr>
                <w:rFonts w:ascii="Times New Roman" w:hAnsi="Times New Roman" w:cs="Times New Roman"/>
              </w:rPr>
            </w:pPr>
            <w:r w:rsidRPr="00CC5493">
              <w:rPr>
                <w:rFonts w:ascii="Times New Roman" w:hAnsi="Times New Roman" w:cs="Times New Roman"/>
              </w:rPr>
              <w:t>Budžeta plānošana, kritēriji atalgojuma likmes, prēmiju noteikšanai, iestādē noteikta mācību līdzekļu un inventāra uzskaite un izmantošanas kārtība</w:t>
            </w:r>
          </w:p>
        </w:tc>
        <w:tc>
          <w:tcPr>
            <w:tcW w:w="1513" w:type="pct"/>
            <w:gridSpan w:val="5"/>
            <w:tcBorders>
              <w:top w:val="outset" w:sz="6" w:space="0" w:color="414142"/>
              <w:left w:val="outset" w:sz="6" w:space="0" w:color="414142"/>
              <w:bottom w:val="outset" w:sz="6" w:space="0" w:color="414142"/>
              <w:right w:val="outset" w:sz="6" w:space="0" w:color="414142"/>
            </w:tcBorders>
          </w:tcPr>
          <w:p w14:paraId="471EED93" w14:textId="77777777" w:rsidR="00344317" w:rsidRPr="00956E0A" w:rsidRDefault="00344317" w:rsidP="00344317">
            <w:pPr>
              <w:rPr>
                <w:rFonts w:ascii="Times New Roman" w:hAnsi="Times New Roman" w:cs="Times New Roman"/>
                <w:sz w:val="24"/>
                <w:szCs w:val="24"/>
              </w:rPr>
            </w:pPr>
          </w:p>
        </w:tc>
        <w:tc>
          <w:tcPr>
            <w:tcW w:w="773" w:type="pct"/>
            <w:tcBorders>
              <w:top w:val="outset" w:sz="6" w:space="0" w:color="414142"/>
              <w:left w:val="outset" w:sz="6" w:space="0" w:color="414142"/>
              <w:bottom w:val="outset" w:sz="6" w:space="0" w:color="414142"/>
              <w:right w:val="outset" w:sz="6" w:space="0" w:color="414142"/>
            </w:tcBorders>
          </w:tcPr>
          <w:p w14:paraId="088CF2FA" w14:textId="77777777" w:rsidR="00344317" w:rsidRPr="00956E0A" w:rsidRDefault="00344317" w:rsidP="00344317">
            <w:pPr>
              <w:jc w:val="center"/>
              <w:rPr>
                <w:rFonts w:ascii="Times New Roman" w:hAnsi="Times New Roman" w:cs="Times New Roman"/>
                <w:sz w:val="24"/>
                <w:szCs w:val="24"/>
              </w:rPr>
            </w:pPr>
          </w:p>
        </w:tc>
      </w:tr>
      <w:tr w:rsidR="00344317" w:rsidRPr="00956E0A" w14:paraId="0FD826E3" w14:textId="77777777" w:rsidTr="00F477CF">
        <w:trPr>
          <w:jc w:val="center"/>
        </w:trPr>
        <w:tc>
          <w:tcPr>
            <w:tcW w:w="868" w:type="pct"/>
            <w:tcBorders>
              <w:top w:val="outset" w:sz="6" w:space="0" w:color="414142"/>
              <w:left w:val="outset" w:sz="6" w:space="0" w:color="414142"/>
              <w:bottom w:val="outset" w:sz="6" w:space="0" w:color="414142"/>
              <w:right w:val="outset" w:sz="6" w:space="0" w:color="414142"/>
            </w:tcBorders>
          </w:tcPr>
          <w:p w14:paraId="4065A32B" w14:textId="2DA4D1B7" w:rsidR="00344317" w:rsidRPr="003742C9" w:rsidRDefault="00344317" w:rsidP="00344317">
            <w:pPr>
              <w:rPr>
                <w:rFonts w:ascii="Times New Roman" w:eastAsia="Calibri" w:hAnsi="Times New Roman" w:cs="Times New Roman"/>
                <w:b/>
                <w:bCs/>
                <w:sz w:val="24"/>
                <w:szCs w:val="24"/>
                <w:shd w:val="clear" w:color="auto" w:fill="FFFFFF"/>
                <w:lang w:eastAsia="en-US"/>
              </w:rPr>
            </w:pPr>
            <w:r w:rsidRPr="003742C9">
              <w:rPr>
                <w:rFonts w:ascii="Times New Roman" w:eastAsia="Calibri" w:hAnsi="Times New Roman" w:cs="Times New Roman"/>
                <w:b/>
                <w:bCs/>
                <w:sz w:val="24"/>
                <w:szCs w:val="24"/>
                <w:shd w:val="clear" w:color="auto" w:fill="FFFFFF"/>
                <w:lang w:eastAsia="en-US"/>
              </w:rPr>
              <w:t>Organizācijas vērtību apzināšanās, lojalitāte, ētiskums</w:t>
            </w:r>
          </w:p>
        </w:tc>
        <w:tc>
          <w:tcPr>
            <w:tcW w:w="813" w:type="pct"/>
            <w:gridSpan w:val="5"/>
            <w:tcBorders>
              <w:top w:val="outset" w:sz="6" w:space="0" w:color="414142"/>
              <w:left w:val="outset" w:sz="6" w:space="0" w:color="414142"/>
              <w:bottom w:val="outset" w:sz="6" w:space="0" w:color="414142"/>
              <w:right w:val="outset" w:sz="6" w:space="0" w:color="414142"/>
            </w:tcBorders>
          </w:tcPr>
          <w:p w14:paraId="16318A8E" w14:textId="5B073ECD" w:rsidR="00344317" w:rsidRPr="00CC5493" w:rsidRDefault="00344317" w:rsidP="00344317">
            <w:pPr>
              <w:rPr>
                <w:rFonts w:ascii="Times New Roman" w:eastAsia="Calibri" w:hAnsi="Times New Roman" w:cs="Times New Roman"/>
                <w:shd w:val="clear" w:color="auto" w:fill="FFFFFF"/>
                <w:lang w:eastAsia="en-US"/>
              </w:rPr>
            </w:pPr>
            <w:r w:rsidRPr="00CC5493">
              <w:rPr>
                <w:rFonts w:ascii="Times New Roman" w:eastAsia="Calibri" w:hAnsi="Times New Roman" w:cs="Times New Roman"/>
                <w:shd w:val="clear" w:color="auto" w:fill="FFFFFF"/>
                <w:lang w:eastAsia="en-US"/>
              </w:rPr>
              <w:t xml:space="preserve">Izpratne par iestādes </w:t>
            </w:r>
            <w:r w:rsidR="004311A1">
              <w:rPr>
                <w:rFonts w:ascii="Times New Roman" w:eastAsia="Calibri" w:hAnsi="Times New Roman" w:cs="Times New Roman"/>
                <w:shd w:val="clear" w:color="auto" w:fill="FFFFFF"/>
                <w:lang w:eastAsia="en-US"/>
              </w:rPr>
              <w:t xml:space="preserve">organizācijas iekšējo </w:t>
            </w:r>
            <w:r w:rsidRPr="00CC5493">
              <w:rPr>
                <w:rFonts w:ascii="Times New Roman" w:eastAsia="Calibri" w:hAnsi="Times New Roman" w:cs="Times New Roman"/>
                <w:shd w:val="clear" w:color="auto" w:fill="FFFFFF"/>
                <w:lang w:eastAsia="en-US"/>
              </w:rPr>
              <w:t>kultūru un vērtībām, iestādes ētikas principu pieņemšana un ievērošana, rīcība, lai saskaņotu savu uzvedību ar iestādes vajadzībām, prioritātēm un mērķiem</w:t>
            </w:r>
          </w:p>
        </w:tc>
        <w:tc>
          <w:tcPr>
            <w:tcW w:w="1033" w:type="pct"/>
            <w:gridSpan w:val="6"/>
            <w:tcBorders>
              <w:top w:val="outset" w:sz="6" w:space="0" w:color="414142"/>
              <w:left w:val="outset" w:sz="6" w:space="0" w:color="414142"/>
              <w:bottom w:val="outset" w:sz="6" w:space="0" w:color="414142"/>
              <w:right w:val="outset" w:sz="6" w:space="0" w:color="414142"/>
            </w:tcBorders>
          </w:tcPr>
          <w:p w14:paraId="059D2C93" w14:textId="3052AA27" w:rsidR="00344317" w:rsidRPr="00CC5493" w:rsidRDefault="00344317" w:rsidP="00344317">
            <w:pPr>
              <w:rPr>
                <w:rFonts w:ascii="Times New Roman" w:hAnsi="Times New Roman" w:cs="Times New Roman"/>
              </w:rPr>
            </w:pPr>
            <w:r w:rsidRPr="00CC5493">
              <w:rPr>
                <w:rFonts w:ascii="Times New Roman" w:hAnsi="Times New Roman" w:cs="Times New Roman"/>
              </w:rPr>
              <w:t>Vadītāja rīcība saskaņā ar iestādē definētajām vērtībām, mērķgrupu darbības vadība vienotas vērtību izpratnes veicināšanai</w:t>
            </w:r>
          </w:p>
        </w:tc>
        <w:tc>
          <w:tcPr>
            <w:tcW w:w="1513" w:type="pct"/>
            <w:gridSpan w:val="5"/>
            <w:tcBorders>
              <w:top w:val="outset" w:sz="6" w:space="0" w:color="414142"/>
              <w:left w:val="outset" w:sz="6" w:space="0" w:color="414142"/>
              <w:bottom w:val="outset" w:sz="6" w:space="0" w:color="414142"/>
              <w:right w:val="outset" w:sz="6" w:space="0" w:color="414142"/>
            </w:tcBorders>
          </w:tcPr>
          <w:p w14:paraId="79C3C5B6" w14:textId="77777777" w:rsidR="00344317" w:rsidRPr="00956E0A" w:rsidRDefault="00344317" w:rsidP="00344317">
            <w:pPr>
              <w:rPr>
                <w:rFonts w:ascii="Times New Roman" w:hAnsi="Times New Roman" w:cs="Times New Roman"/>
                <w:sz w:val="24"/>
                <w:szCs w:val="24"/>
              </w:rPr>
            </w:pPr>
          </w:p>
        </w:tc>
        <w:tc>
          <w:tcPr>
            <w:tcW w:w="773" w:type="pct"/>
            <w:tcBorders>
              <w:top w:val="outset" w:sz="6" w:space="0" w:color="414142"/>
              <w:left w:val="outset" w:sz="6" w:space="0" w:color="414142"/>
              <w:bottom w:val="outset" w:sz="6" w:space="0" w:color="414142"/>
              <w:right w:val="outset" w:sz="6" w:space="0" w:color="414142"/>
            </w:tcBorders>
          </w:tcPr>
          <w:p w14:paraId="6684CDCD" w14:textId="77777777" w:rsidR="00344317" w:rsidRPr="00956E0A" w:rsidRDefault="00344317" w:rsidP="00344317">
            <w:pPr>
              <w:jc w:val="center"/>
              <w:rPr>
                <w:rFonts w:ascii="Times New Roman" w:hAnsi="Times New Roman" w:cs="Times New Roman"/>
                <w:sz w:val="24"/>
                <w:szCs w:val="24"/>
              </w:rPr>
            </w:pPr>
          </w:p>
        </w:tc>
      </w:tr>
      <w:tr w:rsidR="00344317" w:rsidRPr="00956E0A" w14:paraId="3EDF3EDB" w14:textId="77777777" w:rsidTr="00344317">
        <w:trPr>
          <w:jc w:val="center"/>
        </w:trPr>
        <w:tc>
          <w:tcPr>
            <w:tcW w:w="5000" w:type="pct"/>
            <w:gridSpan w:val="18"/>
            <w:tcBorders>
              <w:top w:val="outset" w:sz="6" w:space="0" w:color="414142"/>
              <w:left w:val="outset" w:sz="6" w:space="0" w:color="414142"/>
              <w:bottom w:val="outset" w:sz="6" w:space="0" w:color="414142"/>
              <w:right w:val="outset" w:sz="6" w:space="0" w:color="414142"/>
            </w:tcBorders>
            <w:hideMark/>
          </w:tcPr>
          <w:p w14:paraId="4CB7B673" w14:textId="3836FE86" w:rsidR="00344317" w:rsidRPr="00956E0A" w:rsidRDefault="00344317" w:rsidP="00344317">
            <w:pPr>
              <w:rPr>
                <w:rFonts w:ascii="Times New Roman" w:hAnsi="Times New Roman" w:cs="Times New Roman"/>
                <w:sz w:val="24"/>
                <w:szCs w:val="24"/>
              </w:rPr>
            </w:pPr>
            <w:r>
              <w:rPr>
                <w:rFonts w:ascii="Times New Roman" w:hAnsi="Times New Roman" w:cs="Times New Roman"/>
                <w:b/>
                <w:bCs/>
                <w:sz w:val="24"/>
                <w:szCs w:val="24"/>
                <w:bdr w:val="none" w:sz="0" w:space="0" w:color="auto" w:frame="1"/>
              </w:rPr>
              <w:t>KOPSAVILKUMS</w:t>
            </w:r>
          </w:p>
        </w:tc>
      </w:tr>
      <w:tr w:rsidR="00344317" w:rsidRPr="00956E0A" w14:paraId="52CDAC1A" w14:textId="77777777" w:rsidTr="00344317">
        <w:trPr>
          <w:jc w:val="center"/>
        </w:trPr>
        <w:tc>
          <w:tcPr>
            <w:tcW w:w="1327"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157B32AD" w14:textId="1A12E573" w:rsidR="00344317" w:rsidRPr="00344317" w:rsidRDefault="00344317" w:rsidP="00344317">
            <w:pPr>
              <w:rPr>
                <w:rFonts w:ascii="Times New Roman" w:hAnsi="Times New Roman"/>
                <w:sz w:val="24"/>
                <w:szCs w:val="24"/>
              </w:rPr>
            </w:pPr>
            <w:r w:rsidRPr="00344317">
              <w:rPr>
                <w:rFonts w:ascii="Times New Roman" w:hAnsi="Times New Roman" w:cs="Times New Roman"/>
                <w:sz w:val="24"/>
                <w:szCs w:val="24"/>
                <w:bdr w:val="none" w:sz="0" w:space="0" w:color="auto" w:frame="1"/>
              </w:rPr>
              <w:t>1.</w:t>
            </w:r>
            <w:r>
              <w:rPr>
                <w:rFonts w:ascii="Times New Roman" w:hAnsi="Times New Roman"/>
                <w:sz w:val="24"/>
                <w:szCs w:val="24"/>
                <w:bdr w:val="none" w:sz="0" w:space="0" w:color="auto" w:frame="1"/>
              </w:rPr>
              <w:t xml:space="preserve"> </w:t>
            </w:r>
            <w:r w:rsidRPr="00344317">
              <w:rPr>
                <w:rFonts w:ascii="Times New Roman" w:hAnsi="Times New Roman"/>
                <w:sz w:val="24"/>
                <w:szCs w:val="24"/>
                <w:bdr w:val="none" w:sz="0" w:space="0" w:color="auto" w:frame="1"/>
              </w:rPr>
              <w:t>Amata pienākumu izpildes vērtējums</w:t>
            </w:r>
          </w:p>
        </w:tc>
        <w:tc>
          <w:tcPr>
            <w:tcW w:w="3673" w:type="pct"/>
            <w:gridSpan w:val="15"/>
            <w:tcBorders>
              <w:top w:val="outset" w:sz="6" w:space="0" w:color="414142"/>
              <w:left w:val="outset" w:sz="6" w:space="0" w:color="414142"/>
              <w:bottom w:val="outset" w:sz="6" w:space="0" w:color="414142"/>
              <w:right w:val="outset" w:sz="6" w:space="0" w:color="414142"/>
            </w:tcBorders>
            <w:hideMark/>
          </w:tcPr>
          <w:p w14:paraId="3253C587" w14:textId="77777777" w:rsidR="00344317" w:rsidRPr="00956E0A" w:rsidRDefault="00344317" w:rsidP="00344317">
            <w:pPr>
              <w:jc w:val="center"/>
              <w:rPr>
                <w:rFonts w:ascii="Times New Roman" w:hAnsi="Times New Roman" w:cs="Times New Roman"/>
                <w:sz w:val="24"/>
                <w:szCs w:val="24"/>
              </w:rPr>
            </w:pPr>
          </w:p>
        </w:tc>
      </w:tr>
      <w:tr w:rsidR="00344317" w:rsidRPr="00956E0A" w14:paraId="00CE09D9" w14:textId="77777777" w:rsidTr="00344317">
        <w:trPr>
          <w:jc w:val="center"/>
        </w:trPr>
        <w:tc>
          <w:tcPr>
            <w:tcW w:w="1327"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3750360A" w14:textId="7D32B030" w:rsidR="00344317" w:rsidRPr="00956E0A" w:rsidRDefault="00344317" w:rsidP="00344317">
            <w:pPr>
              <w:rPr>
                <w:rFonts w:ascii="Times New Roman" w:hAnsi="Times New Roman" w:cs="Times New Roman"/>
                <w:sz w:val="24"/>
                <w:szCs w:val="24"/>
              </w:rPr>
            </w:pPr>
            <w:r>
              <w:rPr>
                <w:rFonts w:ascii="Times New Roman" w:hAnsi="Times New Roman" w:cs="Times New Roman"/>
                <w:sz w:val="24"/>
                <w:szCs w:val="24"/>
                <w:bdr w:val="none" w:sz="0" w:space="0" w:color="auto" w:frame="1"/>
              </w:rPr>
              <w:t>2.</w:t>
            </w:r>
            <w:r w:rsidR="00B0555C">
              <w:rPr>
                <w:rFonts w:ascii="Times New Roman" w:hAnsi="Times New Roman" w:cs="Times New Roman"/>
                <w:sz w:val="24"/>
                <w:szCs w:val="24"/>
                <w:bdr w:val="none" w:sz="0" w:space="0" w:color="auto" w:frame="1"/>
              </w:rPr>
              <w:t xml:space="preserve"> Izglītības </w:t>
            </w:r>
            <w:r w:rsidRPr="00956E0A">
              <w:rPr>
                <w:rFonts w:ascii="Times New Roman" w:hAnsi="Times New Roman" w:cs="Times New Roman"/>
                <w:sz w:val="24"/>
                <w:szCs w:val="24"/>
                <w:bdr w:val="none" w:sz="0" w:space="0" w:color="auto" w:frame="1"/>
              </w:rPr>
              <w:t>vērtējums</w:t>
            </w:r>
          </w:p>
        </w:tc>
        <w:tc>
          <w:tcPr>
            <w:tcW w:w="3673" w:type="pct"/>
            <w:gridSpan w:val="15"/>
            <w:tcBorders>
              <w:top w:val="outset" w:sz="6" w:space="0" w:color="414142"/>
              <w:left w:val="outset" w:sz="6" w:space="0" w:color="414142"/>
              <w:bottom w:val="outset" w:sz="6" w:space="0" w:color="414142"/>
              <w:right w:val="outset" w:sz="6" w:space="0" w:color="414142"/>
            </w:tcBorders>
            <w:hideMark/>
          </w:tcPr>
          <w:p w14:paraId="1B35FA3F" w14:textId="77777777" w:rsidR="00344317" w:rsidRPr="00956E0A" w:rsidRDefault="00344317" w:rsidP="00344317">
            <w:pPr>
              <w:jc w:val="center"/>
              <w:rPr>
                <w:rFonts w:ascii="Times New Roman" w:hAnsi="Times New Roman" w:cs="Times New Roman"/>
                <w:sz w:val="24"/>
                <w:szCs w:val="24"/>
              </w:rPr>
            </w:pPr>
          </w:p>
        </w:tc>
      </w:tr>
      <w:tr w:rsidR="00B0555C" w:rsidRPr="00956E0A" w14:paraId="01E654C7" w14:textId="77777777" w:rsidTr="00344317">
        <w:trPr>
          <w:jc w:val="center"/>
        </w:trPr>
        <w:tc>
          <w:tcPr>
            <w:tcW w:w="1327" w:type="pct"/>
            <w:gridSpan w:val="3"/>
            <w:tcBorders>
              <w:top w:val="outset" w:sz="6" w:space="0" w:color="414142"/>
              <w:left w:val="outset" w:sz="6" w:space="0" w:color="414142"/>
              <w:bottom w:val="outset" w:sz="6" w:space="0" w:color="414142"/>
              <w:right w:val="outset" w:sz="6" w:space="0" w:color="414142"/>
            </w:tcBorders>
            <w:shd w:val="clear" w:color="auto" w:fill="D9D9D9"/>
          </w:tcPr>
          <w:p w14:paraId="188BC14D" w14:textId="78F088BC" w:rsidR="00B0555C" w:rsidRDefault="00B0555C" w:rsidP="00344317">
            <w:pPr>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3</w:t>
            </w:r>
            <w:r w:rsidRPr="00B0555C">
              <w:rPr>
                <w:rFonts w:ascii="Times New Roman" w:hAnsi="Times New Roman" w:cs="Times New Roman"/>
                <w:sz w:val="24"/>
                <w:szCs w:val="24"/>
                <w:bdr w:val="none" w:sz="0" w:space="0" w:color="auto" w:frame="1"/>
              </w:rPr>
              <w:t xml:space="preserve">. Profesionālās </w:t>
            </w:r>
            <w:r>
              <w:rPr>
                <w:rFonts w:ascii="Times New Roman" w:hAnsi="Times New Roman" w:cs="Times New Roman"/>
                <w:sz w:val="24"/>
                <w:szCs w:val="24"/>
                <w:bdr w:val="none" w:sz="0" w:space="0" w:color="auto" w:frame="1"/>
              </w:rPr>
              <w:t>pieredzes</w:t>
            </w:r>
            <w:r w:rsidRPr="00B0555C">
              <w:rPr>
                <w:rFonts w:ascii="Times New Roman" w:hAnsi="Times New Roman" w:cs="Times New Roman"/>
                <w:sz w:val="24"/>
                <w:szCs w:val="24"/>
                <w:bdr w:val="none" w:sz="0" w:space="0" w:color="auto" w:frame="1"/>
              </w:rPr>
              <w:t xml:space="preserve"> vērtējums</w:t>
            </w:r>
          </w:p>
        </w:tc>
        <w:tc>
          <w:tcPr>
            <w:tcW w:w="3673" w:type="pct"/>
            <w:gridSpan w:val="15"/>
            <w:tcBorders>
              <w:top w:val="outset" w:sz="6" w:space="0" w:color="414142"/>
              <w:left w:val="outset" w:sz="6" w:space="0" w:color="414142"/>
              <w:bottom w:val="outset" w:sz="6" w:space="0" w:color="414142"/>
              <w:right w:val="outset" w:sz="6" w:space="0" w:color="414142"/>
            </w:tcBorders>
          </w:tcPr>
          <w:p w14:paraId="4483732D" w14:textId="77777777" w:rsidR="00B0555C" w:rsidRPr="00956E0A" w:rsidRDefault="00B0555C" w:rsidP="00344317">
            <w:pPr>
              <w:jc w:val="center"/>
              <w:rPr>
                <w:rFonts w:ascii="Times New Roman" w:hAnsi="Times New Roman" w:cs="Times New Roman"/>
                <w:sz w:val="24"/>
                <w:szCs w:val="24"/>
              </w:rPr>
            </w:pPr>
          </w:p>
        </w:tc>
      </w:tr>
      <w:tr w:rsidR="00344317" w:rsidRPr="00956E0A" w14:paraId="06D433C1" w14:textId="77777777" w:rsidTr="00344317">
        <w:trPr>
          <w:jc w:val="center"/>
        </w:trPr>
        <w:tc>
          <w:tcPr>
            <w:tcW w:w="1327"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7B5C7DD4" w14:textId="14A97DCD" w:rsidR="00344317" w:rsidRPr="00956E0A" w:rsidRDefault="00B0555C" w:rsidP="00344317">
            <w:pPr>
              <w:rPr>
                <w:rFonts w:ascii="Times New Roman" w:hAnsi="Times New Roman" w:cs="Times New Roman"/>
                <w:sz w:val="24"/>
                <w:szCs w:val="24"/>
              </w:rPr>
            </w:pPr>
            <w:r>
              <w:rPr>
                <w:rFonts w:ascii="Times New Roman" w:hAnsi="Times New Roman" w:cs="Times New Roman"/>
                <w:sz w:val="24"/>
                <w:szCs w:val="24"/>
                <w:bdr w:val="none" w:sz="0" w:space="0" w:color="auto" w:frame="1"/>
              </w:rPr>
              <w:t>4</w:t>
            </w:r>
            <w:r w:rsidR="00344317">
              <w:rPr>
                <w:rFonts w:ascii="Times New Roman" w:hAnsi="Times New Roman" w:cs="Times New Roman"/>
                <w:sz w:val="24"/>
                <w:szCs w:val="24"/>
                <w:bdr w:val="none" w:sz="0" w:space="0" w:color="auto" w:frame="1"/>
              </w:rPr>
              <w:t xml:space="preserve">. </w:t>
            </w:r>
            <w:r w:rsidR="00344317" w:rsidRPr="00956E0A">
              <w:rPr>
                <w:rFonts w:ascii="Times New Roman" w:hAnsi="Times New Roman" w:cs="Times New Roman"/>
                <w:sz w:val="24"/>
                <w:szCs w:val="24"/>
                <w:bdr w:val="none" w:sz="0" w:space="0" w:color="auto" w:frame="1"/>
              </w:rPr>
              <w:t>Kompetenču vērtējums</w:t>
            </w:r>
          </w:p>
        </w:tc>
        <w:tc>
          <w:tcPr>
            <w:tcW w:w="3673" w:type="pct"/>
            <w:gridSpan w:val="15"/>
            <w:tcBorders>
              <w:top w:val="outset" w:sz="6" w:space="0" w:color="414142"/>
              <w:left w:val="outset" w:sz="6" w:space="0" w:color="414142"/>
              <w:bottom w:val="outset" w:sz="6" w:space="0" w:color="414142"/>
              <w:right w:val="outset" w:sz="6" w:space="0" w:color="414142"/>
            </w:tcBorders>
            <w:hideMark/>
          </w:tcPr>
          <w:p w14:paraId="26543078" w14:textId="77777777" w:rsidR="00344317" w:rsidRPr="00956E0A" w:rsidRDefault="00344317" w:rsidP="00344317">
            <w:pPr>
              <w:jc w:val="center"/>
              <w:rPr>
                <w:rFonts w:ascii="Times New Roman" w:hAnsi="Times New Roman" w:cs="Times New Roman"/>
                <w:sz w:val="24"/>
                <w:szCs w:val="24"/>
              </w:rPr>
            </w:pPr>
          </w:p>
        </w:tc>
      </w:tr>
      <w:tr w:rsidR="00344317" w:rsidRPr="00956E0A" w14:paraId="4CAA1C3C" w14:textId="77777777" w:rsidTr="00344317">
        <w:trPr>
          <w:jc w:val="center"/>
        </w:trPr>
        <w:tc>
          <w:tcPr>
            <w:tcW w:w="1327" w:type="pct"/>
            <w:gridSpan w:val="3"/>
            <w:tcBorders>
              <w:top w:val="outset" w:sz="6" w:space="0" w:color="414142"/>
              <w:left w:val="outset" w:sz="6" w:space="0" w:color="414142"/>
              <w:bottom w:val="outset" w:sz="6" w:space="0" w:color="414142"/>
              <w:right w:val="outset" w:sz="6" w:space="0" w:color="414142"/>
            </w:tcBorders>
            <w:shd w:val="clear" w:color="auto" w:fill="D9D9D9"/>
          </w:tcPr>
          <w:p w14:paraId="15D22385" w14:textId="77777777" w:rsidR="00344317" w:rsidRPr="00956E0A" w:rsidRDefault="00344317" w:rsidP="00344317">
            <w:pPr>
              <w:rPr>
                <w:rFonts w:ascii="Times New Roman" w:hAnsi="Times New Roman" w:cs="Times New Roman"/>
                <w:sz w:val="24"/>
                <w:szCs w:val="24"/>
                <w:bdr w:val="none" w:sz="0" w:space="0" w:color="auto" w:frame="1"/>
              </w:rPr>
            </w:pPr>
            <w:r w:rsidRPr="00956E0A">
              <w:rPr>
                <w:rFonts w:ascii="Times New Roman" w:hAnsi="Times New Roman" w:cs="Times New Roman"/>
                <w:sz w:val="24"/>
                <w:szCs w:val="24"/>
                <w:bdr w:val="none" w:sz="0" w:space="0" w:color="auto" w:frame="1"/>
              </w:rPr>
              <w:lastRenderedPageBreak/>
              <w:t xml:space="preserve">Vērtēšanas periodā izteiktie disciplinārsodi </w:t>
            </w:r>
          </w:p>
          <w:p w14:paraId="39A965D5" w14:textId="77777777" w:rsidR="00344317" w:rsidRPr="00344317" w:rsidRDefault="00344317" w:rsidP="00344317">
            <w:pPr>
              <w:rPr>
                <w:rFonts w:ascii="Times New Roman" w:hAnsi="Times New Roman" w:cs="Times New Roman"/>
                <w:i/>
                <w:iCs/>
                <w:sz w:val="24"/>
                <w:szCs w:val="24"/>
                <w:highlight w:val="red"/>
                <w:bdr w:val="none" w:sz="0" w:space="0" w:color="auto" w:frame="1"/>
              </w:rPr>
            </w:pPr>
            <w:r w:rsidRPr="00344317">
              <w:rPr>
                <w:rFonts w:ascii="Times New Roman" w:hAnsi="Times New Roman" w:cs="Times New Roman"/>
                <w:i/>
                <w:iCs/>
                <w:sz w:val="24"/>
                <w:szCs w:val="24"/>
                <w:bdr w:val="none" w:sz="0" w:space="0" w:color="auto" w:frame="1"/>
              </w:rPr>
              <w:t>(mīnuss 5 punkti par katru)</w:t>
            </w:r>
          </w:p>
        </w:tc>
        <w:tc>
          <w:tcPr>
            <w:tcW w:w="3673" w:type="pct"/>
            <w:gridSpan w:val="15"/>
            <w:tcBorders>
              <w:top w:val="outset" w:sz="6" w:space="0" w:color="414142"/>
              <w:left w:val="outset" w:sz="6" w:space="0" w:color="414142"/>
              <w:bottom w:val="outset" w:sz="6" w:space="0" w:color="414142"/>
              <w:right w:val="outset" w:sz="6" w:space="0" w:color="414142"/>
            </w:tcBorders>
          </w:tcPr>
          <w:p w14:paraId="32B45EEB" w14:textId="77777777" w:rsidR="00344317" w:rsidRPr="00956E0A" w:rsidRDefault="00344317" w:rsidP="00344317">
            <w:pPr>
              <w:jc w:val="center"/>
              <w:rPr>
                <w:rFonts w:ascii="Times New Roman" w:hAnsi="Times New Roman" w:cs="Times New Roman"/>
                <w:sz w:val="24"/>
                <w:szCs w:val="24"/>
              </w:rPr>
            </w:pPr>
          </w:p>
        </w:tc>
      </w:tr>
      <w:tr w:rsidR="00344317" w:rsidRPr="00956E0A" w14:paraId="36D3B6A9" w14:textId="77777777" w:rsidTr="00344317">
        <w:trPr>
          <w:jc w:val="center"/>
        </w:trPr>
        <w:tc>
          <w:tcPr>
            <w:tcW w:w="1327"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350A12D9" w14:textId="77777777" w:rsidR="00344317" w:rsidRPr="00956E0A" w:rsidRDefault="00344317" w:rsidP="00344317">
            <w:pPr>
              <w:jc w:val="center"/>
              <w:rPr>
                <w:rFonts w:ascii="Times New Roman" w:hAnsi="Times New Roman" w:cs="Times New Roman"/>
                <w:sz w:val="24"/>
                <w:szCs w:val="24"/>
              </w:rPr>
            </w:pPr>
            <w:r w:rsidRPr="00956E0A">
              <w:rPr>
                <w:rFonts w:ascii="Times New Roman" w:hAnsi="Times New Roman" w:cs="Times New Roman"/>
                <w:b/>
                <w:bCs/>
                <w:sz w:val="24"/>
                <w:szCs w:val="24"/>
                <w:bdr w:val="none" w:sz="0" w:space="0" w:color="auto" w:frame="1"/>
              </w:rPr>
              <w:t>Kopējais vērtējums</w:t>
            </w:r>
          </w:p>
        </w:tc>
        <w:tc>
          <w:tcPr>
            <w:tcW w:w="3673" w:type="pct"/>
            <w:gridSpan w:val="15"/>
            <w:tcBorders>
              <w:top w:val="outset" w:sz="6" w:space="0" w:color="414142"/>
              <w:left w:val="outset" w:sz="6" w:space="0" w:color="414142"/>
              <w:bottom w:val="outset" w:sz="6" w:space="0" w:color="414142"/>
              <w:right w:val="outset" w:sz="6" w:space="0" w:color="414142"/>
            </w:tcBorders>
            <w:hideMark/>
          </w:tcPr>
          <w:p w14:paraId="5E81DBA2" w14:textId="77777777" w:rsidR="00344317" w:rsidRPr="00CC5493" w:rsidRDefault="00344317" w:rsidP="00344317">
            <w:pPr>
              <w:jc w:val="center"/>
              <w:rPr>
                <w:rFonts w:ascii="Times New Roman" w:hAnsi="Times New Roman" w:cs="Times New Roman"/>
                <w:b/>
                <w:bCs/>
                <w:sz w:val="24"/>
                <w:szCs w:val="24"/>
              </w:rPr>
            </w:pPr>
          </w:p>
        </w:tc>
      </w:tr>
      <w:tr w:rsidR="00344317" w:rsidRPr="00956E0A" w14:paraId="4462A3AE" w14:textId="77777777" w:rsidTr="00D867B9">
        <w:trPr>
          <w:jc w:val="center"/>
        </w:trPr>
        <w:tc>
          <w:tcPr>
            <w:tcW w:w="5000" w:type="pct"/>
            <w:gridSpan w:val="18"/>
            <w:tcBorders>
              <w:top w:val="outset" w:sz="6" w:space="0" w:color="414142"/>
              <w:left w:val="outset" w:sz="6" w:space="0" w:color="414142"/>
              <w:bottom w:val="outset" w:sz="6" w:space="0" w:color="414142"/>
              <w:right w:val="outset" w:sz="6" w:space="0" w:color="414142"/>
            </w:tcBorders>
            <w:shd w:val="clear" w:color="auto" w:fill="D9D9D9"/>
          </w:tcPr>
          <w:p w14:paraId="73133EF1" w14:textId="77777777" w:rsidR="00344317" w:rsidRPr="00790795" w:rsidRDefault="00344317" w:rsidP="00344317">
            <w:pPr>
              <w:jc w:val="center"/>
              <w:rPr>
                <w:rFonts w:ascii="Times New Roman" w:eastAsia="Calibri" w:hAnsi="Times New Roman" w:cs="Times New Roman"/>
                <w:b/>
                <w:iCs/>
                <w:sz w:val="24"/>
                <w:szCs w:val="24"/>
                <w:lang w:eastAsia="en-US"/>
              </w:rPr>
            </w:pPr>
            <w:r w:rsidRPr="00790795">
              <w:rPr>
                <w:rFonts w:ascii="Times New Roman" w:eastAsia="Calibri" w:hAnsi="Times New Roman" w:cs="Times New Roman"/>
                <w:b/>
                <w:sz w:val="24"/>
                <w:szCs w:val="24"/>
                <w:lang w:eastAsia="en-US"/>
              </w:rPr>
              <w:t xml:space="preserve">Kopējam vērtējumam </w:t>
            </w:r>
            <w:r w:rsidRPr="00790795">
              <w:rPr>
                <w:rFonts w:ascii="Times New Roman" w:eastAsia="Calibri" w:hAnsi="Times New Roman" w:cs="Times New Roman"/>
                <w:b/>
                <w:iCs/>
                <w:sz w:val="24"/>
                <w:szCs w:val="24"/>
                <w:lang w:eastAsia="en-US"/>
              </w:rPr>
              <w:t>atbilstošā novērtējuma pakāpe</w:t>
            </w:r>
          </w:p>
        </w:tc>
      </w:tr>
      <w:tr w:rsidR="00790795" w:rsidRPr="00956E0A" w14:paraId="15566F4E" w14:textId="77777777" w:rsidTr="00344317">
        <w:trPr>
          <w:jc w:val="center"/>
        </w:trPr>
        <w:tc>
          <w:tcPr>
            <w:tcW w:w="1477" w:type="pct"/>
            <w:gridSpan w:val="5"/>
            <w:tcBorders>
              <w:top w:val="outset" w:sz="6" w:space="0" w:color="414142"/>
              <w:left w:val="outset" w:sz="6" w:space="0" w:color="414142"/>
              <w:bottom w:val="outset" w:sz="6" w:space="0" w:color="414142"/>
              <w:right w:val="outset" w:sz="6" w:space="0" w:color="414142"/>
            </w:tcBorders>
            <w:shd w:val="clear" w:color="auto" w:fill="D9D9D9"/>
          </w:tcPr>
          <w:p w14:paraId="172E1511" w14:textId="3AB5A1AD" w:rsidR="00790795" w:rsidRPr="00790795" w:rsidRDefault="00790795" w:rsidP="00790795">
            <w:pPr>
              <w:tabs>
                <w:tab w:val="left" w:pos="2291"/>
                <w:tab w:val="left" w:pos="4471"/>
                <w:tab w:val="left" w:pos="5211"/>
                <w:tab w:val="left" w:pos="5511"/>
                <w:tab w:val="left" w:pos="7451"/>
                <w:tab w:val="left" w:pos="8379"/>
                <w:tab w:val="left" w:pos="9348"/>
              </w:tabs>
              <w:jc w:val="center"/>
              <w:rPr>
                <w:rFonts w:ascii="Times New Roman" w:eastAsia="Calibri" w:hAnsi="Times New Roman" w:cs="Times New Roman"/>
                <w:b/>
                <w:sz w:val="24"/>
                <w:szCs w:val="24"/>
                <w:lang w:eastAsia="en-US"/>
              </w:rPr>
            </w:pPr>
            <w:r w:rsidRPr="00790795">
              <w:rPr>
                <w:rFonts w:ascii="Times New Roman" w:eastAsia="Calibri" w:hAnsi="Times New Roman" w:cs="Times New Roman"/>
                <w:b/>
                <w:sz w:val="24"/>
                <w:szCs w:val="24"/>
                <w:lang w:eastAsia="en-US"/>
              </w:rPr>
              <w:t>A (</w:t>
            </w:r>
            <w:r w:rsidR="00B0555C">
              <w:rPr>
                <w:rFonts w:ascii="Times New Roman" w:eastAsia="Calibri" w:hAnsi="Times New Roman" w:cs="Times New Roman"/>
                <w:b/>
                <w:sz w:val="24"/>
                <w:szCs w:val="24"/>
                <w:lang w:eastAsia="en-US"/>
              </w:rPr>
              <w:t>5</w:t>
            </w:r>
            <w:r w:rsidRPr="00790795">
              <w:rPr>
                <w:rFonts w:ascii="Times New Roman" w:eastAsia="Calibri" w:hAnsi="Times New Roman" w:cs="Times New Roman"/>
                <w:b/>
                <w:sz w:val="24"/>
                <w:szCs w:val="24"/>
                <w:lang w:eastAsia="en-US"/>
              </w:rPr>
              <w:t>5-</w:t>
            </w:r>
            <w:r w:rsidR="00B0555C">
              <w:rPr>
                <w:rFonts w:ascii="Times New Roman" w:eastAsia="Calibri" w:hAnsi="Times New Roman" w:cs="Times New Roman"/>
                <w:b/>
                <w:sz w:val="24"/>
                <w:szCs w:val="24"/>
                <w:lang w:eastAsia="en-US"/>
              </w:rPr>
              <w:t>6</w:t>
            </w:r>
            <w:r w:rsidRPr="00790795">
              <w:rPr>
                <w:rFonts w:ascii="Times New Roman" w:eastAsia="Calibri" w:hAnsi="Times New Roman" w:cs="Times New Roman"/>
                <w:b/>
                <w:sz w:val="24"/>
                <w:szCs w:val="24"/>
                <w:lang w:eastAsia="en-US"/>
              </w:rPr>
              <w:t>5 punkti)</w:t>
            </w:r>
          </w:p>
        </w:tc>
        <w:tc>
          <w:tcPr>
            <w:tcW w:w="1386" w:type="pct"/>
            <w:gridSpan w:val="8"/>
            <w:tcBorders>
              <w:top w:val="outset" w:sz="6" w:space="0" w:color="414142"/>
              <w:left w:val="outset" w:sz="6" w:space="0" w:color="414142"/>
              <w:bottom w:val="outset" w:sz="6" w:space="0" w:color="414142"/>
              <w:right w:val="outset" w:sz="6" w:space="0" w:color="414142"/>
            </w:tcBorders>
            <w:shd w:val="clear" w:color="auto" w:fill="D9D9D9"/>
          </w:tcPr>
          <w:p w14:paraId="5DEAF242" w14:textId="495E6879" w:rsidR="00790795" w:rsidRPr="00790795" w:rsidRDefault="00790795" w:rsidP="00790795">
            <w:pPr>
              <w:tabs>
                <w:tab w:val="left" w:pos="2291"/>
                <w:tab w:val="left" w:pos="4471"/>
                <w:tab w:val="left" w:pos="5211"/>
                <w:tab w:val="left" w:pos="5511"/>
                <w:tab w:val="left" w:pos="7451"/>
                <w:tab w:val="left" w:pos="8379"/>
                <w:tab w:val="left" w:pos="9348"/>
              </w:tabs>
              <w:jc w:val="center"/>
              <w:rPr>
                <w:rFonts w:ascii="Times New Roman" w:eastAsia="Calibri" w:hAnsi="Times New Roman" w:cs="Times New Roman"/>
                <w:b/>
                <w:sz w:val="24"/>
                <w:szCs w:val="24"/>
                <w:lang w:eastAsia="en-US"/>
              </w:rPr>
            </w:pPr>
            <w:r w:rsidRPr="00790795">
              <w:rPr>
                <w:rFonts w:ascii="Times New Roman" w:eastAsia="Calibri" w:hAnsi="Times New Roman" w:cs="Times New Roman"/>
                <w:b/>
                <w:sz w:val="24"/>
                <w:szCs w:val="24"/>
                <w:lang w:eastAsia="en-US"/>
              </w:rPr>
              <w:t>B (2</w:t>
            </w:r>
            <w:r w:rsidR="00525914">
              <w:rPr>
                <w:rFonts w:ascii="Times New Roman" w:eastAsia="Calibri" w:hAnsi="Times New Roman" w:cs="Times New Roman"/>
                <w:b/>
                <w:sz w:val="24"/>
                <w:szCs w:val="24"/>
                <w:lang w:eastAsia="en-US"/>
              </w:rPr>
              <w:t>0</w:t>
            </w:r>
            <w:r w:rsidRPr="00790795">
              <w:rPr>
                <w:rFonts w:ascii="Times New Roman" w:eastAsia="Calibri" w:hAnsi="Times New Roman" w:cs="Times New Roman"/>
                <w:b/>
                <w:sz w:val="24"/>
                <w:szCs w:val="24"/>
                <w:lang w:eastAsia="en-US"/>
              </w:rPr>
              <w:t>-</w:t>
            </w:r>
            <w:r w:rsidR="00525914">
              <w:rPr>
                <w:rFonts w:ascii="Times New Roman" w:eastAsia="Calibri" w:hAnsi="Times New Roman" w:cs="Times New Roman"/>
                <w:b/>
                <w:sz w:val="24"/>
                <w:szCs w:val="24"/>
                <w:lang w:eastAsia="en-US"/>
              </w:rPr>
              <w:t>5</w:t>
            </w:r>
            <w:r w:rsidRPr="00790795">
              <w:rPr>
                <w:rFonts w:ascii="Times New Roman" w:eastAsia="Calibri" w:hAnsi="Times New Roman" w:cs="Times New Roman"/>
                <w:b/>
                <w:sz w:val="24"/>
                <w:szCs w:val="24"/>
                <w:lang w:eastAsia="en-US"/>
              </w:rPr>
              <w:t>4 punkti)</w:t>
            </w:r>
          </w:p>
        </w:tc>
        <w:tc>
          <w:tcPr>
            <w:tcW w:w="2137" w:type="pct"/>
            <w:gridSpan w:val="5"/>
            <w:tcBorders>
              <w:top w:val="outset" w:sz="6" w:space="0" w:color="414142"/>
              <w:left w:val="outset" w:sz="6" w:space="0" w:color="414142"/>
              <w:bottom w:val="outset" w:sz="6" w:space="0" w:color="414142"/>
              <w:right w:val="outset" w:sz="6" w:space="0" w:color="414142"/>
            </w:tcBorders>
            <w:shd w:val="clear" w:color="auto" w:fill="D9D9D9"/>
          </w:tcPr>
          <w:p w14:paraId="195CB9F3" w14:textId="67F22E8A" w:rsidR="00790795" w:rsidRPr="00790795" w:rsidRDefault="00790795" w:rsidP="00790795">
            <w:pPr>
              <w:tabs>
                <w:tab w:val="left" w:pos="2291"/>
                <w:tab w:val="left" w:pos="4471"/>
                <w:tab w:val="left" w:pos="5211"/>
                <w:tab w:val="left" w:pos="5511"/>
                <w:tab w:val="left" w:pos="7451"/>
                <w:tab w:val="left" w:pos="8379"/>
                <w:tab w:val="left" w:pos="9348"/>
              </w:tabs>
              <w:jc w:val="center"/>
              <w:rPr>
                <w:rFonts w:ascii="Times New Roman" w:eastAsia="Calibri" w:hAnsi="Times New Roman" w:cs="Times New Roman"/>
                <w:b/>
                <w:sz w:val="24"/>
                <w:szCs w:val="24"/>
                <w:lang w:eastAsia="en-US"/>
              </w:rPr>
            </w:pPr>
            <w:r w:rsidRPr="00790795">
              <w:rPr>
                <w:rFonts w:ascii="Times New Roman" w:eastAsia="Calibri" w:hAnsi="Times New Roman" w:cs="Times New Roman"/>
                <w:b/>
                <w:sz w:val="24"/>
                <w:szCs w:val="24"/>
                <w:lang w:eastAsia="en-US"/>
              </w:rPr>
              <w:t>C (1-</w:t>
            </w:r>
            <w:r w:rsidR="00525914">
              <w:rPr>
                <w:rFonts w:ascii="Times New Roman" w:eastAsia="Calibri" w:hAnsi="Times New Roman" w:cs="Times New Roman"/>
                <w:b/>
                <w:sz w:val="24"/>
                <w:szCs w:val="24"/>
                <w:lang w:eastAsia="en-US"/>
              </w:rPr>
              <w:t>19</w:t>
            </w:r>
            <w:r w:rsidRPr="00790795">
              <w:rPr>
                <w:rFonts w:ascii="Times New Roman" w:eastAsia="Calibri" w:hAnsi="Times New Roman" w:cs="Times New Roman"/>
                <w:b/>
                <w:sz w:val="24"/>
                <w:szCs w:val="24"/>
                <w:lang w:eastAsia="en-US"/>
              </w:rPr>
              <w:t xml:space="preserve"> punkti)</w:t>
            </w:r>
          </w:p>
        </w:tc>
      </w:tr>
      <w:tr w:rsidR="00344317" w:rsidRPr="00956E0A" w14:paraId="737E9BC0" w14:textId="77777777" w:rsidTr="00D867B9">
        <w:trPr>
          <w:jc w:val="center"/>
        </w:trPr>
        <w:tc>
          <w:tcPr>
            <w:tcW w:w="0" w:type="auto"/>
            <w:gridSpan w:val="18"/>
            <w:tcBorders>
              <w:top w:val="outset" w:sz="6" w:space="0" w:color="414142"/>
              <w:left w:val="outset" w:sz="6" w:space="0" w:color="414142"/>
              <w:bottom w:val="outset" w:sz="6" w:space="0" w:color="414142"/>
              <w:right w:val="outset" w:sz="6" w:space="0" w:color="414142"/>
            </w:tcBorders>
            <w:hideMark/>
          </w:tcPr>
          <w:p w14:paraId="2FF8B683" w14:textId="5E8CCB45" w:rsidR="00344317" w:rsidRPr="00956E0A" w:rsidRDefault="00D70002" w:rsidP="00344317">
            <w:pPr>
              <w:rPr>
                <w:rFonts w:ascii="Times New Roman" w:hAnsi="Times New Roman" w:cs="Times New Roman"/>
                <w:sz w:val="24"/>
                <w:szCs w:val="24"/>
              </w:rPr>
            </w:pPr>
            <w:r>
              <w:rPr>
                <w:rFonts w:ascii="Times New Roman" w:hAnsi="Times New Roman" w:cs="Times New Roman"/>
                <w:b/>
                <w:bCs/>
                <w:sz w:val="24"/>
                <w:szCs w:val="24"/>
                <w:bdr w:val="none" w:sz="0" w:space="0" w:color="auto" w:frame="1"/>
              </w:rPr>
              <w:t>5</w:t>
            </w:r>
            <w:r w:rsidR="00344317" w:rsidRPr="00956E0A">
              <w:rPr>
                <w:rFonts w:ascii="Times New Roman" w:hAnsi="Times New Roman" w:cs="Times New Roman"/>
                <w:b/>
                <w:bCs/>
                <w:sz w:val="24"/>
                <w:szCs w:val="24"/>
                <w:bdr w:val="none" w:sz="0" w:space="0" w:color="auto" w:frame="1"/>
              </w:rPr>
              <w:t xml:space="preserve">. </w:t>
            </w:r>
            <w:r w:rsidR="00344317">
              <w:rPr>
                <w:rFonts w:ascii="Times New Roman" w:hAnsi="Times New Roman" w:cs="Times New Roman"/>
                <w:b/>
                <w:bCs/>
                <w:sz w:val="24"/>
                <w:szCs w:val="24"/>
                <w:bdr w:val="none" w:sz="0" w:space="0" w:color="auto" w:frame="1"/>
              </w:rPr>
              <w:t>Profesionālās pilnveides</w:t>
            </w:r>
            <w:r w:rsidR="00344317" w:rsidRPr="00956E0A">
              <w:rPr>
                <w:rFonts w:ascii="Times New Roman" w:hAnsi="Times New Roman" w:cs="Times New Roman"/>
                <w:b/>
                <w:bCs/>
                <w:sz w:val="24"/>
                <w:szCs w:val="24"/>
                <w:bdr w:val="none" w:sz="0" w:space="0" w:color="auto" w:frame="1"/>
              </w:rPr>
              <w:t xml:space="preserve"> un attīstības vajadzības nākamajam periodam</w:t>
            </w:r>
          </w:p>
        </w:tc>
      </w:tr>
      <w:tr w:rsidR="00344317" w:rsidRPr="00956E0A" w14:paraId="036EC0E9" w14:textId="77777777" w:rsidTr="00D867B9">
        <w:trPr>
          <w:jc w:val="center"/>
        </w:trPr>
        <w:tc>
          <w:tcPr>
            <w:tcW w:w="5000" w:type="pct"/>
            <w:gridSpan w:val="18"/>
            <w:tcBorders>
              <w:top w:val="outset" w:sz="6" w:space="0" w:color="414142"/>
              <w:left w:val="outset" w:sz="6" w:space="0" w:color="414142"/>
              <w:bottom w:val="outset" w:sz="6" w:space="0" w:color="414142"/>
              <w:right w:val="outset" w:sz="6" w:space="0" w:color="414142"/>
            </w:tcBorders>
            <w:shd w:val="clear" w:color="auto" w:fill="D9D9D9"/>
            <w:vAlign w:val="center"/>
          </w:tcPr>
          <w:p w14:paraId="751A0CEC" w14:textId="77777777" w:rsidR="00344317" w:rsidRPr="00956E0A" w:rsidRDefault="00344317" w:rsidP="00344317">
            <w:pPr>
              <w:rPr>
                <w:rFonts w:ascii="Times New Roman" w:hAnsi="Times New Roman" w:cs="Times New Roman"/>
                <w:sz w:val="24"/>
                <w:szCs w:val="24"/>
              </w:rPr>
            </w:pPr>
            <w:r w:rsidRPr="00956E0A">
              <w:rPr>
                <w:rFonts w:ascii="Times New Roman" w:hAnsi="Times New Roman" w:cs="Times New Roman"/>
                <w:sz w:val="24"/>
                <w:szCs w:val="24"/>
                <w:bdr w:val="none" w:sz="0" w:space="0" w:color="auto" w:frame="1"/>
              </w:rPr>
              <w:t>Vadītāja komentārs</w:t>
            </w:r>
          </w:p>
        </w:tc>
      </w:tr>
      <w:tr w:rsidR="00344317" w:rsidRPr="00956E0A" w14:paraId="79B0A67D" w14:textId="77777777" w:rsidTr="00CB54B1">
        <w:trPr>
          <w:trHeight w:val="943"/>
          <w:jc w:val="center"/>
        </w:trPr>
        <w:tc>
          <w:tcPr>
            <w:tcW w:w="5000" w:type="pct"/>
            <w:gridSpan w:val="18"/>
            <w:tcBorders>
              <w:top w:val="outset" w:sz="6" w:space="0" w:color="414142"/>
              <w:left w:val="outset" w:sz="6" w:space="0" w:color="414142"/>
              <w:bottom w:val="outset" w:sz="6" w:space="0" w:color="414142"/>
              <w:right w:val="outset" w:sz="6" w:space="0" w:color="414142"/>
            </w:tcBorders>
            <w:hideMark/>
          </w:tcPr>
          <w:p w14:paraId="18F7E8F4" w14:textId="6B8C01E0" w:rsidR="00344317" w:rsidRPr="00956E0A" w:rsidRDefault="00344317" w:rsidP="00344317">
            <w:pPr>
              <w:rPr>
                <w:rFonts w:ascii="Times New Roman" w:hAnsi="Times New Roman" w:cs="Times New Roman"/>
                <w:sz w:val="24"/>
                <w:szCs w:val="24"/>
              </w:rPr>
            </w:pPr>
          </w:p>
        </w:tc>
      </w:tr>
    </w:tbl>
    <w:p w14:paraId="7592A89A" w14:textId="77777777" w:rsidR="00956E0A" w:rsidRPr="00956E0A" w:rsidRDefault="00956E0A" w:rsidP="00956E0A">
      <w:pPr>
        <w:shd w:val="clear" w:color="auto" w:fill="FFFFFF"/>
        <w:jc w:val="right"/>
        <w:rPr>
          <w:rFonts w:ascii="Times New Roman" w:hAnsi="Times New Roman" w:cs="Times New Roman"/>
          <w:sz w:val="24"/>
          <w:szCs w:val="24"/>
        </w:rPr>
      </w:pPr>
    </w:p>
    <w:p w14:paraId="06E986F3" w14:textId="77777777" w:rsidR="00CB54B1" w:rsidRPr="00CB54B1" w:rsidRDefault="00CB54B1" w:rsidP="00CB54B1">
      <w:pPr>
        <w:rPr>
          <w:rFonts w:ascii="Times New Roman" w:hAnsi="Times New Roman" w:cs="Times New Roman"/>
          <w:sz w:val="24"/>
          <w:szCs w:val="24"/>
        </w:rPr>
      </w:pPr>
      <w:r w:rsidRPr="00CB54B1">
        <w:rPr>
          <w:rFonts w:ascii="Times New Roman" w:hAnsi="Times New Roman" w:cs="Times New Roman"/>
          <w:sz w:val="24"/>
          <w:szCs w:val="24"/>
        </w:rPr>
        <w:t xml:space="preserve">Vadītājs </w:t>
      </w:r>
    </w:p>
    <w:p w14:paraId="47EABF77" w14:textId="77777777" w:rsidR="00CB54B1" w:rsidRPr="00CB54B1" w:rsidRDefault="00CB54B1" w:rsidP="00CB54B1">
      <w:pPr>
        <w:rPr>
          <w:rFonts w:ascii="Times New Roman" w:hAnsi="Times New Roman" w:cs="Times New Roman"/>
          <w:sz w:val="24"/>
          <w:szCs w:val="24"/>
        </w:rPr>
      </w:pPr>
    </w:p>
    <w:p w14:paraId="13C011FF" w14:textId="77777777" w:rsidR="00CB54B1" w:rsidRPr="00CB54B1" w:rsidRDefault="00CB54B1" w:rsidP="00CB54B1">
      <w:pPr>
        <w:rPr>
          <w:rFonts w:ascii="Times New Roman" w:hAnsi="Times New Roman" w:cs="Times New Roman"/>
          <w:sz w:val="24"/>
          <w:szCs w:val="24"/>
        </w:rPr>
      </w:pPr>
    </w:p>
    <w:p w14:paraId="4A7F2E57" w14:textId="77777777" w:rsidR="00CB54B1" w:rsidRPr="00CB54B1" w:rsidRDefault="00CB54B1" w:rsidP="00CB54B1">
      <w:pPr>
        <w:rPr>
          <w:rFonts w:ascii="Times New Roman" w:hAnsi="Times New Roman" w:cs="Times New Roman"/>
          <w:sz w:val="24"/>
          <w:szCs w:val="24"/>
        </w:rPr>
      </w:pPr>
      <w:r w:rsidRPr="00CB54B1">
        <w:rPr>
          <w:rFonts w:ascii="Times New Roman" w:hAnsi="Times New Roman" w:cs="Times New Roman"/>
          <w:sz w:val="24"/>
          <w:szCs w:val="24"/>
        </w:rPr>
        <w:t>___________________________</w:t>
      </w:r>
    </w:p>
    <w:p w14:paraId="165B20B9" w14:textId="0C219D1F" w:rsidR="00956E0A" w:rsidRPr="00CB54B1" w:rsidRDefault="00CB54B1" w:rsidP="00CB54B1">
      <w:pPr>
        <w:rPr>
          <w:rFonts w:ascii="Times New Roman" w:hAnsi="Times New Roman" w:cs="Times New Roman"/>
          <w:i/>
          <w:iCs/>
          <w:sz w:val="24"/>
          <w:szCs w:val="24"/>
        </w:rPr>
      </w:pPr>
      <w:r w:rsidRPr="00CB54B1">
        <w:rPr>
          <w:rFonts w:ascii="Times New Roman" w:hAnsi="Times New Roman" w:cs="Times New Roman"/>
          <w:i/>
          <w:iCs/>
          <w:sz w:val="24"/>
          <w:szCs w:val="24"/>
        </w:rPr>
        <w:t>(paraksts, tā atšifrējums, datums)</w:t>
      </w:r>
    </w:p>
    <w:p w14:paraId="41030797" w14:textId="77777777" w:rsidR="00956E0A" w:rsidRPr="00956E0A" w:rsidRDefault="00956E0A" w:rsidP="00956E0A">
      <w:pPr>
        <w:rPr>
          <w:rFonts w:ascii="Times New Roman" w:hAnsi="Times New Roman" w:cs="Times New Roman"/>
          <w:sz w:val="24"/>
          <w:szCs w:val="24"/>
        </w:rPr>
      </w:pPr>
    </w:p>
    <w:p w14:paraId="2C46F00B" w14:textId="77777777" w:rsidR="00956E0A" w:rsidRPr="00956E0A" w:rsidRDefault="00956E0A" w:rsidP="00956E0A">
      <w:pPr>
        <w:rPr>
          <w:rFonts w:ascii="Times New Roman" w:hAnsi="Times New Roman" w:cs="Times New Roman"/>
          <w:sz w:val="24"/>
          <w:szCs w:val="24"/>
        </w:rPr>
      </w:pPr>
      <w:r w:rsidRPr="00956E0A">
        <w:rPr>
          <w:rFonts w:ascii="Times New Roman" w:hAnsi="Times New Roman" w:cs="Times New Roman"/>
          <w:sz w:val="24"/>
          <w:szCs w:val="24"/>
        </w:rPr>
        <w:br w:type="page"/>
      </w:r>
    </w:p>
    <w:p w14:paraId="5B97FC62" w14:textId="439AEC98" w:rsidR="00DE0776" w:rsidRPr="00B63A3D" w:rsidRDefault="00DE0776" w:rsidP="00DE0776">
      <w:pPr>
        <w:jc w:val="right"/>
        <w:rPr>
          <w:rFonts w:ascii="Times New Roman" w:hAnsi="Times New Roman" w:cs="Times New Roman"/>
          <w:sz w:val="20"/>
          <w:szCs w:val="20"/>
        </w:rPr>
      </w:pPr>
      <w:r>
        <w:rPr>
          <w:rFonts w:ascii="Times New Roman" w:hAnsi="Times New Roman" w:cs="Times New Roman"/>
          <w:sz w:val="20"/>
          <w:szCs w:val="20"/>
        </w:rPr>
        <w:lastRenderedPageBreak/>
        <w:t>3</w:t>
      </w:r>
      <w:r w:rsidRPr="00B63A3D">
        <w:rPr>
          <w:rFonts w:ascii="Times New Roman" w:hAnsi="Times New Roman" w:cs="Times New Roman"/>
          <w:sz w:val="20"/>
          <w:szCs w:val="20"/>
        </w:rPr>
        <w:t>.</w:t>
      </w:r>
      <w:r w:rsidR="00FF4B50">
        <w:rPr>
          <w:rFonts w:ascii="Times New Roman" w:hAnsi="Times New Roman" w:cs="Times New Roman"/>
          <w:sz w:val="20"/>
          <w:szCs w:val="20"/>
        </w:rPr>
        <w:t xml:space="preserve"> </w:t>
      </w:r>
      <w:r w:rsidRPr="00B63A3D">
        <w:rPr>
          <w:rFonts w:ascii="Times New Roman" w:hAnsi="Times New Roman" w:cs="Times New Roman"/>
          <w:sz w:val="20"/>
          <w:szCs w:val="20"/>
        </w:rPr>
        <w:t>pielikums</w:t>
      </w:r>
    </w:p>
    <w:p w14:paraId="70BA22DA" w14:textId="77777777" w:rsidR="00DE0776" w:rsidRPr="00B63A3D" w:rsidRDefault="00DE0776" w:rsidP="00DE0776">
      <w:pPr>
        <w:shd w:val="clear" w:color="auto" w:fill="FFFFFF"/>
        <w:jc w:val="right"/>
        <w:rPr>
          <w:rFonts w:ascii="Times New Roman" w:hAnsi="Times New Roman" w:cs="Times New Roman"/>
          <w:sz w:val="20"/>
          <w:szCs w:val="20"/>
        </w:rPr>
      </w:pPr>
      <w:r w:rsidRPr="00B63A3D">
        <w:rPr>
          <w:rFonts w:ascii="Times New Roman" w:hAnsi="Times New Roman" w:cs="Times New Roman"/>
          <w:sz w:val="20"/>
          <w:szCs w:val="20"/>
        </w:rPr>
        <w:t>Madonas novada pašvaldības noteikumiem Nr.</w:t>
      </w:r>
      <w:r>
        <w:rPr>
          <w:rFonts w:ascii="Times New Roman" w:hAnsi="Times New Roman" w:cs="Times New Roman"/>
          <w:sz w:val="20"/>
          <w:szCs w:val="20"/>
        </w:rPr>
        <w:t xml:space="preserve"> 20</w:t>
      </w:r>
    </w:p>
    <w:p w14:paraId="2FD7EA93" w14:textId="77777777" w:rsidR="00DE0776" w:rsidRPr="00B63A3D" w:rsidRDefault="00DE0776" w:rsidP="00DE0776">
      <w:pPr>
        <w:shd w:val="clear" w:color="auto" w:fill="FFFFFF"/>
        <w:jc w:val="right"/>
        <w:rPr>
          <w:rFonts w:ascii="Times New Roman" w:hAnsi="Times New Roman" w:cs="Times New Roman"/>
          <w:sz w:val="20"/>
          <w:szCs w:val="20"/>
        </w:rPr>
      </w:pPr>
      <w:r w:rsidRPr="00B63A3D">
        <w:rPr>
          <w:rFonts w:ascii="Times New Roman" w:hAnsi="Times New Roman" w:cs="Times New Roman"/>
          <w:sz w:val="20"/>
          <w:szCs w:val="20"/>
        </w:rPr>
        <w:t>(apstiprināti ar Madonas novada pašvaldības domes</w:t>
      </w:r>
    </w:p>
    <w:p w14:paraId="094EDA1B" w14:textId="05979E78" w:rsidR="00DE0776" w:rsidRPr="00B63A3D" w:rsidRDefault="00DE0776" w:rsidP="00DE0776">
      <w:pPr>
        <w:shd w:val="clear" w:color="auto" w:fill="FFFFFF"/>
        <w:jc w:val="right"/>
        <w:rPr>
          <w:rFonts w:ascii="Times New Roman" w:hAnsi="Times New Roman" w:cs="Times New Roman"/>
          <w:sz w:val="20"/>
          <w:szCs w:val="20"/>
        </w:rPr>
      </w:pPr>
      <w:r>
        <w:rPr>
          <w:rFonts w:ascii="Times New Roman" w:hAnsi="Times New Roman" w:cs="Times New Roman"/>
          <w:sz w:val="20"/>
          <w:szCs w:val="20"/>
        </w:rPr>
        <w:t>30</w:t>
      </w:r>
      <w:r w:rsidRPr="00B63A3D">
        <w:rPr>
          <w:rFonts w:ascii="Times New Roman" w:hAnsi="Times New Roman" w:cs="Times New Roman"/>
          <w:sz w:val="20"/>
          <w:szCs w:val="20"/>
        </w:rPr>
        <w:t>.0</w:t>
      </w:r>
      <w:r>
        <w:rPr>
          <w:rFonts w:ascii="Times New Roman" w:hAnsi="Times New Roman" w:cs="Times New Roman"/>
          <w:sz w:val="20"/>
          <w:szCs w:val="20"/>
        </w:rPr>
        <w:t>3</w:t>
      </w:r>
      <w:r w:rsidRPr="00B63A3D">
        <w:rPr>
          <w:rFonts w:ascii="Times New Roman" w:hAnsi="Times New Roman" w:cs="Times New Roman"/>
          <w:sz w:val="20"/>
          <w:szCs w:val="20"/>
        </w:rPr>
        <w:t>.2023. lēmumu Nr.</w:t>
      </w:r>
      <w:r>
        <w:rPr>
          <w:rFonts w:ascii="Times New Roman" w:hAnsi="Times New Roman" w:cs="Times New Roman"/>
          <w:sz w:val="20"/>
          <w:szCs w:val="20"/>
        </w:rPr>
        <w:t xml:space="preserve"> 203</w:t>
      </w:r>
      <w:r w:rsidR="00FF4B50">
        <w:rPr>
          <w:rFonts w:ascii="Times New Roman" w:hAnsi="Times New Roman" w:cs="Times New Roman"/>
          <w:sz w:val="20"/>
          <w:szCs w:val="20"/>
        </w:rPr>
        <w:t>,</w:t>
      </w:r>
    </w:p>
    <w:p w14:paraId="3111E2F9" w14:textId="3557D51E" w:rsidR="00DE0776" w:rsidRPr="00B63A3D" w:rsidRDefault="00DE0776" w:rsidP="00DE0776">
      <w:pPr>
        <w:shd w:val="clear" w:color="auto" w:fill="FFFFFF"/>
        <w:jc w:val="right"/>
        <w:rPr>
          <w:rFonts w:ascii="Times New Roman" w:hAnsi="Times New Roman" w:cs="Times New Roman"/>
          <w:sz w:val="20"/>
          <w:szCs w:val="20"/>
        </w:rPr>
      </w:pPr>
      <w:r w:rsidRPr="00B63A3D">
        <w:rPr>
          <w:rFonts w:ascii="Times New Roman" w:hAnsi="Times New Roman" w:cs="Times New Roman"/>
          <w:sz w:val="20"/>
          <w:szCs w:val="20"/>
        </w:rPr>
        <w:t>protokols Nr.</w:t>
      </w:r>
      <w:r>
        <w:rPr>
          <w:rFonts w:ascii="Times New Roman" w:hAnsi="Times New Roman" w:cs="Times New Roman"/>
          <w:sz w:val="20"/>
          <w:szCs w:val="20"/>
        </w:rPr>
        <w:t xml:space="preserve"> 4</w:t>
      </w:r>
      <w:r w:rsidRPr="00B63A3D">
        <w:rPr>
          <w:rFonts w:ascii="Times New Roman" w:hAnsi="Times New Roman" w:cs="Times New Roman"/>
          <w:sz w:val="20"/>
          <w:szCs w:val="20"/>
        </w:rPr>
        <w:t xml:space="preserve">, </w:t>
      </w:r>
      <w:r>
        <w:rPr>
          <w:rFonts w:ascii="Times New Roman" w:hAnsi="Times New Roman" w:cs="Times New Roman"/>
          <w:sz w:val="20"/>
          <w:szCs w:val="20"/>
        </w:rPr>
        <w:t>62</w:t>
      </w:r>
      <w:r w:rsidRPr="00B63A3D">
        <w:rPr>
          <w:rFonts w:ascii="Times New Roman" w:hAnsi="Times New Roman" w:cs="Times New Roman"/>
          <w:sz w:val="20"/>
          <w:szCs w:val="20"/>
        </w:rPr>
        <w:t>.</w:t>
      </w:r>
      <w:r>
        <w:rPr>
          <w:rFonts w:ascii="Times New Roman" w:hAnsi="Times New Roman" w:cs="Times New Roman"/>
          <w:sz w:val="20"/>
          <w:szCs w:val="20"/>
        </w:rPr>
        <w:t xml:space="preserve"> </w:t>
      </w:r>
      <w:r w:rsidRPr="00B63A3D">
        <w:rPr>
          <w:rFonts w:ascii="Times New Roman" w:hAnsi="Times New Roman" w:cs="Times New Roman"/>
          <w:sz w:val="20"/>
          <w:szCs w:val="20"/>
        </w:rPr>
        <w:t>p.)</w:t>
      </w:r>
    </w:p>
    <w:p w14:paraId="5F835FEA" w14:textId="77777777" w:rsidR="000C6AD9" w:rsidRPr="00B63A3D" w:rsidRDefault="000C6AD9">
      <w:pPr>
        <w:shd w:val="clear" w:color="auto" w:fill="FFFFFF"/>
        <w:jc w:val="center"/>
        <w:rPr>
          <w:rFonts w:ascii="Times New Roman" w:hAnsi="Times New Roman" w:cs="Times New Roman"/>
          <w:sz w:val="24"/>
          <w:szCs w:val="24"/>
        </w:rPr>
      </w:pPr>
    </w:p>
    <w:p w14:paraId="58D56AD5" w14:textId="788BF2D2" w:rsidR="00956E0A" w:rsidRPr="00C1117E" w:rsidRDefault="00C1117E" w:rsidP="00956E0A">
      <w:pPr>
        <w:shd w:val="clear" w:color="auto" w:fill="FFFFFF"/>
        <w:jc w:val="center"/>
        <w:rPr>
          <w:rFonts w:ascii="Times New Roman" w:hAnsi="Times New Roman" w:cs="Times New Roman"/>
          <w:b/>
          <w:bCs/>
          <w:sz w:val="26"/>
          <w:szCs w:val="26"/>
        </w:rPr>
      </w:pPr>
      <w:bookmarkStart w:id="6" w:name="_Hlk126592040"/>
      <w:r w:rsidRPr="00C1117E">
        <w:rPr>
          <w:rFonts w:ascii="Times New Roman" w:hAnsi="Times New Roman" w:cs="Times New Roman"/>
          <w:b/>
          <w:bCs/>
          <w:sz w:val="26"/>
          <w:szCs w:val="26"/>
        </w:rPr>
        <w:t>Novērtēšanas kritēriju un k</w:t>
      </w:r>
      <w:r w:rsidR="00956E0A" w:rsidRPr="00C1117E">
        <w:rPr>
          <w:rFonts w:ascii="Times New Roman" w:hAnsi="Times New Roman" w:cs="Times New Roman"/>
          <w:b/>
          <w:bCs/>
          <w:sz w:val="26"/>
          <w:szCs w:val="26"/>
        </w:rPr>
        <w:t>ompeten</w:t>
      </w:r>
      <w:r w:rsidRPr="00C1117E">
        <w:rPr>
          <w:rFonts w:ascii="Times New Roman" w:hAnsi="Times New Roman" w:cs="Times New Roman"/>
          <w:b/>
          <w:bCs/>
          <w:sz w:val="26"/>
          <w:szCs w:val="26"/>
        </w:rPr>
        <w:t xml:space="preserve">ču </w:t>
      </w:r>
      <w:r w:rsidR="00956E0A" w:rsidRPr="00C1117E">
        <w:rPr>
          <w:rFonts w:ascii="Times New Roman" w:hAnsi="Times New Roman" w:cs="Times New Roman"/>
          <w:b/>
          <w:bCs/>
          <w:sz w:val="26"/>
          <w:szCs w:val="26"/>
        </w:rPr>
        <w:t>rādītāj</w:t>
      </w:r>
      <w:r w:rsidRPr="00C1117E">
        <w:rPr>
          <w:rFonts w:ascii="Times New Roman" w:hAnsi="Times New Roman" w:cs="Times New Roman"/>
          <w:b/>
          <w:bCs/>
          <w:sz w:val="26"/>
          <w:szCs w:val="26"/>
        </w:rPr>
        <w:t>u apraksts</w:t>
      </w:r>
      <w:bookmarkEnd w:id="6"/>
    </w:p>
    <w:p w14:paraId="0E70557F" w14:textId="77777777" w:rsidR="00956E0A" w:rsidRPr="00B63A3D" w:rsidRDefault="00956E0A" w:rsidP="00956E0A">
      <w:pPr>
        <w:shd w:val="clear" w:color="auto" w:fill="FFFFFF"/>
        <w:jc w:val="center"/>
        <w:rPr>
          <w:rFonts w:ascii="Times New Roman" w:hAnsi="Times New Roman" w:cs="Times New Roman"/>
        </w:rPr>
      </w:pPr>
    </w:p>
    <w:p w14:paraId="02584AC0" w14:textId="26452427" w:rsidR="00C1117E" w:rsidRDefault="00C1117E" w:rsidP="00C1117E">
      <w:pPr>
        <w:shd w:val="clear" w:color="auto" w:fill="FFFFFF"/>
        <w:rPr>
          <w:rFonts w:ascii="Times New Roman" w:hAnsi="Times New Roman" w:cs="Times New Roman"/>
          <w:b/>
          <w:bCs/>
        </w:rPr>
      </w:pPr>
      <w:r w:rsidRPr="00C1117E">
        <w:rPr>
          <w:rFonts w:ascii="Times New Roman" w:hAnsi="Times New Roman" w:cs="Times New Roman"/>
          <w:b/>
          <w:bCs/>
        </w:rPr>
        <w:t>Kritērija “</w:t>
      </w:r>
      <w:r w:rsidR="00956E0A" w:rsidRPr="00C1117E">
        <w:rPr>
          <w:rFonts w:ascii="Times New Roman" w:hAnsi="Times New Roman" w:cs="Times New Roman"/>
          <w:b/>
          <w:bCs/>
        </w:rPr>
        <w:t>Amata pienākumu izpilde</w:t>
      </w:r>
      <w:r w:rsidRPr="00C1117E">
        <w:rPr>
          <w:rFonts w:ascii="Times New Roman" w:hAnsi="Times New Roman" w:cs="Times New Roman"/>
          <w:b/>
          <w:bCs/>
        </w:rPr>
        <w:t>” vērtējuma apraksts</w:t>
      </w:r>
    </w:p>
    <w:p w14:paraId="4588A3EA" w14:textId="4B460881" w:rsidR="00380EA6" w:rsidRPr="00380EA6" w:rsidRDefault="00380EA6" w:rsidP="00C1117E">
      <w:pPr>
        <w:shd w:val="clear" w:color="auto" w:fill="FFFFFF"/>
        <w:rPr>
          <w:rFonts w:ascii="Times New Roman" w:hAnsi="Times New Roman" w:cs="Times New Roman"/>
        </w:rPr>
      </w:pPr>
      <w:r>
        <w:rPr>
          <w:rFonts w:ascii="Times New Roman" w:hAnsi="Times New Roman" w:cs="Times New Roman"/>
        </w:rPr>
        <w:t>Vērtē amata pienākumu izpildi vērtējamajā periodā un raksturo amata pienākumu apjomu un kvalitāti. Katra amata pienākumu izpilde atsevišķi vērtēta netiek, vērtē amata pienākumu izpildi kopumā.</w:t>
      </w:r>
    </w:p>
    <w:tbl>
      <w:tblPr>
        <w:tblStyle w:val="Reatabula2"/>
        <w:tblW w:w="14709" w:type="dxa"/>
        <w:tblInd w:w="-113" w:type="dxa"/>
        <w:tblLook w:val="04A0" w:firstRow="1" w:lastRow="0" w:firstColumn="1" w:lastColumn="0" w:noHBand="0" w:noVBand="1"/>
      </w:tblPr>
      <w:tblGrid>
        <w:gridCol w:w="1951"/>
        <w:gridCol w:w="12758"/>
      </w:tblGrid>
      <w:tr w:rsidR="00C1117E" w:rsidRPr="00C1117E" w14:paraId="019DB5E5" w14:textId="77777777" w:rsidTr="00261E68">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3849C5" w14:textId="77777777" w:rsidR="00C1117E" w:rsidRPr="005E4645" w:rsidRDefault="00C1117E" w:rsidP="005E4645">
            <w:pPr>
              <w:contextualSpacing/>
              <w:jc w:val="center"/>
              <w:rPr>
                <w:rFonts w:ascii="Times New Roman" w:hAnsi="Times New Roman" w:cs="Times New Roman"/>
                <w:b/>
                <w:bCs/>
                <w:noProof/>
              </w:rPr>
            </w:pPr>
            <w:r w:rsidRPr="005E4645">
              <w:rPr>
                <w:rFonts w:ascii="Times New Roman" w:hAnsi="Times New Roman" w:cs="Times New Roman"/>
                <w:b/>
                <w:bCs/>
                <w:noProof/>
              </w:rPr>
              <w:t>Vērtējums</w:t>
            </w:r>
          </w:p>
        </w:tc>
        <w:tc>
          <w:tcPr>
            <w:tcW w:w="1275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72CFE0" w14:textId="77777777" w:rsidR="00C1117E" w:rsidRPr="005E4645" w:rsidRDefault="00C1117E" w:rsidP="005E4645">
            <w:pPr>
              <w:contextualSpacing/>
              <w:jc w:val="center"/>
              <w:rPr>
                <w:rFonts w:ascii="Times New Roman" w:hAnsi="Times New Roman" w:cs="Times New Roman"/>
                <w:b/>
                <w:bCs/>
                <w:noProof/>
              </w:rPr>
            </w:pPr>
            <w:r w:rsidRPr="005E4645">
              <w:rPr>
                <w:rFonts w:ascii="Times New Roman" w:hAnsi="Times New Roman" w:cs="Times New Roman"/>
                <w:b/>
                <w:bCs/>
                <w:noProof/>
              </w:rPr>
              <w:t>Apraksts</w:t>
            </w:r>
          </w:p>
        </w:tc>
      </w:tr>
      <w:tr w:rsidR="00C1117E" w:rsidRPr="00C1117E" w14:paraId="1336738E" w14:textId="77777777" w:rsidTr="00261E68">
        <w:trPr>
          <w:trHeight w:val="669"/>
        </w:trPr>
        <w:tc>
          <w:tcPr>
            <w:tcW w:w="1951" w:type="dxa"/>
            <w:tcBorders>
              <w:top w:val="single" w:sz="4" w:space="0" w:color="auto"/>
              <w:left w:val="single" w:sz="4" w:space="0" w:color="auto"/>
              <w:bottom w:val="single" w:sz="4" w:space="0" w:color="auto"/>
              <w:right w:val="single" w:sz="4" w:space="0" w:color="auto"/>
            </w:tcBorders>
            <w:hideMark/>
          </w:tcPr>
          <w:p w14:paraId="1A57CCCA" w14:textId="725D7B0A" w:rsidR="00C1117E" w:rsidRPr="00C1117E" w:rsidRDefault="00C1117E" w:rsidP="00CD3CB6">
            <w:pPr>
              <w:contextualSpacing/>
              <w:rPr>
                <w:rFonts w:ascii="Times New Roman" w:hAnsi="Times New Roman" w:cs="Times New Roman"/>
                <w:noProof/>
              </w:rPr>
            </w:pPr>
            <w:r w:rsidRPr="00C1117E">
              <w:rPr>
                <w:rFonts w:ascii="Times New Roman" w:hAnsi="Times New Roman" w:cs="Times New Roman"/>
                <w:noProof/>
              </w:rPr>
              <w:t>Teicami</w:t>
            </w:r>
            <w:r w:rsidR="00261E68">
              <w:rPr>
                <w:rFonts w:ascii="Times New Roman" w:hAnsi="Times New Roman" w:cs="Times New Roman"/>
                <w:noProof/>
              </w:rPr>
              <w:t xml:space="preserve"> (5)</w:t>
            </w:r>
          </w:p>
        </w:tc>
        <w:tc>
          <w:tcPr>
            <w:tcW w:w="12758" w:type="dxa"/>
            <w:tcBorders>
              <w:top w:val="single" w:sz="4" w:space="0" w:color="auto"/>
              <w:left w:val="single" w:sz="4" w:space="0" w:color="auto"/>
              <w:bottom w:val="single" w:sz="4" w:space="0" w:color="auto"/>
              <w:right w:val="single" w:sz="4" w:space="0" w:color="auto"/>
            </w:tcBorders>
          </w:tcPr>
          <w:p w14:paraId="1A4CE694" w14:textId="0AC34FFD" w:rsidR="00C1117E" w:rsidRPr="00C1117E" w:rsidRDefault="00C1117E" w:rsidP="00C1117E">
            <w:pPr>
              <w:contextualSpacing/>
              <w:rPr>
                <w:rFonts w:ascii="Times New Roman" w:hAnsi="Times New Roman" w:cs="Times New Roman"/>
                <w:noProof/>
              </w:rPr>
            </w:pPr>
            <w:r w:rsidRPr="00C1117E">
              <w:rPr>
                <w:rFonts w:ascii="Times New Roman" w:hAnsi="Times New Roman" w:cs="Times New Roman"/>
                <w:b/>
                <w:bCs/>
                <w:noProof/>
              </w:rPr>
              <w:t>Pārsniedz prasības</w:t>
            </w:r>
            <w:r>
              <w:rPr>
                <w:rFonts w:ascii="Times New Roman" w:hAnsi="Times New Roman" w:cs="Times New Roman"/>
                <w:noProof/>
              </w:rPr>
              <w:br/>
              <w:t>Izcila amata pienākumu izpilde, pastāvīgi pārsniedz noteikto uzdevuma līmeni un prasības visā novērtēšanas periodā, darba izpilde pārsniedz prasības amata aprakstā noteikto pienākumu izpildi. Intereses izrādīšana amata pienākumu apguvē, iniciatīva darba izpildes pilnveidošanā, iesaistīšanās jaunos projektos. Vienmēr ir darba izpildes precizitāte un kvalitāte, augsta atbildības sajūta.</w:t>
            </w:r>
          </w:p>
        </w:tc>
      </w:tr>
      <w:tr w:rsidR="00C1117E" w:rsidRPr="00C1117E" w14:paraId="3D8E8090" w14:textId="77777777" w:rsidTr="00261E68">
        <w:tc>
          <w:tcPr>
            <w:tcW w:w="1951" w:type="dxa"/>
            <w:tcBorders>
              <w:top w:val="single" w:sz="4" w:space="0" w:color="auto"/>
              <w:left w:val="single" w:sz="4" w:space="0" w:color="auto"/>
              <w:bottom w:val="single" w:sz="4" w:space="0" w:color="auto"/>
              <w:right w:val="single" w:sz="4" w:space="0" w:color="auto"/>
            </w:tcBorders>
            <w:hideMark/>
          </w:tcPr>
          <w:p w14:paraId="2AFBB7C3" w14:textId="5BE3A247" w:rsidR="00C1117E" w:rsidRPr="00C1117E" w:rsidRDefault="00C1117E" w:rsidP="00CD3CB6">
            <w:pPr>
              <w:contextualSpacing/>
              <w:rPr>
                <w:rFonts w:ascii="Times New Roman" w:hAnsi="Times New Roman" w:cs="Times New Roman"/>
                <w:noProof/>
              </w:rPr>
            </w:pPr>
            <w:r w:rsidRPr="00C1117E">
              <w:rPr>
                <w:rFonts w:ascii="Times New Roman" w:hAnsi="Times New Roman" w:cs="Times New Roman"/>
                <w:noProof/>
              </w:rPr>
              <w:t>Ļoti labi</w:t>
            </w:r>
            <w:r w:rsidR="00261E68">
              <w:rPr>
                <w:rFonts w:ascii="Times New Roman" w:hAnsi="Times New Roman" w:cs="Times New Roman"/>
                <w:noProof/>
              </w:rPr>
              <w:t xml:space="preserve"> (4)</w:t>
            </w:r>
          </w:p>
        </w:tc>
        <w:tc>
          <w:tcPr>
            <w:tcW w:w="12758" w:type="dxa"/>
            <w:tcBorders>
              <w:top w:val="single" w:sz="4" w:space="0" w:color="auto"/>
              <w:left w:val="single" w:sz="4" w:space="0" w:color="auto"/>
              <w:bottom w:val="single" w:sz="4" w:space="0" w:color="auto"/>
              <w:right w:val="single" w:sz="4" w:space="0" w:color="auto"/>
            </w:tcBorders>
          </w:tcPr>
          <w:p w14:paraId="0A677209" w14:textId="25E4EF11" w:rsidR="00C1117E" w:rsidRPr="00C1117E" w:rsidRDefault="00C1117E" w:rsidP="00592817">
            <w:pPr>
              <w:contextualSpacing/>
              <w:rPr>
                <w:rFonts w:ascii="Times New Roman" w:hAnsi="Times New Roman" w:cs="Times New Roman"/>
                <w:noProof/>
              </w:rPr>
            </w:pPr>
            <w:r w:rsidRPr="00592817">
              <w:rPr>
                <w:rFonts w:ascii="Times New Roman" w:hAnsi="Times New Roman" w:cs="Times New Roman"/>
                <w:b/>
                <w:bCs/>
                <w:noProof/>
              </w:rPr>
              <w:t>Da</w:t>
            </w:r>
            <w:r w:rsidR="00592817" w:rsidRPr="00592817">
              <w:rPr>
                <w:rFonts w:ascii="Times New Roman" w:hAnsi="Times New Roman" w:cs="Times New Roman"/>
                <w:b/>
                <w:bCs/>
                <w:noProof/>
              </w:rPr>
              <w:t>ļēji pārsniedz prasības</w:t>
            </w:r>
            <w:r w:rsidR="00592817">
              <w:rPr>
                <w:rFonts w:ascii="Times New Roman" w:hAnsi="Times New Roman" w:cs="Times New Roman"/>
                <w:noProof/>
              </w:rPr>
              <w:br/>
              <w:t xml:space="preserve">Amata pienākumi tiek veikti atbilstoši amata aprakstā noteiktajam, amata pienākumus veic patstāvīgi, kvalitatīvi, norādot savas stiprās un vājās puses. Pozitīva attieksme pret papildu darbu veikšanu, prasme plānot un veikt kvalitatīvi un </w:t>
            </w:r>
            <w:r w:rsidR="00F2320B">
              <w:rPr>
                <w:rFonts w:ascii="Times New Roman" w:hAnsi="Times New Roman" w:cs="Times New Roman"/>
                <w:noProof/>
              </w:rPr>
              <w:t xml:space="preserve">precīzi </w:t>
            </w:r>
            <w:r w:rsidR="00592817">
              <w:rPr>
                <w:rFonts w:ascii="Times New Roman" w:hAnsi="Times New Roman" w:cs="Times New Roman"/>
                <w:noProof/>
              </w:rPr>
              <w:t>uzticētos darba pienākumus.</w:t>
            </w:r>
          </w:p>
        </w:tc>
      </w:tr>
      <w:tr w:rsidR="00C1117E" w:rsidRPr="00C1117E" w14:paraId="5A34CFE4" w14:textId="77777777" w:rsidTr="00261E68">
        <w:tc>
          <w:tcPr>
            <w:tcW w:w="1951" w:type="dxa"/>
            <w:tcBorders>
              <w:top w:val="single" w:sz="4" w:space="0" w:color="auto"/>
              <w:left w:val="single" w:sz="4" w:space="0" w:color="auto"/>
              <w:bottom w:val="single" w:sz="4" w:space="0" w:color="auto"/>
              <w:right w:val="single" w:sz="4" w:space="0" w:color="auto"/>
            </w:tcBorders>
            <w:hideMark/>
          </w:tcPr>
          <w:p w14:paraId="1EE6DE1F" w14:textId="1C629766" w:rsidR="00C1117E" w:rsidRPr="00C1117E" w:rsidRDefault="00C1117E" w:rsidP="00CD3CB6">
            <w:pPr>
              <w:contextualSpacing/>
              <w:rPr>
                <w:rFonts w:ascii="Times New Roman" w:hAnsi="Times New Roman" w:cs="Times New Roman"/>
                <w:noProof/>
              </w:rPr>
            </w:pPr>
            <w:r w:rsidRPr="00C1117E">
              <w:rPr>
                <w:rFonts w:ascii="Times New Roman" w:hAnsi="Times New Roman" w:cs="Times New Roman"/>
                <w:noProof/>
              </w:rPr>
              <w:t>Labi</w:t>
            </w:r>
            <w:r w:rsidR="00261E68">
              <w:rPr>
                <w:rFonts w:ascii="Times New Roman" w:hAnsi="Times New Roman" w:cs="Times New Roman"/>
                <w:noProof/>
              </w:rPr>
              <w:t xml:space="preserve"> (3)</w:t>
            </w:r>
          </w:p>
        </w:tc>
        <w:tc>
          <w:tcPr>
            <w:tcW w:w="12758" w:type="dxa"/>
            <w:tcBorders>
              <w:top w:val="single" w:sz="4" w:space="0" w:color="auto"/>
              <w:left w:val="single" w:sz="4" w:space="0" w:color="auto"/>
              <w:bottom w:val="single" w:sz="4" w:space="0" w:color="auto"/>
              <w:right w:val="single" w:sz="4" w:space="0" w:color="auto"/>
            </w:tcBorders>
          </w:tcPr>
          <w:p w14:paraId="19E3FB85" w14:textId="390683CC" w:rsidR="00C1117E" w:rsidRPr="00C1117E" w:rsidRDefault="00592817" w:rsidP="00592817">
            <w:pPr>
              <w:contextualSpacing/>
              <w:textAlignment w:val="baseline"/>
              <w:rPr>
                <w:rFonts w:ascii="Times New Roman" w:hAnsi="Times New Roman" w:cs="Times New Roman"/>
                <w:noProof/>
                <w:bdr w:val="none" w:sz="0" w:space="0" w:color="auto" w:frame="1"/>
              </w:rPr>
            </w:pPr>
            <w:r w:rsidRPr="00592817">
              <w:rPr>
                <w:rFonts w:ascii="Times New Roman" w:hAnsi="Times New Roman" w:cs="Times New Roman"/>
                <w:b/>
                <w:bCs/>
                <w:noProof/>
                <w:bdr w:val="none" w:sz="0" w:space="0" w:color="auto" w:frame="1"/>
              </w:rPr>
              <w:t>Atbilst parsībām</w:t>
            </w:r>
            <w:r>
              <w:rPr>
                <w:rFonts w:ascii="Times New Roman" w:hAnsi="Times New Roman" w:cs="Times New Roman"/>
                <w:noProof/>
                <w:bdr w:val="none" w:sz="0" w:space="0" w:color="auto" w:frame="1"/>
              </w:rPr>
              <w:br/>
              <w:t>Sta</w:t>
            </w:r>
            <w:r w:rsidR="00F2320B">
              <w:rPr>
                <w:rFonts w:ascii="Times New Roman" w:hAnsi="Times New Roman" w:cs="Times New Roman"/>
                <w:noProof/>
                <w:bdr w:val="none" w:sz="0" w:space="0" w:color="auto" w:frame="1"/>
              </w:rPr>
              <w:t>b</w:t>
            </w:r>
            <w:r>
              <w:rPr>
                <w:rFonts w:ascii="Times New Roman" w:hAnsi="Times New Roman" w:cs="Times New Roman"/>
                <w:noProof/>
                <w:bdr w:val="none" w:sz="0" w:space="0" w:color="auto" w:frame="1"/>
              </w:rPr>
              <w:t>ila amata aprakstā noteikto pienākumu izpilde, pastāvīgi sasniedz uzdevuma līmeni, darba izpilde atbilst prasībām visā novērtēšanas periodā, amata pienākumi tiek veikti atbilstoši amata aprakstā noteiktajam, amata pienākumus veic patstāvīgi, noteiktajos izpildes termiņos, spēj efektīvi izmantot resursus.</w:t>
            </w:r>
          </w:p>
        </w:tc>
      </w:tr>
      <w:tr w:rsidR="00C1117E" w:rsidRPr="00C1117E" w14:paraId="50112522" w14:textId="77777777" w:rsidTr="00261E68">
        <w:tc>
          <w:tcPr>
            <w:tcW w:w="1951" w:type="dxa"/>
            <w:tcBorders>
              <w:top w:val="single" w:sz="4" w:space="0" w:color="auto"/>
              <w:left w:val="single" w:sz="4" w:space="0" w:color="auto"/>
              <w:bottom w:val="single" w:sz="4" w:space="0" w:color="auto"/>
              <w:right w:val="single" w:sz="4" w:space="0" w:color="auto"/>
            </w:tcBorders>
            <w:hideMark/>
          </w:tcPr>
          <w:p w14:paraId="37184EF9" w14:textId="3578A45B" w:rsidR="00C1117E" w:rsidRPr="00592817" w:rsidRDefault="00C1117E" w:rsidP="00CD3CB6">
            <w:pPr>
              <w:contextualSpacing/>
              <w:rPr>
                <w:rFonts w:ascii="Times New Roman" w:hAnsi="Times New Roman" w:cs="Times New Roman"/>
                <w:noProof/>
              </w:rPr>
            </w:pPr>
            <w:r w:rsidRPr="00592817">
              <w:rPr>
                <w:rFonts w:ascii="Times New Roman" w:hAnsi="Times New Roman" w:cs="Times New Roman"/>
                <w:noProof/>
              </w:rPr>
              <w:t>Jāpilnveido</w:t>
            </w:r>
            <w:r w:rsidR="00261E68">
              <w:rPr>
                <w:rFonts w:ascii="Times New Roman" w:hAnsi="Times New Roman" w:cs="Times New Roman"/>
                <w:noProof/>
              </w:rPr>
              <w:t xml:space="preserve"> (2)</w:t>
            </w:r>
          </w:p>
        </w:tc>
        <w:tc>
          <w:tcPr>
            <w:tcW w:w="12758" w:type="dxa"/>
            <w:tcBorders>
              <w:top w:val="single" w:sz="4" w:space="0" w:color="auto"/>
              <w:left w:val="single" w:sz="4" w:space="0" w:color="auto"/>
              <w:bottom w:val="single" w:sz="4" w:space="0" w:color="auto"/>
              <w:right w:val="single" w:sz="4" w:space="0" w:color="auto"/>
            </w:tcBorders>
          </w:tcPr>
          <w:p w14:paraId="3A9A6493" w14:textId="583E37B0" w:rsidR="00C1117E" w:rsidRPr="00592817" w:rsidRDefault="00592817" w:rsidP="00592817">
            <w:pPr>
              <w:contextualSpacing/>
              <w:rPr>
                <w:rFonts w:ascii="Times New Roman" w:hAnsi="Times New Roman" w:cs="Times New Roman"/>
                <w:noProof/>
              </w:rPr>
            </w:pPr>
            <w:r w:rsidRPr="00592817">
              <w:rPr>
                <w:rFonts w:ascii="Times New Roman" w:hAnsi="Times New Roman" w:cs="Times New Roman"/>
                <w:b/>
                <w:bCs/>
                <w:noProof/>
              </w:rPr>
              <w:t>Daļēji atbilst prasībām</w:t>
            </w:r>
            <w:r w:rsidRPr="00592817">
              <w:rPr>
                <w:rFonts w:ascii="Times New Roman" w:hAnsi="Times New Roman" w:cs="Times New Roman"/>
                <w:noProof/>
              </w:rPr>
              <w:br/>
              <w:t>Nepilnīga amata pienākumu izpilde, daži uzdevuma līmeņi sasniegti, ir grūtības ar amata aprakstā minēto uzdevumu izpildi.</w:t>
            </w:r>
          </w:p>
        </w:tc>
      </w:tr>
      <w:tr w:rsidR="00C1117E" w:rsidRPr="00C1117E" w14:paraId="5D1E5A37" w14:textId="77777777" w:rsidTr="00261E68">
        <w:tc>
          <w:tcPr>
            <w:tcW w:w="1951" w:type="dxa"/>
            <w:tcBorders>
              <w:top w:val="single" w:sz="4" w:space="0" w:color="auto"/>
              <w:left w:val="single" w:sz="4" w:space="0" w:color="auto"/>
              <w:bottom w:val="single" w:sz="4" w:space="0" w:color="auto"/>
              <w:right w:val="single" w:sz="4" w:space="0" w:color="auto"/>
            </w:tcBorders>
          </w:tcPr>
          <w:p w14:paraId="3CCA5900" w14:textId="3CB7A2DA" w:rsidR="00C1117E" w:rsidRPr="002B6B20" w:rsidRDefault="00C1117E" w:rsidP="00CD3CB6">
            <w:pPr>
              <w:contextualSpacing/>
              <w:rPr>
                <w:rFonts w:ascii="Times New Roman" w:hAnsi="Times New Roman" w:cs="Times New Roman"/>
                <w:noProof/>
                <w:highlight w:val="yellow"/>
              </w:rPr>
            </w:pPr>
            <w:r w:rsidRPr="00C13D11">
              <w:rPr>
                <w:rFonts w:ascii="Times New Roman" w:hAnsi="Times New Roman" w:cs="Times New Roman"/>
                <w:noProof/>
              </w:rPr>
              <w:t>Ne</w:t>
            </w:r>
            <w:r w:rsidR="002B6B20" w:rsidRPr="00C13D11">
              <w:rPr>
                <w:rFonts w:ascii="Times New Roman" w:hAnsi="Times New Roman" w:cs="Times New Roman"/>
                <w:noProof/>
              </w:rPr>
              <w:t>pietiekami</w:t>
            </w:r>
            <w:r w:rsidR="00261E68" w:rsidRPr="00C13D11">
              <w:rPr>
                <w:rFonts w:ascii="Times New Roman" w:hAnsi="Times New Roman" w:cs="Times New Roman"/>
                <w:noProof/>
              </w:rPr>
              <w:t xml:space="preserve"> (1)</w:t>
            </w:r>
          </w:p>
        </w:tc>
        <w:tc>
          <w:tcPr>
            <w:tcW w:w="12758" w:type="dxa"/>
            <w:tcBorders>
              <w:top w:val="single" w:sz="4" w:space="0" w:color="auto"/>
              <w:left w:val="single" w:sz="4" w:space="0" w:color="auto"/>
              <w:bottom w:val="single" w:sz="4" w:space="0" w:color="auto"/>
              <w:right w:val="single" w:sz="4" w:space="0" w:color="auto"/>
            </w:tcBorders>
          </w:tcPr>
          <w:p w14:paraId="39C53210" w14:textId="7FA4D39F" w:rsidR="00C1117E" w:rsidRPr="00592817" w:rsidRDefault="00592817" w:rsidP="00592817">
            <w:pPr>
              <w:contextualSpacing/>
              <w:rPr>
                <w:rFonts w:ascii="Times New Roman" w:hAnsi="Times New Roman" w:cs="Times New Roman"/>
                <w:noProof/>
              </w:rPr>
            </w:pPr>
            <w:r w:rsidRPr="00592817">
              <w:rPr>
                <w:rFonts w:ascii="Times New Roman" w:hAnsi="Times New Roman" w:cs="Times New Roman"/>
                <w:b/>
                <w:bCs/>
                <w:noProof/>
              </w:rPr>
              <w:t>Neatbilst prasībām</w:t>
            </w:r>
            <w:r>
              <w:rPr>
                <w:rFonts w:ascii="Times New Roman" w:hAnsi="Times New Roman" w:cs="Times New Roman"/>
                <w:noProof/>
              </w:rPr>
              <w:br/>
              <w:t>Neapmierinoša amata pienākumu izpilde. Regulāri nespēj veikt amata aprakstā noteikto pienākumu izpildi.</w:t>
            </w:r>
          </w:p>
        </w:tc>
      </w:tr>
    </w:tbl>
    <w:p w14:paraId="7077D7FA" w14:textId="77777777" w:rsidR="00C1117E" w:rsidRPr="00C1117E" w:rsidRDefault="00C1117E" w:rsidP="00C1117E">
      <w:pPr>
        <w:contextualSpacing/>
        <w:jc w:val="center"/>
        <w:rPr>
          <w:rFonts w:ascii="Times New Roman" w:eastAsia="Calibri" w:hAnsi="Times New Roman" w:cs="Times New Roman"/>
          <w:b/>
          <w:noProof/>
          <w:lang w:eastAsia="en-US"/>
        </w:rPr>
      </w:pPr>
    </w:p>
    <w:p w14:paraId="1031FC0E" w14:textId="631CF90E" w:rsidR="00C1117E" w:rsidRPr="00C1117E" w:rsidRDefault="00956E0A" w:rsidP="00C1117E">
      <w:pPr>
        <w:tabs>
          <w:tab w:val="left" w:pos="426"/>
        </w:tabs>
        <w:contextualSpacing/>
        <w:rPr>
          <w:rFonts w:ascii="Times New Roman" w:eastAsia="Calibri" w:hAnsi="Times New Roman" w:cs="Times New Roman"/>
          <w:b/>
          <w:bCs/>
          <w:noProof/>
          <w:lang w:eastAsia="en-US"/>
        </w:rPr>
      </w:pPr>
      <w:r w:rsidRPr="00C1117E">
        <w:rPr>
          <w:rFonts w:ascii="Times New Roman" w:eastAsia="Calibri" w:hAnsi="Times New Roman" w:cs="Times New Roman"/>
          <w:b/>
          <w:bCs/>
          <w:noProof/>
          <w:lang w:eastAsia="en-US"/>
        </w:rPr>
        <w:t>Kritērija “Izglītība” vērtējuma aprakst</w:t>
      </w:r>
      <w:bookmarkStart w:id="7" w:name="_Hlk126161221"/>
      <w:r w:rsidR="00C1117E" w:rsidRPr="00C1117E">
        <w:rPr>
          <w:rFonts w:ascii="Times New Roman" w:eastAsia="Calibri" w:hAnsi="Times New Roman" w:cs="Times New Roman"/>
          <w:b/>
          <w:bCs/>
          <w:noProof/>
          <w:lang w:eastAsia="en-US"/>
        </w:rPr>
        <w:t>s</w:t>
      </w:r>
    </w:p>
    <w:p w14:paraId="617D58AF" w14:textId="7F418902" w:rsidR="00956E0A" w:rsidRPr="00C1117E" w:rsidRDefault="00956E0A" w:rsidP="00C1117E">
      <w:pPr>
        <w:tabs>
          <w:tab w:val="left" w:pos="426"/>
        </w:tabs>
        <w:contextualSpacing/>
        <w:rPr>
          <w:rFonts w:ascii="Times New Roman" w:eastAsia="Calibri" w:hAnsi="Times New Roman" w:cs="Times New Roman"/>
          <w:b/>
          <w:noProof/>
          <w:lang w:eastAsia="en-US"/>
        </w:rPr>
      </w:pPr>
      <w:r w:rsidRPr="00C1117E">
        <w:rPr>
          <w:rFonts w:ascii="Times New Roman" w:eastAsia="Calibri" w:hAnsi="Times New Roman" w:cs="Times New Roman"/>
          <w:noProof/>
          <w:lang w:eastAsia="en-US"/>
        </w:rPr>
        <w:t xml:space="preserve">Komisija izmanto Valsts izglītības informācijas sistēmā pieejamo informāciju. </w:t>
      </w:r>
    </w:p>
    <w:tbl>
      <w:tblPr>
        <w:tblStyle w:val="Reatabula2"/>
        <w:tblW w:w="14850" w:type="dxa"/>
        <w:tblInd w:w="-113" w:type="dxa"/>
        <w:tblLook w:val="04A0" w:firstRow="1" w:lastRow="0" w:firstColumn="1" w:lastColumn="0" w:noHBand="0" w:noVBand="1"/>
      </w:tblPr>
      <w:tblGrid>
        <w:gridCol w:w="1809"/>
        <w:gridCol w:w="13041"/>
      </w:tblGrid>
      <w:tr w:rsidR="00956E0A" w:rsidRPr="00C1117E" w14:paraId="398390B0" w14:textId="77777777" w:rsidTr="00C13D11">
        <w:tc>
          <w:tcPr>
            <w:tcW w:w="18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C01AC7" w14:textId="77777777" w:rsidR="00956E0A" w:rsidRPr="005E4645" w:rsidRDefault="00956E0A" w:rsidP="005E4645">
            <w:pPr>
              <w:contextualSpacing/>
              <w:jc w:val="center"/>
              <w:rPr>
                <w:rFonts w:ascii="Times New Roman" w:hAnsi="Times New Roman" w:cs="Times New Roman"/>
                <w:b/>
                <w:bCs/>
                <w:noProof/>
              </w:rPr>
            </w:pPr>
            <w:r w:rsidRPr="005E4645">
              <w:rPr>
                <w:rFonts w:ascii="Times New Roman" w:hAnsi="Times New Roman" w:cs="Times New Roman"/>
                <w:b/>
                <w:bCs/>
                <w:noProof/>
              </w:rPr>
              <w:t>Vērtējums</w:t>
            </w:r>
          </w:p>
        </w:tc>
        <w:tc>
          <w:tcPr>
            <w:tcW w:w="130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CFF8AC" w14:textId="77777777" w:rsidR="00956E0A" w:rsidRPr="005E4645" w:rsidRDefault="00956E0A" w:rsidP="005E4645">
            <w:pPr>
              <w:contextualSpacing/>
              <w:jc w:val="center"/>
              <w:rPr>
                <w:rFonts w:ascii="Times New Roman" w:hAnsi="Times New Roman" w:cs="Times New Roman"/>
                <w:b/>
                <w:bCs/>
                <w:noProof/>
              </w:rPr>
            </w:pPr>
            <w:r w:rsidRPr="005E4645">
              <w:rPr>
                <w:rFonts w:ascii="Times New Roman" w:hAnsi="Times New Roman" w:cs="Times New Roman"/>
                <w:b/>
                <w:bCs/>
                <w:noProof/>
              </w:rPr>
              <w:t>Apraksts</w:t>
            </w:r>
          </w:p>
        </w:tc>
      </w:tr>
      <w:tr w:rsidR="00C13D11" w:rsidRPr="00C1117E" w14:paraId="6423DEF0" w14:textId="77777777" w:rsidTr="00C13D11">
        <w:trPr>
          <w:trHeight w:val="894"/>
        </w:trPr>
        <w:tc>
          <w:tcPr>
            <w:tcW w:w="1809" w:type="dxa"/>
            <w:tcBorders>
              <w:top w:val="single" w:sz="4" w:space="0" w:color="auto"/>
              <w:left w:val="single" w:sz="4" w:space="0" w:color="auto"/>
              <w:bottom w:val="single" w:sz="4" w:space="0" w:color="auto"/>
              <w:right w:val="single" w:sz="4" w:space="0" w:color="auto"/>
            </w:tcBorders>
            <w:hideMark/>
          </w:tcPr>
          <w:p w14:paraId="07527E3E" w14:textId="619E183C" w:rsidR="00C13D11" w:rsidRPr="00C1117E" w:rsidRDefault="00C13D11" w:rsidP="00C13D11">
            <w:pPr>
              <w:contextualSpacing/>
              <w:rPr>
                <w:rFonts w:ascii="Times New Roman" w:hAnsi="Times New Roman" w:cs="Times New Roman"/>
                <w:noProof/>
              </w:rPr>
            </w:pPr>
            <w:r w:rsidRPr="00C1117E">
              <w:rPr>
                <w:rFonts w:ascii="Times New Roman" w:hAnsi="Times New Roman" w:cs="Times New Roman"/>
                <w:noProof/>
              </w:rPr>
              <w:t>Teicami</w:t>
            </w:r>
            <w:r>
              <w:rPr>
                <w:rFonts w:ascii="Times New Roman" w:hAnsi="Times New Roman" w:cs="Times New Roman"/>
                <w:noProof/>
              </w:rPr>
              <w:t xml:space="preserve"> (5)</w:t>
            </w:r>
          </w:p>
        </w:tc>
        <w:tc>
          <w:tcPr>
            <w:tcW w:w="13041" w:type="dxa"/>
            <w:tcBorders>
              <w:top w:val="single" w:sz="4" w:space="0" w:color="auto"/>
              <w:left w:val="single" w:sz="4" w:space="0" w:color="auto"/>
              <w:bottom w:val="single" w:sz="4" w:space="0" w:color="auto"/>
              <w:right w:val="single" w:sz="4" w:space="0" w:color="auto"/>
            </w:tcBorders>
            <w:hideMark/>
          </w:tcPr>
          <w:p w14:paraId="17C46358" w14:textId="6172C235" w:rsidR="00C13D11" w:rsidRPr="00C1117E" w:rsidRDefault="00C13D11" w:rsidP="00C13D11">
            <w:pPr>
              <w:contextualSpacing/>
              <w:rPr>
                <w:rFonts w:ascii="Times New Roman" w:hAnsi="Times New Roman" w:cs="Times New Roman"/>
                <w:noProof/>
              </w:rPr>
            </w:pPr>
            <w:r w:rsidRPr="00C1117E">
              <w:rPr>
                <w:rFonts w:ascii="Times New Roman" w:hAnsi="Times New Roman" w:cs="Times New Roman"/>
                <w:noProof/>
              </w:rPr>
              <w:t>Doktora grāds pedagoģijā</w:t>
            </w:r>
            <w:r w:rsidR="0002642D">
              <w:rPr>
                <w:rFonts w:ascii="Times New Roman" w:hAnsi="Times New Roman" w:cs="Times New Roman"/>
                <w:noProof/>
              </w:rPr>
              <w:t>/</w:t>
            </w:r>
            <w:r w:rsidRPr="00C1117E">
              <w:rPr>
                <w:rFonts w:ascii="Times New Roman" w:hAnsi="Times New Roman" w:cs="Times New Roman"/>
                <w:noProof/>
              </w:rPr>
              <w:t>izglītībā</w:t>
            </w:r>
            <w:r w:rsidR="0002642D">
              <w:rPr>
                <w:rFonts w:ascii="Times New Roman" w:hAnsi="Times New Roman" w:cs="Times New Roman"/>
                <w:noProof/>
              </w:rPr>
              <w:t xml:space="preserve"> vai</w:t>
            </w:r>
            <w:r w:rsidRPr="00C1117E">
              <w:rPr>
                <w:rFonts w:ascii="Times New Roman" w:hAnsi="Times New Roman" w:cs="Times New Roman"/>
                <w:noProof/>
              </w:rPr>
              <w:t xml:space="preserve"> maģistra grāds izglītības vadībā</w:t>
            </w:r>
            <w:r w:rsidR="0002642D">
              <w:rPr>
                <w:rFonts w:ascii="Times New Roman" w:hAnsi="Times New Roman" w:cs="Times New Roman"/>
                <w:noProof/>
              </w:rPr>
              <w:t>, vai d</w:t>
            </w:r>
            <w:r w:rsidRPr="00C1117E">
              <w:rPr>
                <w:rFonts w:ascii="Times New Roman" w:hAnsi="Times New Roman" w:cs="Times New Roman"/>
                <w:noProof/>
              </w:rPr>
              <w:t>ivas</w:t>
            </w:r>
            <w:r w:rsidR="0002642D">
              <w:rPr>
                <w:rFonts w:ascii="Times New Roman" w:hAnsi="Times New Roman" w:cs="Times New Roman"/>
                <w:noProof/>
              </w:rPr>
              <w:t>/</w:t>
            </w:r>
            <w:r w:rsidRPr="00C1117E">
              <w:rPr>
                <w:rFonts w:ascii="Times New Roman" w:hAnsi="Times New Roman" w:cs="Times New Roman"/>
                <w:noProof/>
              </w:rPr>
              <w:t>vairākas augstākās izglītības, kas atbilst izglītības iestādes vadītāja darba specifikai.</w:t>
            </w:r>
            <w:r>
              <w:rPr>
                <w:rFonts w:ascii="Times New Roman" w:hAnsi="Times New Roman" w:cs="Times New Roman"/>
                <w:noProof/>
              </w:rPr>
              <w:t xml:space="preserve"> </w:t>
            </w:r>
            <w:r w:rsidR="0002642D">
              <w:rPr>
                <w:rFonts w:ascii="Times New Roman" w:hAnsi="Times New Roman" w:cs="Times New Roman"/>
                <w:noProof/>
              </w:rPr>
              <w:t>Ir</w:t>
            </w:r>
            <w:r w:rsidRPr="00C1117E">
              <w:rPr>
                <w:rFonts w:ascii="Times New Roman" w:hAnsi="Times New Roman" w:cs="Times New Roman"/>
                <w:noProof/>
              </w:rPr>
              <w:t xml:space="preserve"> eksperts, apmāc</w:t>
            </w:r>
            <w:r w:rsidR="0002642D">
              <w:rPr>
                <w:rFonts w:ascii="Times New Roman" w:hAnsi="Times New Roman" w:cs="Times New Roman"/>
                <w:noProof/>
              </w:rPr>
              <w:t>a</w:t>
            </w:r>
            <w:r w:rsidRPr="00C1117E">
              <w:rPr>
                <w:rFonts w:ascii="Times New Roman" w:hAnsi="Times New Roman" w:cs="Times New Roman"/>
                <w:noProof/>
              </w:rPr>
              <w:t xml:space="preserve"> un konsultē savus kolēģus</w:t>
            </w:r>
            <w:r w:rsidR="0002642D">
              <w:rPr>
                <w:rFonts w:ascii="Times New Roman" w:hAnsi="Times New Roman" w:cs="Times New Roman"/>
                <w:noProof/>
              </w:rPr>
              <w:t>, darbojas valsts līmeņa profesionālajās asociācijās/organizācijās</w:t>
            </w:r>
            <w:r w:rsidRPr="00C1117E">
              <w:rPr>
                <w:rFonts w:ascii="Times New Roman" w:hAnsi="Times New Roman" w:cs="Times New Roman"/>
                <w:noProof/>
              </w:rPr>
              <w:t xml:space="preserve">. Izglītība un profesionālā kvalifikācija ļauj augstā līmenī veikt amata pienākumus. </w:t>
            </w:r>
          </w:p>
        </w:tc>
      </w:tr>
      <w:tr w:rsidR="00C13D11" w:rsidRPr="00C1117E" w14:paraId="4A6C9701" w14:textId="77777777" w:rsidTr="00C13D11">
        <w:tc>
          <w:tcPr>
            <w:tcW w:w="1809" w:type="dxa"/>
            <w:tcBorders>
              <w:top w:val="single" w:sz="4" w:space="0" w:color="auto"/>
              <w:left w:val="single" w:sz="4" w:space="0" w:color="auto"/>
              <w:bottom w:val="single" w:sz="4" w:space="0" w:color="auto"/>
              <w:right w:val="single" w:sz="4" w:space="0" w:color="auto"/>
            </w:tcBorders>
            <w:hideMark/>
          </w:tcPr>
          <w:p w14:paraId="4F2C9153" w14:textId="79CAD8DA" w:rsidR="00C13D11" w:rsidRPr="00C1117E" w:rsidRDefault="00C13D11" w:rsidP="00C13D11">
            <w:pPr>
              <w:contextualSpacing/>
              <w:rPr>
                <w:rFonts w:ascii="Times New Roman" w:hAnsi="Times New Roman" w:cs="Times New Roman"/>
                <w:noProof/>
              </w:rPr>
            </w:pPr>
            <w:r w:rsidRPr="00C1117E">
              <w:rPr>
                <w:rFonts w:ascii="Times New Roman" w:hAnsi="Times New Roman" w:cs="Times New Roman"/>
                <w:noProof/>
              </w:rPr>
              <w:t>Ļoti labi</w:t>
            </w:r>
            <w:r>
              <w:rPr>
                <w:rFonts w:ascii="Times New Roman" w:hAnsi="Times New Roman" w:cs="Times New Roman"/>
                <w:noProof/>
              </w:rPr>
              <w:t xml:space="preserve"> (4)</w:t>
            </w:r>
          </w:p>
        </w:tc>
        <w:tc>
          <w:tcPr>
            <w:tcW w:w="13041" w:type="dxa"/>
            <w:tcBorders>
              <w:top w:val="single" w:sz="4" w:space="0" w:color="auto"/>
              <w:left w:val="single" w:sz="4" w:space="0" w:color="auto"/>
              <w:bottom w:val="single" w:sz="4" w:space="0" w:color="auto"/>
              <w:right w:val="single" w:sz="4" w:space="0" w:color="auto"/>
            </w:tcBorders>
            <w:hideMark/>
          </w:tcPr>
          <w:p w14:paraId="136FFDE9" w14:textId="407AF18C" w:rsidR="00C13D11" w:rsidRPr="00C1117E" w:rsidRDefault="00C13D11" w:rsidP="00C13D11">
            <w:pPr>
              <w:contextualSpacing/>
              <w:rPr>
                <w:rFonts w:ascii="Times New Roman" w:hAnsi="Times New Roman" w:cs="Times New Roman"/>
                <w:noProof/>
              </w:rPr>
            </w:pPr>
            <w:r>
              <w:rPr>
                <w:rFonts w:ascii="Times New Roman" w:hAnsi="Times New Roman" w:cs="Times New Roman"/>
                <w:noProof/>
              </w:rPr>
              <w:t>M</w:t>
            </w:r>
            <w:r w:rsidRPr="00C1117E">
              <w:rPr>
                <w:rFonts w:ascii="Times New Roman" w:hAnsi="Times New Roman" w:cs="Times New Roman"/>
                <w:noProof/>
              </w:rPr>
              <w:t xml:space="preserve">aģistra grāds pedagoģijā vai izglītībā. Profesionālās kompetences pilnveide ir izglītības iestādes darba </w:t>
            </w:r>
            <w:r w:rsidR="002D0959">
              <w:rPr>
                <w:rFonts w:ascii="Times New Roman" w:hAnsi="Times New Roman" w:cs="Times New Roman"/>
                <w:noProof/>
              </w:rPr>
              <w:t xml:space="preserve">vadībā, kvalitātes novērtēšanā un izglītības darba </w:t>
            </w:r>
            <w:r w:rsidRPr="00C1117E">
              <w:rPr>
                <w:rFonts w:ascii="Times New Roman" w:hAnsi="Times New Roman" w:cs="Times New Roman"/>
                <w:noProof/>
              </w:rPr>
              <w:t>organizācijā.</w:t>
            </w:r>
            <w:r w:rsidR="002D0959">
              <w:rPr>
                <w:rFonts w:ascii="Times New Roman" w:hAnsi="Times New Roman" w:cs="Times New Roman"/>
                <w:noProof/>
              </w:rPr>
              <w:t xml:space="preserve"> </w:t>
            </w:r>
            <w:r w:rsidR="002D0959" w:rsidRPr="002D0959">
              <w:rPr>
                <w:rFonts w:ascii="Times New Roman" w:hAnsi="Times New Roman" w:cs="Times New Roman"/>
                <w:noProof/>
              </w:rPr>
              <w:t xml:space="preserve">Izglītība un profesionālā kvalifikācija ļauj </w:t>
            </w:r>
            <w:r w:rsidR="002D0959">
              <w:rPr>
                <w:rFonts w:ascii="Times New Roman" w:hAnsi="Times New Roman" w:cs="Times New Roman"/>
                <w:noProof/>
              </w:rPr>
              <w:t>efektīvi un kvalitatīvi</w:t>
            </w:r>
            <w:r w:rsidR="002D0959" w:rsidRPr="002D0959">
              <w:rPr>
                <w:rFonts w:ascii="Times New Roman" w:hAnsi="Times New Roman" w:cs="Times New Roman"/>
                <w:noProof/>
              </w:rPr>
              <w:t xml:space="preserve"> veikt amata pienākumus</w:t>
            </w:r>
            <w:r w:rsidR="002D0959">
              <w:rPr>
                <w:rFonts w:ascii="Times New Roman" w:hAnsi="Times New Roman" w:cs="Times New Roman"/>
                <w:noProof/>
              </w:rPr>
              <w:t>.</w:t>
            </w:r>
          </w:p>
        </w:tc>
      </w:tr>
      <w:tr w:rsidR="00C13D11" w:rsidRPr="00C1117E" w14:paraId="219B8232" w14:textId="77777777" w:rsidTr="00C13D11">
        <w:tc>
          <w:tcPr>
            <w:tcW w:w="1809" w:type="dxa"/>
            <w:tcBorders>
              <w:top w:val="single" w:sz="4" w:space="0" w:color="auto"/>
              <w:left w:val="single" w:sz="4" w:space="0" w:color="auto"/>
              <w:bottom w:val="single" w:sz="4" w:space="0" w:color="auto"/>
              <w:right w:val="single" w:sz="4" w:space="0" w:color="auto"/>
            </w:tcBorders>
            <w:hideMark/>
          </w:tcPr>
          <w:p w14:paraId="42E9E684" w14:textId="499A8B5A" w:rsidR="00C13D11" w:rsidRPr="00C1117E" w:rsidRDefault="00C13D11" w:rsidP="00C13D11">
            <w:pPr>
              <w:contextualSpacing/>
              <w:rPr>
                <w:rFonts w:ascii="Times New Roman" w:hAnsi="Times New Roman" w:cs="Times New Roman"/>
                <w:noProof/>
              </w:rPr>
            </w:pPr>
            <w:r w:rsidRPr="00C1117E">
              <w:rPr>
                <w:rFonts w:ascii="Times New Roman" w:hAnsi="Times New Roman" w:cs="Times New Roman"/>
                <w:noProof/>
              </w:rPr>
              <w:t>Labi</w:t>
            </w:r>
            <w:r>
              <w:rPr>
                <w:rFonts w:ascii="Times New Roman" w:hAnsi="Times New Roman" w:cs="Times New Roman"/>
                <w:noProof/>
              </w:rPr>
              <w:t xml:space="preserve"> (3)</w:t>
            </w:r>
          </w:p>
        </w:tc>
        <w:tc>
          <w:tcPr>
            <w:tcW w:w="13041" w:type="dxa"/>
            <w:tcBorders>
              <w:top w:val="single" w:sz="4" w:space="0" w:color="auto"/>
              <w:left w:val="single" w:sz="4" w:space="0" w:color="auto"/>
              <w:bottom w:val="single" w:sz="4" w:space="0" w:color="auto"/>
              <w:right w:val="single" w:sz="4" w:space="0" w:color="auto"/>
            </w:tcBorders>
            <w:hideMark/>
          </w:tcPr>
          <w:p w14:paraId="223D3809" w14:textId="0CDAB9DB" w:rsidR="00C13D11" w:rsidRPr="00C1117E" w:rsidRDefault="00C13D11" w:rsidP="00C13D11">
            <w:pPr>
              <w:contextualSpacing/>
              <w:jc w:val="both"/>
              <w:textAlignment w:val="baseline"/>
              <w:rPr>
                <w:rFonts w:ascii="Times New Roman" w:hAnsi="Times New Roman" w:cs="Times New Roman"/>
                <w:noProof/>
                <w:bdr w:val="none" w:sz="0" w:space="0" w:color="auto" w:frame="1"/>
              </w:rPr>
            </w:pPr>
            <w:r>
              <w:rPr>
                <w:rFonts w:ascii="Times New Roman" w:hAnsi="Times New Roman" w:cs="Times New Roman"/>
                <w:noProof/>
              </w:rPr>
              <w:t xml:space="preserve">Bakalaura grāds pedagoģijā vai izglītība, </w:t>
            </w:r>
            <w:r w:rsidRPr="00C1117E">
              <w:rPr>
                <w:rFonts w:ascii="Times New Roman" w:hAnsi="Times New Roman" w:cs="Times New Roman"/>
                <w:noProof/>
              </w:rPr>
              <w:t xml:space="preserve">2.līmeņa profesionālā augstākā izglītība pedagoģijā. Izglītība un </w:t>
            </w:r>
            <w:r w:rsidRPr="00C1117E">
              <w:rPr>
                <w:rFonts w:ascii="Times New Roman" w:hAnsi="Times New Roman" w:cs="Times New Roman"/>
                <w:noProof/>
                <w:bdr w:val="none" w:sz="0" w:space="0" w:color="auto" w:frame="1"/>
              </w:rPr>
              <w:t>profesionālā kvalifikācija atbilst amata aprakstā minētajām prasībām</w:t>
            </w:r>
            <w:r w:rsidRPr="00C1117E">
              <w:rPr>
                <w:rFonts w:ascii="Times New Roman" w:hAnsi="Times New Roman" w:cs="Times New Roman"/>
                <w:noProof/>
              </w:rPr>
              <w:t xml:space="preserve">, lai </w:t>
            </w:r>
            <w:r w:rsidR="002D0959">
              <w:rPr>
                <w:rFonts w:ascii="Times New Roman" w:hAnsi="Times New Roman" w:cs="Times New Roman"/>
                <w:noProof/>
              </w:rPr>
              <w:t xml:space="preserve">labi </w:t>
            </w:r>
            <w:r w:rsidRPr="00C1117E">
              <w:rPr>
                <w:rFonts w:ascii="Times New Roman" w:hAnsi="Times New Roman" w:cs="Times New Roman"/>
                <w:noProof/>
              </w:rPr>
              <w:t>veiktu amata pienākumus.</w:t>
            </w:r>
            <w:r>
              <w:rPr>
                <w:rFonts w:ascii="Times New Roman" w:hAnsi="Times New Roman" w:cs="Times New Roman"/>
                <w:noProof/>
              </w:rPr>
              <w:t xml:space="preserve"> </w:t>
            </w:r>
            <w:r w:rsidRPr="00E47EFB">
              <w:rPr>
                <w:rFonts w:ascii="Times New Roman" w:hAnsi="Times New Roman" w:cs="Times New Roman"/>
                <w:noProof/>
              </w:rPr>
              <w:t>Mērķtiecīga profesionālās kompetences pilnveide izglītības darba organizācijā.</w:t>
            </w:r>
          </w:p>
        </w:tc>
      </w:tr>
      <w:tr w:rsidR="00C13D11" w:rsidRPr="00C1117E" w14:paraId="727F8B04" w14:textId="77777777" w:rsidTr="00C13D11">
        <w:tc>
          <w:tcPr>
            <w:tcW w:w="1809" w:type="dxa"/>
            <w:tcBorders>
              <w:top w:val="single" w:sz="4" w:space="0" w:color="auto"/>
              <w:left w:val="single" w:sz="4" w:space="0" w:color="auto"/>
              <w:bottom w:val="single" w:sz="4" w:space="0" w:color="auto"/>
              <w:right w:val="single" w:sz="4" w:space="0" w:color="auto"/>
            </w:tcBorders>
            <w:hideMark/>
          </w:tcPr>
          <w:p w14:paraId="65DE723B" w14:textId="7763984C" w:rsidR="00C13D11" w:rsidRPr="00364A72" w:rsidRDefault="00C13D11" w:rsidP="00C13D11">
            <w:pPr>
              <w:contextualSpacing/>
              <w:rPr>
                <w:rFonts w:ascii="Times New Roman" w:hAnsi="Times New Roman" w:cs="Times New Roman"/>
                <w:noProof/>
              </w:rPr>
            </w:pPr>
            <w:r w:rsidRPr="00592817">
              <w:rPr>
                <w:rFonts w:ascii="Times New Roman" w:hAnsi="Times New Roman" w:cs="Times New Roman"/>
                <w:noProof/>
              </w:rPr>
              <w:lastRenderedPageBreak/>
              <w:t>Jāpilnveido</w:t>
            </w:r>
            <w:r>
              <w:rPr>
                <w:rFonts w:ascii="Times New Roman" w:hAnsi="Times New Roman" w:cs="Times New Roman"/>
                <w:noProof/>
              </w:rPr>
              <w:t xml:space="preserve"> (2)</w:t>
            </w:r>
          </w:p>
        </w:tc>
        <w:tc>
          <w:tcPr>
            <w:tcW w:w="13041" w:type="dxa"/>
            <w:tcBorders>
              <w:top w:val="single" w:sz="4" w:space="0" w:color="auto"/>
              <w:left w:val="single" w:sz="4" w:space="0" w:color="auto"/>
              <w:bottom w:val="single" w:sz="4" w:space="0" w:color="auto"/>
              <w:right w:val="single" w:sz="4" w:space="0" w:color="auto"/>
            </w:tcBorders>
          </w:tcPr>
          <w:p w14:paraId="21D138DF" w14:textId="31F6B369" w:rsidR="00C13D11" w:rsidRPr="00364A72" w:rsidRDefault="00C13D11" w:rsidP="00C13D11">
            <w:pPr>
              <w:contextualSpacing/>
              <w:jc w:val="both"/>
              <w:rPr>
                <w:rFonts w:ascii="Times New Roman" w:hAnsi="Times New Roman" w:cs="Times New Roman"/>
                <w:noProof/>
              </w:rPr>
            </w:pPr>
            <w:r w:rsidRPr="00364A72">
              <w:rPr>
                <w:rFonts w:ascii="Times New Roman" w:hAnsi="Times New Roman" w:cs="Times New Roman"/>
                <w:noProof/>
              </w:rPr>
              <w:t xml:space="preserve">2.līmeņa profesionālā augstākā izglītība </w:t>
            </w:r>
            <w:r w:rsidR="002D0959">
              <w:rPr>
                <w:rFonts w:ascii="Times New Roman" w:hAnsi="Times New Roman" w:cs="Times New Roman"/>
                <w:noProof/>
              </w:rPr>
              <w:t xml:space="preserve">vai bakalura grāds </w:t>
            </w:r>
            <w:r w:rsidRPr="00364A72">
              <w:rPr>
                <w:rFonts w:ascii="Times New Roman" w:hAnsi="Times New Roman" w:cs="Times New Roman"/>
                <w:noProof/>
              </w:rPr>
              <w:t>un apgūta akreditēta B programma pedagoģijā vismaz 72 stundu apjomā</w:t>
            </w:r>
            <w:r w:rsidR="002D0959">
              <w:rPr>
                <w:rFonts w:ascii="Times New Roman" w:hAnsi="Times New Roman" w:cs="Times New Roman"/>
                <w:noProof/>
              </w:rPr>
              <w:t xml:space="preserve"> atbilstoši normatīvo aktu prasībām</w:t>
            </w:r>
            <w:r w:rsidRPr="00364A72">
              <w:rPr>
                <w:rFonts w:ascii="Times New Roman" w:hAnsi="Times New Roman" w:cs="Times New Roman"/>
                <w:noProof/>
              </w:rPr>
              <w:t xml:space="preserve">. </w:t>
            </w:r>
            <w:r>
              <w:rPr>
                <w:rFonts w:ascii="Times New Roman" w:hAnsi="Times New Roman" w:cs="Times New Roman"/>
                <w:noProof/>
              </w:rPr>
              <w:t>P</w:t>
            </w:r>
            <w:r w:rsidRPr="00364A72">
              <w:rPr>
                <w:rFonts w:ascii="Times New Roman" w:hAnsi="Times New Roman" w:cs="Times New Roman"/>
                <w:noProof/>
              </w:rPr>
              <w:t xml:space="preserve">rofesionālās kompetences pilnveide izglītības </w:t>
            </w:r>
            <w:r>
              <w:rPr>
                <w:rFonts w:ascii="Times New Roman" w:hAnsi="Times New Roman" w:cs="Times New Roman"/>
                <w:noProof/>
              </w:rPr>
              <w:t>jomā</w:t>
            </w:r>
            <w:r w:rsidRPr="00364A72">
              <w:rPr>
                <w:rFonts w:ascii="Times New Roman" w:hAnsi="Times New Roman" w:cs="Times New Roman"/>
                <w:noProof/>
              </w:rPr>
              <w:t>.</w:t>
            </w:r>
          </w:p>
        </w:tc>
      </w:tr>
      <w:tr w:rsidR="00C13D11" w:rsidRPr="00C1117E" w14:paraId="0C967081" w14:textId="77777777" w:rsidTr="00C13D11">
        <w:tc>
          <w:tcPr>
            <w:tcW w:w="1809" w:type="dxa"/>
            <w:tcBorders>
              <w:top w:val="single" w:sz="4" w:space="0" w:color="auto"/>
              <w:left w:val="single" w:sz="4" w:space="0" w:color="auto"/>
              <w:bottom w:val="single" w:sz="4" w:space="0" w:color="auto"/>
              <w:right w:val="single" w:sz="4" w:space="0" w:color="auto"/>
            </w:tcBorders>
          </w:tcPr>
          <w:p w14:paraId="50D7A756" w14:textId="3C0224E2" w:rsidR="00C13D11" w:rsidRPr="00364A72" w:rsidRDefault="00C13D11" w:rsidP="00C13D11">
            <w:pPr>
              <w:contextualSpacing/>
              <w:rPr>
                <w:rFonts w:ascii="Times New Roman" w:hAnsi="Times New Roman" w:cs="Times New Roman"/>
                <w:noProof/>
              </w:rPr>
            </w:pPr>
            <w:r w:rsidRPr="00C13D11">
              <w:rPr>
                <w:rFonts w:ascii="Times New Roman" w:hAnsi="Times New Roman" w:cs="Times New Roman"/>
                <w:noProof/>
              </w:rPr>
              <w:t>Nepietiekami (1)</w:t>
            </w:r>
          </w:p>
        </w:tc>
        <w:tc>
          <w:tcPr>
            <w:tcW w:w="13041" w:type="dxa"/>
            <w:tcBorders>
              <w:top w:val="single" w:sz="4" w:space="0" w:color="auto"/>
              <w:left w:val="single" w:sz="4" w:space="0" w:color="auto"/>
              <w:bottom w:val="single" w:sz="4" w:space="0" w:color="auto"/>
              <w:right w:val="single" w:sz="4" w:space="0" w:color="auto"/>
            </w:tcBorders>
          </w:tcPr>
          <w:p w14:paraId="7C3B5E1D" w14:textId="09D4D208" w:rsidR="00C13D11" w:rsidRPr="00364A72" w:rsidRDefault="00C13D11" w:rsidP="00C13D11">
            <w:pPr>
              <w:contextualSpacing/>
              <w:jc w:val="both"/>
              <w:rPr>
                <w:rFonts w:ascii="Times New Roman" w:hAnsi="Times New Roman" w:cs="Times New Roman"/>
                <w:noProof/>
              </w:rPr>
            </w:pPr>
            <w:r>
              <w:rPr>
                <w:rFonts w:ascii="Times New Roman" w:hAnsi="Times New Roman" w:cs="Times New Roman"/>
                <w:noProof/>
              </w:rPr>
              <w:t>Izglītība/p</w:t>
            </w:r>
            <w:r w:rsidRPr="00364A72">
              <w:rPr>
                <w:rFonts w:ascii="Times New Roman" w:hAnsi="Times New Roman" w:cs="Times New Roman"/>
                <w:noProof/>
              </w:rPr>
              <w:t xml:space="preserve">rofesionālās kompetences pilnveide nav </w:t>
            </w:r>
            <w:r>
              <w:rPr>
                <w:rFonts w:ascii="Times New Roman" w:hAnsi="Times New Roman" w:cs="Times New Roman"/>
                <w:noProof/>
              </w:rPr>
              <w:t xml:space="preserve">pietiekama amata aprakstā noteikto pienākumu </w:t>
            </w:r>
            <w:r w:rsidR="002D0959">
              <w:rPr>
                <w:rFonts w:ascii="Times New Roman" w:hAnsi="Times New Roman" w:cs="Times New Roman"/>
                <w:noProof/>
              </w:rPr>
              <w:t xml:space="preserve">kvalitatīvai </w:t>
            </w:r>
            <w:r>
              <w:rPr>
                <w:rFonts w:ascii="Times New Roman" w:hAnsi="Times New Roman" w:cs="Times New Roman"/>
                <w:noProof/>
              </w:rPr>
              <w:t xml:space="preserve">veikšanai, tā nav </w:t>
            </w:r>
            <w:r w:rsidRPr="00364A72">
              <w:rPr>
                <w:rFonts w:ascii="Times New Roman" w:hAnsi="Times New Roman" w:cs="Times New Roman"/>
                <w:noProof/>
              </w:rPr>
              <w:t>mērķtiecīga vai tieši saistīta ar izglītības iestādes darba organizāciju vai kvalitātes novērtēšanu.</w:t>
            </w:r>
            <w:r>
              <w:rPr>
                <w:rFonts w:ascii="Times New Roman" w:hAnsi="Times New Roman" w:cs="Times New Roman"/>
                <w:noProof/>
              </w:rPr>
              <w:t xml:space="preserve"> </w:t>
            </w:r>
            <w:r w:rsidRPr="00B36950">
              <w:rPr>
                <w:rFonts w:ascii="Times New Roman" w:hAnsi="Times New Roman" w:cs="Times New Roman"/>
                <w:noProof/>
              </w:rPr>
              <w:t>Novērtēšanas periodā nav veikti profesionālās pilnveides pasākumi.</w:t>
            </w:r>
          </w:p>
        </w:tc>
      </w:tr>
    </w:tbl>
    <w:p w14:paraId="220507A6" w14:textId="77777777" w:rsidR="00956E0A" w:rsidRPr="00C1117E" w:rsidRDefault="00956E0A" w:rsidP="00956E0A">
      <w:pPr>
        <w:contextualSpacing/>
        <w:jc w:val="center"/>
        <w:rPr>
          <w:rFonts w:ascii="Times New Roman" w:eastAsia="Calibri" w:hAnsi="Times New Roman" w:cs="Times New Roman"/>
          <w:b/>
          <w:noProof/>
          <w:lang w:eastAsia="en-US"/>
        </w:rPr>
      </w:pPr>
    </w:p>
    <w:bookmarkEnd w:id="7"/>
    <w:p w14:paraId="36033410" w14:textId="60DD48F4" w:rsidR="00956E0A" w:rsidRPr="00C1117E" w:rsidRDefault="00956E0A" w:rsidP="00956E0A">
      <w:pPr>
        <w:contextualSpacing/>
        <w:rPr>
          <w:rFonts w:ascii="Times New Roman" w:eastAsia="Calibri" w:hAnsi="Times New Roman" w:cs="Times New Roman"/>
          <w:b/>
          <w:noProof/>
          <w:lang w:eastAsia="en-US"/>
        </w:rPr>
      </w:pPr>
      <w:r w:rsidRPr="005E4645">
        <w:rPr>
          <w:rFonts w:ascii="Times New Roman" w:eastAsia="Calibri" w:hAnsi="Times New Roman" w:cs="Times New Roman"/>
          <w:b/>
          <w:bCs/>
          <w:noProof/>
          <w:lang w:eastAsia="en-US"/>
        </w:rPr>
        <w:t>Kritērija “Profesionālā pieredze” vērtējuma aprakst</w:t>
      </w:r>
      <w:r w:rsidR="005E4645">
        <w:rPr>
          <w:rFonts w:ascii="Times New Roman" w:eastAsia="Calibri" w:hAnsi="Times New Roman" w:cs="Times New Roman"/>
          <w:b/>
          <w:bCs/>
          <w:noProof/>
          <w:lang w:eastAsia="en-US"/>
        </w:rPr>
        <w:t>s</w:t>
      </w:r>
    </w:p>
    <w:p w14:paraId="33F10B9A" w14:textId="77777777" w:rsidR="00956E0A" w:rsidRPr="00C1117E" w:rsidRDefault="00956E0A" w:rsidP="005E4645">
      <w:pPr>
        <w:contextualSpacing/>
        <w:jc w:val="both"/>
        <w:rPr>
          <w:rFonts w:ascii="Times New Roman" w:eastAsia="Calibri" w:hAnsi="Times New Roman" w:cs="Times New Roman"/>
          <w:noProof/>
          <w:lang w:eastAsia="en-US"/>
        </w:rPr>
      </w:pPr>
      <w:r w:rsidRPr="00C1117E">
        <w:rPr>
          <w:rFonts w:ascii="Times New Roman" w:eastAsia="Calibri" w:hAnsi="Times New Roman" w:cs="Times New Roman"/>
          <w:noProof/>
          <w:lang w:eastAsia="en-US"/>
        </w:rPr>
        <w:t>Komisija izmanto Valsts izglītības informācijas sistēmā pieejamo informāciju.</w:t>
      </w:r>
    </w:p>
    <w:tbl>
      <w:tblPr>
        <w:tblStyle w:val="Reatabula2"/>
        <w:tblW w:w="14922" w:type="dxa"/>
        <w:tblInd w:w="0" w:type="dxa"/>
        <w:tblLook w:val="04A0" w:firstRow="1" w:lastRow="0" w:firstColumn="1" w:lastColumn="0" w:noHBand="0" w:noVBand="1"/>
      </w:tblPr>
      <w:tblGrid>
        <w:gridCol w:w="1838"/>
        <w:gridCol w:w="13084"/>
      </w:tblGrid>
      <w:tr w:rsidR="00956E0A" w:rsidRPr="00C1117E" w14:paraId="51B1D4C6" w14:textId="77777777" w:rsidTr="00C13D11">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56D8DB" w14:textId="77777777" w:rsidR="00956E0A" w:rsidRPr="005E4645" w:rsidRDefault="00956E0A" w:rsidP="005E4645">
            <w:pPr>
              <w:contextualSpacing/>
              <w:jc w:val="center"/>
              <w:rPr>
                <w:rFonts w:ascii="Times New Roman" w:hAnsi="Times New Roman" w:cs="Times New Roman"/>
                <w:b/>
                <w:bCs/>
                <w:noProof/>
              </w:rPr>
            </w:pPr>
            <w:r w:rsidRPr="005E4645">
              <w:rPr>
                <w:rFonts w:ascii="Times New Roman" w:hAnsi="Times New Roman" w:cs="Times New Roman"/>
                <w:b/>
                <w:bCs/>
                <w:noProof/>
              </w:rPr>
              <w:t>Vērtējums</w:t>
            </w:r>
          </w:p>
        </w:tc>
        <w:tc>
          <w:tcPr>
            <w:tcW w:w="13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CA0F18" w14:textId="77777777" w:rsidR="00956E0A" w:rsidRPr="005E4645" w:rsidRDefault="00956E0A" w:rsidP="005E4645">
            <w:pPr>
              <w:contextualSpacing/>
              <w:jc w:val="center"/>
              <w:rPr>
                <w:rFonts w:ascii="Times New Roman" w:hAnsi="Times New Roman" w:cs="Times New Roman"/>
                <w:b/>
                <w:bCs/>
                <w:noProof/>
              </w:rPr>
            </w:pPr>
            <w:r w:rsidRPr="005E4645">
              <w:rPr>
                <w:rFonts w:ascii="Times New Roman" w:hAnsi="Times New Roman" w:cs="Times New Roman"/>
                <w:b/>
                <w:bCs/>
                <w:noProof/>
              </w:rPr>
              <w:t>Apraksts</w:t>
            </w:r>
          </w:p>
        </w:tc>
      </w:tr>
      <w:tr w:rsidR="00C13D11" w:rsidRPr="00C1117E" w14:paraId="7A90CEC9" w14:textId="77777777" w:rsidTr="00C13D11">
        <w:tc>
          <w:tcPr>
            <w:tcW w:w="1838" w:type="dxa"/>
            <w:tcBorders>
              <w:top w:val="single" w:sz="4" w:space="0" w:color="auto"/>
              <w:left w:val="single" w:sz="4" w:space="0" w:color="auto"/>
              <w:bottom w:val="single" w:sz="4" w:space="0" w:color="auto"/>
              <w:right w:val="single" w:sz="4" w:space="0" w:color="auto"/>
            </w:tcBorders>
            <w:hideMark/>
          </w:tcPr>
          <w:p w14:paraId="2E3C8D97" w14:textId="699F6203" w:rsidR="00C13D11" w:rsidRPr="00C1117E" w:rsidRDefault="00C13D11" w:rsidP="00C13D11">
            <w:pPr>
              <w:contextualSpacing/>
              <w:rPr>
                <w:rFonts w:ascii="Times New Roman" w:hAnsi="Times New Roman" w:cs="Times New Roman"/>
                <w:noProof/>
              </w:rPr>
            </w:pPr>
            <w:r w:rsidRPr="00C1117E">
              <w:rPr>
                <w:rFonts w:ascii="Times New Roman" w:hAnsi="Times New Roman" w:cs="Times New Roman"/>
                <w:noProof/>
              </w:rPr>
              <w:t>Teicami</w:t>
            </w:r>
            <w:r>
              <w:rPr>
                <w:rFonts w:ascii="Times New Roman" w:hAnsi="Times New Roman" w:cs="Times New Roman"/>
                <w:noProof/>
              </w:rPr>
              <w:t xml:space="preserve"> (5)</w:t>
            </w:r>
          </w:p>
        </w:tc>
        <w:tc>
          <w:tcPr>
            <w:tcW w:w="13084" w:type="dxa"/>
            <w:tcBorders>
              <w:top w:val="single" w:sz="4" w:space="0" w:color="auto"/>
              <w:left w:val="single" w:sz="4" w:space="0" w:color="auto"/>
              <w:bottom w:val="single" w:sz="4" w:space="0" w:color="auto"/>
              <w:right w:val="single" w:sz="4" w:space="0" w:color="auto"/>
            </w:tcBorders>
            <w:hideMark/>
          </w:tcPr>
          <w:p w14:paraId="701541F9" w14:textId="4868A87F" w:rsidR="00C13D11" w:rsidRPr="00C1117E" w:rsidRDefault="00C13D11" w:rsidP="00C13D11">
            <w:pPr>
              <w:contextualSpacing/>
              <w:jc w:val="both"/>
              <w:rPr>
                <w:rFonts w:ascii="Times New Roman" w:hAnsi="Times New Roman" w:cs="Times New Roman"/>
                <w:noProof/>
              </w:rPr>
            </w:pPr>
            <w:r w:rsidRPr="00C1117E">
              <w:rPr>
                <w:rFonts w:ascii="Times New Roman" w:hAnsi="Times New Roman" w:cs="Times New Roman"/>
                <w:noProof/>
              </w:rPr>
              <w:t xml:space="preserve">Izglītības vadības darba pieredze vairāk par </w:t>
            </w:r>
            <w:r w:rsidR="000149F8">
              <w:rPr>
                <w:rFonts w:ascii="Times New Roman" w:hAnsi="Times New Roman" w:cs="Times New Roman"/>
                <w:noProof/>
              </w:rPr>
              <w:t>5</w:t>
            </w:r>
            <w:r w:rsidRPr="00C1117E">
              <w:rPr>
                <w:rFonts w:ascii="Times New Roman" w:hAnsi="Times New Roman" w:cs="Times New Roman"/>
                <w:noProof/>
              </w:rPr>
              <w:t xml:space="preserve"> gadiem.</w:t>
            </w:r>
            <w:r>
              <w:rPr>
                <w:rFonts w:ascii="Times New Roman" w:hAnsi="Times New Roman" w:cs="Times New Roman"/>
                <w:noProof/>
              </w:rPr>
              <w:t xml:space="preserve"> </w:t>
            </w:r>
            <w:r w:rsidRPr="00C1117E">
              <w:rPr>
                <w:rFonts w:ascii="Times New Roman" w:hAnsi="Times New Roman" w:cs="Times New Roman"/>
                <w:noProof/>
              </w:rPr>
              <w:t xml:space="preserve">Pieredze pedagoģiskā procesa kvalitatīvā organizēšanā un vadīšanā, balstoties uz profesionālo pieredzi, sistemātisku zināšanu papildināšanu. Pieredze starptautiskā, valsts, reģionālajā un </w:t>
            </w:r>
            <w:r w:rsidR="00F12F35">
              <w:rPr>
                <w:rFonts w:ascii="Times New Roman" w:hAnsi="Times New Roman" w:cs="Times New Roman"/>
                <w:noProof/>
              </w:rPr>
              <w:t>novada</w:t>
            </w:r>
            <w:r w:rsidRPr="00C1117E">
              <w:rPr>
                <w:rFonts w:ascii="Times New Roman" w:hAnsi="Times New Roman" w:cs="Times New Roman"/>
                <w:noProof/>
              </w:rPr>
              <w:t xml:space="preserve"> līmenī, plāno un </w:t>
            </w:r>
            <w:r w:rsidR="00A164BE">
              <w:rPr>
                <w:rFonts w:ascii="Times New Roman" w:hAnsi="Times New Roman" w:cs="Times New Roman"/>
                <w:noProof/>
              </w:rPr>
              <w:t>mērķtiecīgi</w:t>
            </w:r>
            <w:r w:rsidRPr="00C1117E">
              <w:rPr>
                <w:rFonts w:ascii="Times New Roman" w:hAnsi="Times New Roman" w:cs="Times New Roman"/>
                <w:noProof/>
              </w:rPr>
              <w:t xml:space="preserve"> iesaistās dažādās profesionālajās aktivitātēs, iniciatīva darboties profesionālajās organizācijās un ieguldījums sadarbībā ar dažāda līmeņa izglītības institūcijām. Ir </w:t>
            </w:r>
            <w:r w:rsidR="00A164BE">
              <w:rPr>
                <w:rFonts w:ascii="Times New Roman" w:hAnsi="Times New Roman" w:cs="Times New Roman"/>
                <w:noProof/>
              </w:rPr>
              <w:t xml:space="preserve">ļoti plašas </w:t>
            </w:r>
            <w:r w:rsidRPr="00C1117E">
              <w:rPr>
                <w:rFonts w:ascii="Times New Roman" w:hAnsi="Times New Roman" w:cs="Times New Roman"/>
                <w:noProof/>
              </w:rPr>
              <w:t xml:space="preserve">zināšanas un </w:t>
            </w:r>
            <w:r w:rsidR="00A164BE">
              <w:rPr>
                <w:rFonts w:ascii="Times New Roman" w:hAnsi="Times New Roman" w:cs="Times New Roman"/>
                <w:noProof/>
              </w:rPr>
              <w:t xml:space="preserve">profesionālā </w:t>
            </w:r>
            <w:r w:rsidRPr="00C1117E">
              <w:rPr>
                <w:rFonts w:ascii="Times New Roman" w:hAnsi="Times New Roman" w:cs="Times New Roman"/>
                <w:noProof/>
              </w:rPr>
              <w:t xml:space="preserve">pieredze </w:t>
            </w:r>
            <w:r w:rsidR="00F12F35">
              <w:rPr>
                <w:rFonts w:ascii="Times New Roman" w:hAnsi="Times New Roman" w:cs="Times New Roman"/>
                <w:noProof/>
              </w:rPr>
              <w:t>atbilstošā</w:t>
            </w:r>
            <w:r w:rsidRPr="00C1117E">
              <w:rPr>
                <w:rFonts w:ascii="Times New Roman" w:hAnsi="Times New Roman" w:cs="Times New Roman"/>
                <w:noProof/>
              </w:rPr>
              <w:t xml:space="preserve"> izglītības jomā.</w:t>
            </w:r>
            <w:r>
              <w:rPr>
                <w:rFonts w:ascii="Times New Roman" w:hAnsi="Times New Roman" w:cs="Times New Roman"/>
                <w:noProof/>
              </w:rPr>
              <w:t xml:space="preserve"> </w:t>
            </w:r>
          </w:p>
        </w:tc>
      </w:tr>
      <w:tr w:rsidR="00C13D11" w:rsidRPr="00C1117E" w14:paraId="289D72BD" w14:textId="77777777" w:rsidTr="00C13D11">
        <w:tc>
          <w:tcPr>
            <w:tcW w:w="1838" w:type="dxa"/>
            <w:tcBorders>
              <w:top w:val="single" w:sz="4" w:space="0" w:color="auto"/>
              <w:left w:val="single" w:sz="4" w:space="0" w:color="auto"/>
              <w:bottom w:val="single" w:sz="4" w:space="0" w:color="auto"/>
              <w:right w:val="single" w:sz="4" w:space="0" w:color="auto"/>
            </w:tcBorders>
            <w:hideMark/>
          </w:tcPr>
          <w:p w14:paraId="2059F36D" w14:textId="23D8BB73" w:rsidR="00C13D11" w:rsidRPr="00C1117E" w:rsidRDefault="00C13D11" w:rsidP="00C13D11">
            <w:pPr>
              <w:contextualSpacing/>
              <w:rPr>
                <w:rFonts w:ascii="Times New Roman" w:hAnsi="Times New Roman" w:cs="Times New Roman"/>
                <w:noProof/>
              </w:rPr>
            </w:pPr>
            <w:r w:rsidRPr="00C1117E">
              <w:rPr>
                <w:rFonts w:ascii="Times New Roman" w:hAnsi="Times New Roman" w:cs="Times New Roman"/>
                <w:noProof/>
              </w:rPr>
              <w:t>Ļoti labi</w:t>
            </w:r>
            <w:r>
              <w:rPr>
                <w:rFonts w:ascii="Times New Roman" w:hAnsi="Times New Roman" w:cs="Times New Roman"/>
                <w:noProof/>
              </w:rPr>
              <w:t xml:space="preserve"> (4)</w:t>
            </w:r>
          </w:p>
        </w:tc>
        <w:tc>
          <w:tcPr>
            <w:tcW w:w="13084" w:type="dxa"/>
            <w:tcBorders>
              <w:top w:val="single" w:sz="4" w:space="0" w:color="auto"/>
              <w:left w:val="single" w:sz="4" w:space="0" w:color="auto"/>
              <w:bottom w:val="single" w:sz="4" w:space="0" w:color="auto"/>
              <w:right w:val="single" w:sz="4" w:space="0" w:color="auto"/>
            </w:tcBorders>
            <w:hideMark/>
          </w:tcPr>
          <w:p w14:paraId="62711E1F" w14:textId="13EC1BF6" w:rsidR="00C13D11" w:rsidRPr="00C1117E" w:rsidRDefault="00C13D11" w:rsidP="00C13D11">
            <w:pPr>
              <w:contextualSpacing/>
              <w:jc w:val="both"/>
              <w:rPr>
                <w:rFonts w:ascii="Times New Roman" w:hAnsi="Times New Roman" w:cs="Times New Roman"/>
                <w:noProof/>
              </w:rPr>
            </w:pPr>
            <w:r w:rsidRPr="00C1117E">
              <w:rPr>
                <w:rFonts w:ascii="Times New Roman" w:hAnsi="Times New Roman" w:cs="Times New Roman"/>
                <w:noProof/>
              </w:rPr>
              <w:t xml:space="preserve">Izglītības vadības darba pieredze </w:t>
            </w:r>
            <w:r w:rsidR="005C61CE">
              <w:rPr>
                <w:rFonts w:ascii="Times New Roman" w:hAnsi="Times New Roman" w:cs="Times New Roman"/>
                <w:noProof/>
              </w:rPr>
              <w:t>vairāk par 3</w:t>
            </w:r>
            <w:r w:rsidRPr="00C1117E">
              <w:rPr>
                <w:rFonts w:ascii="Times New Roman" w:hAnsi="Times New Roman" w:cs="Times New Roman"/>
                <w:noProof/>
              </w:rPr>
              <w:t xml:space="preserve"> gadiem.</w:t>
            </w:r>
            <w:r w:rsidR="006D2D12">
              <w:rPr>
                <w:rFonts w:ascii="Times New Roman" w:hAnsi="Times New Roman" w:cs="Times New Roman"/>
                <w:noProof/>
              </w:rPr>
              <w:t xml:space="preserve"> </w:t>
            </w:r>
            <w:r w:rsidR="006620C3">
              <w:rPr>
                <w:rFonts w:ascii="Times New Roman" w:hAnsi="Times New Roman" w:cs="Times New Roman"/>
                <w:noProof/>
              </w:rPr>
              <w:t>P</w:t>
            </w:r>
            <w:r w:rsidRPr="00C1117E">
              <w:rPr>
                <w:rFonts w:ascii="Times New Roman" w:hAnsi="Times New Roman" w:cs="Times New Roman"/>
                <w:noProof/>
              </w:rPr>
              <w:t xml:space="preserve">lāno </w:t>
            </w:r>
            <w:r w:rsidR="006620C3">
              <w:rPr>
                <w:rFonts w:ascii="Times New Roman" w:hAnsi="Times New Roman" w:cs="Times New Roman"/>
                <w:noProof/>
              </w:rPr>
              <w:t xml:space="preserve">un īsteno </w:t>
            </w:r>
            <w:r w:rsidRPr="00C1117E">
              <w:rPr>
                <w:rFonts w:ascii="Times New Roman" w:hAnsi="Times New Roman" w:cs="Times New Roman"/>
                <w:noProof/>
              </w:rPr>
              <w:t>aktivitātes</w:t>
            </w:r>
            <w:r w:rsidR="006620C3">
              <w:rPr>
                <w:rFonts w:ascii="Times New Roman" w:hAnsi="Times New Roman" w:cs="Times New Roman"/>
                <w:noProof/>
              </w:rPr>
              <w:t xml:space="preserve"> </w:t>
            </w:r>
            <w:r w:rsidRPr="00C1117E">
              <w:rPr>
                <w:rFonts w:ascii="Times New Roman" w:hAnsi="Times New Roman" w:cs="Times New Roman"/>
                <w:noProof/>
              </w:rPr>
              <w:t>apliecin</w:t>
            </w:r>
            <w:r w:rsidR="006620C3">
              <w:rPr>
                <w:rFonts w:ascii="Times New Roman" w:hAnsi="Times New Roman" w:cs="Times New Roman"/>
                <w:noProof/>
              </w:rPr>
              <w:t>ot</w:t>
            </w:r>
            <w:r w:rsidRPr="00C1117E">
              <w:rPr>
                <w:rFonts w:ascii="Times New Roman" w:hAnsi="Times New Roman" w:cs="Times New Roman"/>
                <w:noProof/>
              </w:rPr>
              <w:t xml:space="preserve"> profesionālā meistarīb</w:t>
            </w:r>
            <w:r w:rsidR="006620C3">
              <w:rPr>
                <w:rFonts w:ascii="Times New Roman" w:hAnsi="Times New Roman" w:cs="Times New Roman"/>
                <w:noProof/>
              </w:rPr>
              <w:t>u</w:t>
            </w:r>
            <w:r w:rsidRPr="00C1117E">
              <w:rPr>
                <w:rFonts w:ascii="Times New Roman" w:hAnsi="Times New Roman" w:cs="Times New Roman"/>
                <w:noProof/>
              </w:rPr>
              <w:t>, iesaistoties pieredzes apmaiņas procesā</w:t>
            </w:r>
            <w:r w:rsidR="006620C3">
              <w:rPr>
                <w:rFonts w:ascii="Times New Roman" w:hAnsi="Times New Roman" w:cs="Times New Roman"/>
                <w:noProof/>
              </w:rPr>
              <w:t xml:space="preserve"> reģionālā un novada līmenī</w:t>
            </w:r>
            <w:r w:rsidRPr="00C1117E">
              <w:rPr>
                <w:rFonts w:ascii="Times New Roman" w:hAnsi="Times New Roman" w:cs="Times New Roman"/>
                <w:noProof/>
              </w:rPr>
              <w:t xml:space="preserve">. Ir </w:t>
            </w:r>
            <w:r w:rsidR="00334734">
              <w:rPr>
                <w:rFonts w:ascii="Times New Roman" w:hAnsi="Times New Roman" w:cs="Times New Roman"/>
                <w:noProof/>
              </w:rPr>
              <w:t xml:space="preserve">plašas </w:t>
            </w:r>
            <w:r w:rsidRPr="00C1117E">
              <w:rPr>
                <w:rFonts w:ascii="Times New Roman" w:hAnsi="Times New Roman" w:cs="Times New Roman"/>
                <w:noProof/>
              </w:rPr>
              <w:t xml:space="preserve">zināšanas un </w:t>
            </w:r>
            <w:r w:rsidR="006620C3">
              <w:rPr>
                <w:rFonts w:ascii="Times New Roman" w:hAnsi="Times New Roman" w:cs="Times New Roman"/>
                <w:noProof/>
              </w:rPr>
              <w:t xml:space="preserve">profesionālā </w:t>
            </w:r>
            <w:r w:rsidRPr="00C1117E">
              <w:rPr>
                <w:rFonts w:ascii="Times New Roman" w:hAnsi="Times New Roman" w:cs="Times New Roman"/>
                <w:noProof/>
              </w:rPr>
              <w:t xml:space="preserve">pieredze </w:t>
            </w:r>
            <w:r w:rsidR="00334734">
              <w:rPr>
                <w:rFonts w:ascii="Times New Roman" w:hAnsi="Times New Roman" w:cs="Times New Roman"/>
                <w:noProof/>
              </w:rPr>
              <w:t>atbilstošā</w:t>
            </w:r>
            <w:r w:rsidRPr="00C1117E">
              <w:rPr>
                <w:rFonts w:ascii="Times New Roman" w:hAnsi="Times New Roman" w:cs="Times New Roman"/>
                <w:noProof/>
              </w:rPr>
              <w:t xml:space="preserve"> izglītības jomā.</w:t>
            </w:r>
          </w:p>
        </w:tc>
      </w:tr>
      <w:tr w:rsidR="00C13D11" w:rsidRPr="00C1117E" w14:paraId="7CEB8A02" w14:textId="77777777" w:rsidTr="00C13D11">
        <w:tc>
          <w:tcPr>
            <w:tcW w:w="1838" w:type="dxa"/>
            <w:tcBorders>
              <w:top w:val="single" w:sz="4" w:space="0" w:color="auto"/>
              <w:left w:val="single" w:sz="4" w:space="0" w:color="auto"/>
              <w:bottom w:val="single" w:sz="4" w:space="0" w:color="auto"/>
              <w:right w:val="single" w:sz="4" w:space="0" w:color="auto"/>
            </w:tcBorders>
            <w:hideMark/>
          </w:tcPr>
          <w:p w14:paraId="3B479095" w14:textId="13DDC773" w:rsidR="00C13D11" w:rsidRPr="00C1117E" w:rsidRDefault="00C13D11" w:rsidP="00C13D11">
            <w:pPr>
              <w:contextualSpacing/>
              <w:rPr>
                <w:rFonts w:ascii="Times New Roman" w:hAnsi="Times New Roman" w:cs="Times New Roman"/>
                <w:noProof/>
              </w:rPr>
            </w:pPr>
            <w:r w:rsidRPr="00C1117E">
              <w:rPr>
                <w:rFonts w:ascii="Times New Roman" w:hAnsi="Times New Roman" w:cs="Times New Roman"/>
                <w:noProof/>
              </w:rPr>
              <w:t>Labi</w:t>
            </w:r>
            <w:r>
              <w:rPr>
                <w:rFonts w:ascii="Times New Roman" w:hAnsi="Times New Roman" w:cs="Times New Roman"/>
                <w:noProof/>
              </w:rPr>
              <w:t xml:space="preserve"> (3)</w:t>
            </w:r>
          </w:p>
        </w:tc>
        <w:tc>
          <w:tcPr>
            <w:tcW w:w="13084" w:type="dxa"/>
            <w:tcBorders>
              <w:top w:val="single" w:sz="4" w:space="0" w:color="auto"/>
              <w:left w:val="single" w:sz="4" w:space="0" w:color="auto"/>
              <w:bottom w:val="single" w:sz="4" w:space="0" w:color="auto"/>
              <w:right w:val="single" w:sz="4" w:space="0" w:color="auto"/>
            </w:tcBorders>
            <w:hideMark/>
          </w:tcPr>
          <w:p w14:paraId="43826864" w14:textId="37BC64CF" w:rsidR="00C13D11" w:rsidRPr="00C1117E" w:rsidRDefault="00C13D11" w:rsidP="00C13D11">
            <w:pPr>
              <w:contextualSpacing/>
              <w:jc w:val="both"/>
              <w:rPr>
                <w:rFonts w:ascii="Times New Roman" w:hAnsi="Times New Roman" w:cs="Times New Roman"/>
                <w:noProof/>
              </w:rPr>
            </w:pPr>
            <w:r w:rsidRPr="00C1117E">
              <w:rPr>
                <w:rFonts w:ascii="Times New Roman" w:hAnsi="Times New Roman" w:cs="Times New Roman"/>
                <w:noProof/>
              </w:rPr>
              <w:t>Izglītības vadības darba vai vadības darba pieredze</w:t>
            </w:r>
            <w:r w:rsidR="005C61CE">
              <w:rPr>
                <w:rFonts w:ascii="Times New Roman" w:hAnsi="Times New Roman" w:cs="Times New Roman"/>
                <w:noProof/>
              </w:rPr>
              <w:t xml:space="preserve"> vairāk par 2</w:t>
            </w:r>
            <w:r w:rsidRPr="00C1117E">
              <w:rPr>
                <w:rFonts w:ascii="Times New Roman" w:hAnsi="Times New Roman" w:cs="Times New Roman"/>
                <w:noProof/>
              </w:rPr>
              <w:t xml:space="preserve"> gadiem. </w:t>
            </w:r>
            <w:r w:rsidR="006D2D12">
              <w:rPr>
                <w:rFonts w:ascii="Times New Roman" w:hAnsi="Times New Roman" w:cs="Times New Roman"/>
                <w:noProof/>
              </w:rPr>
              <w:t>Uzkrātā profesionālā pieredze ļauj veikt amata pienākumus atbilstoši</w:t>
            </w:r>
            <w:r w:rsidRPr="00C1117E">
              <w:rPr>
                <w:rFonts w:ascii="Times New Roman" w:hAnsi="Times New Roman" w:cs="Times New Roman"/>
                <w:noProof/>
              </w:rPr>
              <w:t xml:space="preserve"> amata prasībām</w:t>
            </w:r>
            <w:r w:rsidRPr="00C1117E">
              <w:rPr>
                <w:rFonts w:ascii="Times New Roman" w:hAnsi="Times New Roman" w:cs="Times New Roman"/>
                <w:noProof/>
                <w:bdr w:val="none" w:sz="0" w:space="0" w:color="auto" w:frame="1"/>
              </w:rPr>
              <w:t>.</w:t>
            </w:r>
            <w:r w:rsidR="00F12F35">
              <w:rPr>
                <w:rFonts w:ascii="Times New Roman" w:hAnsi="Times New Roman" w:cs="Times New Roman"/>
                <w:noProof/>
                <w:bdr w:val="none" w:sz="0" w:space="0" w:color="auto" w:frame="1"/>
              </w:rPr>
              <w:t xml:space="preserve"> Savu labo profesionālo p</w:t>
            </w:r>
            <w:r w:rsidR="00F12F35" w:rsidRPr="00F12F35">
              <w:rPr>
                <w:rFonts w:ascii="Times New Roman" w:hAnsi="Times New Roman" w:cs="Times New Roman"/>
                <w:noProof/>
                <w:bdr w:val="none" w:sz="0" w:space="0" w:color="auto" w:frame="1"/>
              </w:rPr>
              <w:t>ieredz</w:t>
            </w:r>
            <w:r w:rsidR="00F12F35">
              <w:rPr>
                <w:rFonts w:ascii="Times New Roman" w:hAnsi="Times New Roman" w:cs="Times New Roman"/>
                <w:noProof/>
                <w:bdr w:val="none" w:sz="0" w:space="0" w:color="auto" w:frame="1"/>
              </w:rPr>
              <w:t xml:space="preserve">i </w:t>
            </w:r>
            <w:r w:rsidR="00F12F35" w:rsidRPr="00F12F35">
              <w:rPr>
                <w:rFonts w:ascii="Times New Roman" w:hAnsi="Times New Roman" w:cs="Times New Roman"/>
                <w:noProof/>
                <w:bdr w:val="none" w:sz="0" w:space="0" w:color="auto" w:frame="1"/>
              </w:rPr>
              <w:t xml:space="preserve">apliecina </w:t>
            </w:r>
            <w:r w:rsidR="00F12F35">
              <w:rPr>
                <w:rFonts w:ascii="Times New Roman" w:hAnsi="Times New Roman" w:cs="Times New Roman"/>
                <w:noProof/>
                <w:bdr w:val="none" w:sz="0" w:space="0" w:color="auto" w:frame="1"/>
              </w:rPr>
              <w:t>novada līmenī.</w:t>
            </w:r>
            <w:r w:rsidR="006620C3">
              <w:rPr>
                <w:rFonts w:ascii="Times New Roman" w:hAnsi="Times New Roman" w:cs="Times New Roman"/>
                <w:noProof/>
                <w:bdr w:val="none" w:sz="0" w:space="0" w:color="auto" w:frame="1"/>
              </w:rPr>
              <w:t xml:space="preserve"> Ir labas zināšanas un profesionālā pieredze atbilstošā izglītības jomā.</w:t>
            </w:r>
          </w:p>
        </w:tc>
      </w:tr>
      <w:tr w:rsidR="00C13D11" w:rsidRPr="00C1117E" w14:paraId="449C83D7" w14:textId="77777777" w:rsidTr="00C13D11">
        <w:tc>
          <w:tcPr>
            <w:tcW w:w="1838" w:type="dxa"/>
            <w:tcBorders>
              <w:top w:val="single" w:sz="4" w:space="0" w:color="auto"/>
              <w:left w:val="single" w:sz="4" w:space="0" w:color="auto"/>
              <w:bottom w:val="single" w:sz="4" w:space="0" w:color="auto"/>
              <w:right w:val="single" w:sz="4" w:space="0" w:color="auto"/>
            </w:tcBorders>
            <w:hideMark/>
          </w:tcPr>
          <w:p w14:paraId="731A6C14" w14:textId="3753E091" w:rsidR="00C13D11" w:rsidRPr="00C1117E" w:rsidRDefault="00C13D11" w:rsidP="00C13D11">
            <w:pPr>
              <w:contextualSpacing/>
              <w:rPr>
                <w:rFonts w:ascii="Times New Roman" w:hAnsi="Times New Roman" w:cs="Times New Roman"/>
                <w:noProof/>
              </w:rPr>
            </w:pPr>
            <w:r w:rsidRPr="00592817">
              <w:rPr>
                <w:rFonts w:ascii="Times New Roman" w:hAnsi="Times New Roman" w:cs="Times New Roman"/>
                <w:noProof/>
              </w:rPr>
              <w:t>Jāpilnveido</w:t>
            </w:r>
            <w:r>
              <w:rPr>
                <w:rFonts w:ascii="Times New Roman" w:hAnsi="Times New Roman" w:cs="Times New Roman"/>
                <w:noProof/>
              </w:rPr>
              <w:t xml:space="preserve"> (2)</w:t>
            </w:r>
          </w:p>
        </w:tc>
        <w:tc>
          <w:tcPr>
            <w:tcW w:w="13084" w:type="dxa"/>
            <w:tcBorders>
              <w:top w:val="single" w:sz="4" w:space="0" w:color="auto"/>
              <w:left w:val="single" w:sz="4" w:space="0" w:color="auto"/>
              <w:bottom w:val="single" w:sz="4" w:space="0" w:color="auto"/>
              <w:right w:val="single" w:sz="4" w:space="0" w:color="auto"/>
            </w:tcBorders>
            <w:hideMark/>
          </w:tcPr>
          <w:p w14:paraId="57B1371F" w14:textId="1B2D8C76" w:rsidR="00C13D11" w:rsidRPr="00C1117E" w:rsidRDefault="00C13D11" w:rsidP="00C13D11">
            <w:pPr>
              <w:contextualSpacing/>
              <w:jc w:val="both"/>
              <w:rPr>
                <w:rFonts w:ascii="Times New Roman" w:hAnsi="Times New Roman" w:cs="Times New Roman"/>
                <w:noProof/>
              </w:rPr>
            </w:pPr>
            <w:r w:rsidRPr="00C1117E">
              <w:rPr>
                <w:rFonts w:ascii="Times New Roman" w:hAnsi="Times New Roman" w:cs="Times New Roman"/>
                <w:noProof/>
              </w:rPr>
              <w:t xml:space="preserve">Darba pieredze attiecīgajā izglītības jomā līdz </w:t>
            </w:r>
            <w:r w:rsidR="000149F8">
              <w:rPr>
                <w:rFonts w:ascii="Times New Roman" w:hAnsi="Times New Roman" w:cs="Times New Roman"/>
                <w:noProof/>
              </w:rPr>
              <w:t>5</w:t>
            </w:r>
            <w:r w:rsidRPr="00C1117E">
              <w:rPr>
                <w:rFonts w:ascii="Times New Roman" w:hAnsi="Times New Roman" w:cs="Times New Roman"/>
                <w:noProof/>
              </w:rPr>
              <w:t xml:space="preserve"> gadiem. </w:t>
            </w:r>
            <w:r>
              <w:rPr>
                <w:rFonts w:ascii="Times New Roman" w:hAnsi="Times New Roman" w:cs="Times New Roman"/>
                <w:noProof/>
              </w:rPr>
              <w:t>P</w:t>
            </w:r>
            <w:r w:rsidRPr="00AD6715">
              <w:rPr>
                <w:rFonts w:ascii="Times New Roman" w:hAnsi="Times New Roman" w:cs="Times New Roman"/>
                <w:noProof/>
              </w:rPr>
              <w:t>ieredze izglītības vadības darbā</w:t>
            </w:r>
            <w:r w:rsidR="000149F8">
              <w:rPr>
                <w:rFonts w:ascii="Times New Roman" w:hAnsi="Times New Roman" w:cs="Times New Roman"/>
                <w:noProof/>
              </w:rPr>
              <w:t xml:space="preserve"> līdz 2 gadiem. Ir minimāla pieredze citā </w:t>
            </w:r>
            <w:r w:rsidRPr="00AD6715">
              <w:rPr>
                <w:rFonts w:ascii="Times New Roman" w:hAnsi="Times New Roman" w:cs="Times New Roman"/>
                <w:noProof/>
              </w:rPr>
              <w:t>vadības darbā</w:t>
            </w:r>
            <w:r>
              <w:rPr>
                <w:rFonts w:ascii="Times New Roman" w:hAnsi="Times New Roman" w:cs="Times New Roman"/>
                <w:noProof/>
              </w:rPr>
              <w:t>, prot darboties atbilstoši standartsituācijām</w:t>
            </w:r>
            <w:r w:rsidRPr="00AD6715">
              <w:rPr>
                <w:rFonts w:ascii="Times New Roman" w:hAnsi="Times New Roman" w:cs="Times New Roman"/>
                <w:noProof/>
              </w:rPr>
              <w:t>.</w:t>
            </w:r>
            <w:r>
              <w:rPr>
                <w:rFonts w:ascii="Times New Roman" w:hAnsi="Times New Roman" w:cs="Times New Roman"/>
                <w:noProof/>
              </w:rPr>
              <w:t xml:space="preserve"> </w:t>
            </w:r>
          </w:p>
        </w:tc>
      </w:tr>
      <w:tr w:rsidR="00C13D11" w:rsidRPr="00C1117E" w14:paraId="1609D135" w14:textId="77777777" w:rsidTr="00C13D11">
        <w:tc>
          <w:tcPr>
            <w:tcW w:w="1838" w:type="dxa"/>
            <w:tcBorders>
              <w:top w:val="single" w:sz="4" w:space="0" w:color="auto"/>
              <w:left w:val="single" w:sz="4" w:space="0" w:color="auto"/>
              <w:bottom w:val="single" w:sz="4" w:space="0" w:color="auto"/>
              <w:right w:val="single" w:sz="4" w:space="0" w:color="auto"/>
            </w:tcBorders>
          </w:tcPr>
          <w:p w14:paraId="1614D7A2" w14:textId="14CC6A2C" w:rsidR="00C13D11" w:rsidRPr="00364A72" w:rsidRDefault="00C13D11" w:rsidP="00C13D11">
            <w:pPr>
              <w:contextualSpacing/>
              <w:rPr>
                <w:rFonts w:ascii="Times New Roman" w:hAnsi="Times New Roman" w:cs="Times New Roman"/>
                <w:noProof/>
              </w:rPr>
            </w:pPr>
            <w:r w:rsidRPr="00C13D11">
              <w:rPr>
                <w:rFonts w:ascii="Times New Roman" w:hAnsi="Times New Roman" w:cs="Times New Roman"/>
                <w:noProof/>
              </w:rPr>
              <w:t>Nepietiekami (1)</w:t>
            </w:r>
          </w:p>
        </w:tc>
        <w:tc>
          <w:tcPr>
            <w:tcW w:w="13084" w:type="dxa"/>
            <w:tcBorders>
              <w:top w:val="single" w:sz="4" w:space="0" w:color="auto"/>
              <w:left w:val="single" w:sz="4" w:space="0" w:color="auto"/>
              <w:bottom w:val="single" w:sz="4" w:space="0" w:color="auto"/>
              <w:right w:val="single" w:sz="4" w:space="0" w:color="auto"/>
            </w:tcBorders>
          </w:tcPr>
          <w:p w14:paraId="38A110AF" w14:textId="06E54DF5" w:rsidR="00C13D11" w:rsidRPr="00364A72" w:rsidRDefault="007F68FC" w:rsidP="00C13D11">
            <w:pPr>
              <w:contextualSpacing/>
              <w:jc w:val="both"/>
              <w:rPr>
                <w:rFonts w:ascii="Times New Roman" w:hAnsi="Times New Roman" w:cs="Times New Roman"/>
                <w:noProof/>
              </w:rPr>
            </w:pPr>
            <w:r>
              <w:rPr>
                <w:rFonts w:ascii="Times New Roman" w:hAnsi="Times New Roman" w:cs="Times New Roman"/>
                <w:noProof/>
              </w:rPr>
              <w:t>P</w:t>
            </w:r>
            <w:r w:rsidR="00C13D11" w:rsidRPr="00AD6715">
              <w:rPr>
                <w:rFonts w:ascii="Times New Roman" w:hAnsi="Times New Roman" w:cs="Times New Roman"/>
                <w:noProof/>
              </w:rPr>
              <w:t>ieredzes izglītības vadības darbā</w:t>
            </w:r>
            <w:r w:rsidR="00C13D11">
              <w:rPr>
                <w:rFonts w:ascii="Times New Roman" w:hAnsi="Times New Roman" w:cs="Times New Roman"/>
                <w:noProof/>
              </w:rPr>
              <w:t xml:space="preserve"> ir maza (līdz 1 gadam)</w:t>
            </w:r>
            <w:r w:rsidR="00C13D11" w:rsidRPr="00AD6715">
              <w:rPr>
                <w:rFonts w:ascii="Times New Roman" w:hAnsi="Times New Roman" w:cs="Times New Roman"/>
                <w:noProof/>
              </w:rPr>
              <w:t xml:space="preserve">. </w:t>
            </w:r>
            <w:r>
              <w:rPr>
                <w:rFonts w:ascii="Times New Roman" w:hAnsi="Times New Roman" w:cs="Times New Roman"/>
                <w:noProof/>
              </w:rPr>
              <w:t>Citas vadības darba pieredzes nav. Praktiskā darba pieredze attiecī</w:t>
            </w:r>
            <w:r w:rsidR="009A08D7">
              <w:rPr>
                <w:rFonts w:ascii="Times New Roman" w:hAnsi="Times New Roman" w:cs="Times New Roman"/>
                <w:noProof/>
              </w:rPr>
              <w:t>g</w:t>
            </w:r>
            <w:r>
              <w:rPr>
                <w:rFonts w:ascii="Times New Roman" w:hAnsi="Times New Roman" w:cs="Times New Roman"/>
                <w:noProof/>
              </w:rPr>
              <w:t xml:space="preserve">ā izglītības jomā ir vismaz 3 gadi. </w:t>
            </w:r>
            <w:r w:rsidR="00C13D11">
              <w:rPr>
                <w:rFonts w:ascii="Times New Roman" w:hAnsi="Times New Roman" w:cs="Times New Roman"/>
                <w:noProof/>
              </w:rPr>
              <w:t>Ar konsultatīvu atbalstu p</w:t>
            </w:r>
            <w:r w:rsidR="00C13D11" w:rsidRPr="00364A72">
              <w:rPr>
                <w:rFonts w:ascii="Times New Roman" w:hAnsi="Times New Roman" w:cs="Times New Roman"/>
                <w:noProof/>
              </w:rPr>
              <w:t>rot darboties atbilstoši standartsituācijām.</w:t>
            </w:r>
          </w:p>
        </w:tc>
      </w:tr>
    </w:tbl>
    <w:p w14:paraId="437AB84E" w14:textId="129B7BBC" w:rsidR="00956E0A" w:rsidRDefault="00956E0A" w:rsidP="00956E0A">
      <w:pPr>
        <w:shd w:val="clear" w:color="auto" w:fill="FFFFFF"/>
        <w:rPr>
          <w:rFonts w:ascii="Times New Roman" w:hAnsi="Times New Roman" w:cs="Times New Roman"/>
          <w:b/>
          <w:bCs/>
        </w:rPr>
      </w:pPr>
    </w:p>
    <w:p w14:paraId="71E69F2E" w14:textId="7E63E802" w:rsidR="005E4645" w:rsidRPr="00C1117E" w:rsidRDefault="005E4645" w:rsidP="00956E0A">
      <w:pPr>
        <w:shd w:val="clear" w:color="auto" w:fill="FFFFFF"/>
        <w:rPr>
          <w:rFonts w:ascii="Times New Roman" w:hAnsi="Times New Roman" w:cs="Times New Roman"/>
          <w:b/>
          <w:bCs/>
        </w:rPr>
      </w:pPr>
      <w:r>
        <w:rPr>
          <w:rFonts w:ascii="Times New Roman" w:hAnsi="Times New Roman" w:cs="Times New Roman"/>
          <w:b/>
          <w:bCs/>
        </w:rPr>
        <w:t>Kompetenču apraksti:</w:t>
      </w:r>
    </w:p>
    <w:p w14:paraId="74CEA877" w14:textId="0682C5E4" w:rsidR="00956E0A" w:rsidRPr="00C1117E" w:rsidRDefault="00956E0A" w:rsidP="00EA5970">
      <w:pPr>
        <w:shd w:val="clear" w:color="auto" w:fill="FFFFFF"/>
        <w:rPr>
          <w:rFonts w:ascii="Times New Roman" w:hAnsi="Times New Roman" w:cs="Times New Roman"/>
        </w:rPr>
      </w:pPr>
      <w:r w:rsidRPr="00C1117E">
        <w:rPr>
          <w:rFonts w:ascii="Times New Roman" w:hAnsi="Times New Roman" w:cs="Times New Roman"/>
          <w:b/>
          <w:bCs/>
          <w:bdr w:val="none" w:sz="0" w:space="0" w:color="auto" w:frame="1"/>
        </w:rPr>
        <w:t>Attiecību veidošana un uzturēšana</w:t>
      </w:r>
    </w:p>
    <w:tbl>
      <w:tblPr>
        <w:tblW w:w="5111"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693"/>
        <w:gridCol w:w="13184"/>
      </w:tblGrid>
      <w:tr w:rsidR="00CB54B1" w:rsidRPr="00C1117E" w14:paraId="2A5E88BD" w14:textId="77777777" w:rsidTr="00C13D11">
        <w:tc>
          <w:tcPr>
            <w:tcW w:w="569"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721D1E5" w14:textId="77777777" w:rsidR="00956E0A" w:rsidRPr="00C1117E" w:rsidRDefault="00956E0A" w:rsidP="00956E0A">
            <w:pPr>
              <w:jc w:val="center"/>
              <w:rPr>
                <w:rFonts w:ascii="Times New Roman" w:hAnsi="Times New Roman" w:cs="Times New Roman"/>
              </w:rPr>
            </w:pPr>
            <w:r w:rsidRPr="00C1117E">
              <w:rPr>
                <w:rFonts w:ascii="Times New Roman" w:hAnsi="Times New Roman" w:cs="Times New Roman"/>
                <w:b/>
                <w:bCs/>
                <w:bdr w:val="none" w:sz="0" w:space="0" w:color="auto" w:frame="1"/>
              </w:rPr>
              <w:t>Definīcija</w:t>
            </w:r>
          </w:p>
        </w:tc>
        <w:tc>
          <w:tcPr>
            <w:tcW w:w="4431" w:type="pct"/>
            <w:tcBorders>
              <w:top w:val="outset" w:sz="6" w:space="0" w:color="414142"/>
              <w:left w:val="outset" w:sz="6" w:space="0" w:color="414142"/>
              <w:bottom w:val="outset" w:sz="6" w:space="0" w:color="414142"/>
              <w:right w:val="outset" w:sz="6" w:space="0" w:color="414142"/>
            </w:tcBorders>
            <w:hideMark/>
          </w:tcPr>
          <w:p w14:paraId="277E10FD" w14:textId="77777777" w:rsidR="00956E0A" w:rsidRPr="00C1117E" w:rsidRDefault="00956E0A" w:rsidP="00956E0A">
            <w:pPr>
              <w:rPr>
                <w:rFonts w:ascii="Times New Roman" w:hAnsi="Times New Roman" w:cs="Times New Roman"/>
              </w:rPr>
            </w:pPr>
            <w:r w:rsidRPr="00C1117E">
              <w:rPr>
                <w:rFonts w:ascii="Times New Roman" w:hAnsi="Times New Roman" w:cs="Times New Roman"/>
                <w:bdr w:val="none" w:sz="0" w:space="0" w:color="auto" w:frame="1"/>
              </w:rPr>
              <w:t>Spēja veidot un uzturēt ar cilvēkiem pozitīvas attiecības vai kontaktus (savā iestādē un ārpus tās), kas palīdz vai nākotnē varētu palīdzēt ar darbu saistīto mērķu sasniegšanai.</w:t>
            </w:r>
          </w:p>
        </w:tc>
      </w:tr>
      <w:tr w:rsidR="00CB54B1" w:rsidRPr="00C1117E" w14:paraId="6FE2108A" w14:textId="77777777" w:rsidTr="00C13D11">
        <w:tc>
          <w:tcPr>
            <w:tcW w:w="569"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7B07170" w14:textId="77777777" w:rsidR="00956E0A" w:rsidRPr="00C1117E" w:rsidRDefault="00956E0A" w:rsidP="005E4645">
            <w:pPr>
              <w:jc w:val="center"/>
              <w:rPr>
                <w:rFonts w:ascii="Times New Roman" w:hAnsi="Times New Roman" w:cs="Times New Roman"/>
              </w:rPr>
            </w:pPr>
            <w:r w:rsidRPr="00C1117E">
              <w:rPr>
                <w:rFonts w:ascii="Times New Roman" w:hAnsi="Times New Roman" w:cs="Times New Roman"/>
                <w:b/>
                <w:bCs/>
                <w:bdr w:val="none" w:sz="0" w:space="0" w:color="auto" w:frame="1"/>
              </w:rPr>
              <w:t>Vērtējums</w:t>
            </w:r>
          </w:p>
        </w:tc>
        <w:tc>
          <w:tcPr>
            <w:tcW w:w="4431" w:type="pct"/>
            <w:tcBorders>
              <w:top w:val="outset" w:sz="6" w:space="0" w:color="414142"/>
              <w:left w:val="outset" w:sz="6" w:space="0" w:color="414142"/>
              <w:bottom w:val="outset" w:sz="6" w:space="0" w:color="414142"/>
              <w:right w:val="outset" w:sz="6" w:space="0" w:color="414142"/>
            </w:tcBorders>
            <w:shd w:val="clear" w:color="auto" w:fill="D9D9D9"/>
            <w:hideMark/>
          </w:tcPr>
          <w:p w14:paraId="16FC80B3" w14:textId="77777777" w:rsidR="00956E0A" w:rsidRPr="00C1117E" w:rsidRDefault="00956E0A" w:rsidP="005E4645">
            <w:pPr>
              <w:jc w:val="center"/>
              <w:rPr>
                <w:rFonts w:ascii="Times New Roman" w:hAnsi="Times New Roman" w:cs="Times New Roman"/>
              </w:rPr>
            </w:pPr>
            <w:r w:rsidRPr="00C1117E">
              <w:rPr>
                <w:rFonts w:ascii="Times New Roman" w:hAnsi="Times New Roman" w:cs="Times New Roman"/>
                <w:b/>
                <w:bCs/>
                <w:bdr w:val="none" w:sz="0" w:space="0" w:color="auto" w:frame="1"/>
              </w:rPr>
              <w:t>Rīcības rādītāji</w:t>
            </w:r>
          </w:p>
        </w:tc>
      </w:tr>
      <w:tr w:rsidR="00C13D11" w:rsidRPr="00C1117E" w14:paraId="3CF11F4A" w14:textId="77777777" w:rsidTr="00C13D11">
        <w:tc>
          <w:tcPr>
            <w:tcW w:w="569" w:type="pct"/>
            <w:tcBorders>
              <w:top w:val="outset" w:sz="6" w:space="0" w:color="414142"/>
              <w:left w:val="outset" w:sz="6" w:space="0" w:color="414142"/>
              <w:bottom w:val="outset" w:sz="6" w:space="0" w:color="414142"/>
              <w:right w:val="outset" w:sz="6" w:space="0" w:color="414142"/>
            </w:tcBorders>
            <w:hideMark/>
          </w:tcPr>
          <w:p w14:paraId="4EA18334" w14:textId="11A7424D" w:rsidR="00C13D11" w:rsidRPr="00C1117E" w:rsidRDefault="00C13D11" w:rsidP="00C13D11">
            <w:pPr>
              <w:rPr>
                <w:rFonts w:ascii="Times New Roman" w:hAnsi="Times New Roman" w:cs="Times New Roman"/>
              </w:rPr>
            </w:pPr>
            <w:r w:rsidRPr="00C1117E">
              <w:rPr>
                <w:rFonts w:ascii="Times New Roman" w:hAnsi="Times New Roman" w:cs="Times New Roman"/>
                <w:noProof/>
              </w:rPr>
              <w:t>Teicami</w:t>
            </w:r>
            <w:r>
              <w:rPr>
                <w:rFonts w:ascii="Times New Roman" w:hAnsi="Times New Roman" w:cs="Times New Roman"/>
                <w:noProof/>
              </w:rPr>
              <w:t xml:space="preserve"> (5)</w:t>
            </w:r>
          </w:p>
        </w:tc>
        <w:tc>
          <w:tcPr>
            <w:tcW w:w="4431" w:type="pct"/>
            <w:tcBorders>
              <w:top w:val="outset" w:sz="6" w:space="0" w:color="414142"/>
              <w:left w:val="outset" w:sz="6" w:space="0" w:color="414142"/>
              <w:bottom w:val="outset" w:sz="6" w:space="0" w:color="414142"/>
              <w:right w:val="outset" w:sz="6" w:space="0" w:color="414142"/>
            </w:tcBorders>
            <w:hideMark/>
          </w:tcPr>
          <w:p w14:paraId="25335283" w14:textId="0E69D7B7" w:rsidR="00C13D11" w:rsidRPr="00C1117E" w:rsidRDefault="00C13D11" w:rsidP="00C13D11">
            <w:pPr>
              <w:rPr>
                <w:rFonts w:ascii="Times New Roman" w:hAnsi="Times New Roman" w:cs="Times New Roman"/>
              </w:rPr>
            </w:pPr>
            <w:r w:rsidRPr="00C1117E">
              <w:rPr>
                <w:rFonts w:ascii="Times New Roman" w:hAnsi="Times New Roman" w:cs="Times New Roman"/>
                <w:b/>
                <w:bCs/>
                <w:i/>
                <w:iCs/>
                <w:bdr w:val="none" w:sz="0" w:space="0" w:color="auto" w:frame="1"/>
              </w:rPr>
              <w:t>Pārsniedz prasības</w:t>
            </w:r>
            <w:r w:rsidRPr="00C1117E">
              <w:rPr>
                <w:rFonts w:ascii="Times New Roman" w:hAnsi="Times New Roman" w:cs="Times New Roman"/>
                <w:b/>
                <w:bCs/>
                <w:i/>
                <w:iCs/>
                <w:bdr w:val="none" w:sz="0" w:space="0" w:color="auto" w:frame="1"/>
              </w:rPr>
              <w:br/>
            </w:r>
            <w:r w:rsidR="00056D1A">
              <w:rPr>
                <w:rFonts w:ascii="Times New Roman" w:hAnsi="Times New Roman" w:cs="Times New Roman"/>
                <w:bdr w:val="none" w:sz="0" w:space="0" w:color="auto" w:frame="1"/>
              </w:rPr>
              <w:t>Iniciē</w:t>
            </w:r>
            <w:r w:rsidRPr="00C1117E">
              <w:rPr>
                <w:rFonts w:ascii="Times New Roman" w:hAnsi="Times New Roman" w:cs="Times New Roman"/>
                <w:bdr w:val="none" w:sz="0" w:space="0" w:color="auto" w:frame="1"/>
              </w:rPr>
              <w:t xml:space="preserve"> jaunu komunikācijas un sadarbības tīklu veidošanos. Identificē jomas, kurās veidot stratēģiskas attiecības. Sazinās ar augstākā līmeņa vadītājiem, lai identificētu ilgtermiņa interešu jomas.</w:t>
            </w:r>
          </w:p>
        </w:tc>
      </w:tr>
      <w:tr w:rsidR="00C13D11" w:rsidRPr="00C1117E" w14:paraId="58100F8A" w14:textId="77777777" w:rsidTr="00C13D11">
        <w:tc>
          <w:tcPr>
            <w:tcW w:w="569" w:type="pct"/>
            <w:tcBorders>
              <w:top w:val="outset" w:sz="6" w:space="0" w:color="414142"/>
              <w:left w:val="outset" w:sz="6" w:space="0" w:color="414142"/>
              <w:bottom w:val="outset" w:sz="6" w:space="0" w:color="414142"/>
              <w:right w:val="outset" w:sz="6" w:space="0" w:color="414142"/>
            </w:tcBorders>
            <w:hideMark/>
          </w:tcPr>
          <w:p w14:paraId="094A4077" w14:textId="2348F9F7" w:rsidR="00C13D11" w:rsidRPr="00C1117E" w:rsidRDefault="00C13D11" w:rsidP="00C13D11">
            <w:pPr>
              <w:rPr>
                <w:rFonts w:ascii="Times New Roman" w:hAnsi="Times New Roman" w:cs="Times New Roman"/>
              </w:rPr>
            </w:pPr>
            <w:r w:rsidRPr="00C1117E">
              <w:rPr>
                <w:rFonts w:ascii="Times New Roman" w:hAnsi="Times New Roman" w:cs="Times New Roman"/>
                <w:noProof/>
              </w:rPr>
              <w:t>Ļoti labi</w:t>
            </w:r>
            <w:r>
              <w:rPr>
                <w:rFonts w:ascii="Times New Roman" w:hAnsi="Times New Roman" w:cs="Times New Roman"/>
                <w:noProof/>
              </w:rPr>
              <w:t xml:space="preserve"> (4)</w:t>
            </w:r>
          </w:p>
        </w:tc>
        <w:tc>
          <w:tcPr>
            <w:tcW w:w="4431" w:type="pct"/>
            <w:tcBorders>
              <w:top w:val="outset" w:sz="6" w:space="0" w:color="414142"/>
              <w:left w:val="outset" w:sz="6" w:space="0" w:color="414142"/>
              <w:bottom w:val="outset" w:sz="6" w:space="0" w:color="414142"/>
              <w:right w:val="outset" w:sz="6" w:space="0" w:color="414142"/>
            </w:tcBorders>
            <w:hideMark/>
          </w:tcPr>
          <w:p w14:paraId="0097BBE6" w14:textId="77777777" w:rsidR="00C13D11" w:rsidRPr="00C1117E" w:rsidRDefault="00C13D11" w:rsidP="00C13D11">
            <w:pPr>
              <w:rPr>
                <w:rFonts w:ascii="Times New Roman" w:hAnsi="Times New Roman" w:cs="Times New Roman"/>
              </w:rPr>
            </w:pPr>
            <w:r w:rsidRPr="00C1117E">
              <w:rPr>
                <w:rFonts w:ascii="Times New Roman" w:hAnsi="Times New Roman" w:cs="Times New Roman"/>
                <w:b/>
                <w:bCs/>
                <w:i/>
                <w:iCs/>
                <w:bdr w:val="none" w:sz="0" w:space="0" w:color="auto" w:frame="1"/>
              </w:rPr>
              <w:t>Daļēji pārsniedz prasības</w:t>
            </w:r>
            <w:r w:rsidRPr="00C1117E">
              <w:rPr>
                <w:rFonts w:ascii="Times New Roman" w:hAnsi="Times New Roman" w:cs="Times New Roman"/>
                <w:b/>
                <w:bCs/>
                <w:i/>
                <w:iCs/>
                <w:bdr w:val="none" w:sz="0" w:space="0" w:color="auto" w:frame="1"/>
              </w:rPr>
              <w:br/>
            </w:r>
            <w:r w:rsidRPr="00C1117E">
              <w:rPr>
                <w:rFonts w:ascii="Times New Roman" w:hAnsi="Times New Roman" w:cs="Times New Roman"/>
                <w:bdr w:val="none" w:sz="0" w:space="0" w:color="auto" w:frame="1"/>
              </w:rPr>
              <w:t>Stratēģiski paplašina sadarbības tīklus. Veido sadarbību ar ārējiem partneriem, kuri var veicināt iestādes stratēģijas īstenošanu. Veido neformālas ekspertu komandas, lai kopīgi risinātu jautājumus, dalās ar informāciju un, ja nepieciešams, rod risinājumus atšķirīgu viedokļu situācijās. Izmanto formālās un neformālās zināšanas, lai veicinātu iestādes mērķu sasniegšanu.</w:t>
            </w:r>
          </w:p>
        </w:tc>
      </w:tr>
      <w:tr w:rsidR="00C13D11" w:rsidRPr="00C1117E" w14:paraId="2B67EDBC" w14:textId="77777777" w:rsidTr="00C13D11">
        <w:tc>
          <w:tcPr>
            <w:tcW w:w="569" w:type="pct"/>
            <w:tcBorders>
              <w:top w:val="outset" w:sz="6" w:space="0" w:color="414142"/>
              <w:left w:val="outset" w:sz="6" w:space="0" w:color="414142"/>
              <w:bottom w:val="outset" w:sz="6" w:space="0" w:color="414142"/>
              <w:right w:val="outset" w:sz="6" w:space="0" w:color="414142"/>
            </w:tcBorders>
            <w:hideMark/>
          </w:tcPr>
          <w:p w14:paraId="7B3108AE" w14:textId="3DEF3F8E" w:rsidR="00C13D11" w:rsidRPr="00C1117E" w:rsidRDefault="00C13D11" w:rsidP="00C13D11">
            <w:pPr>
              <w:rPr>
                <w:rFonts w:ascii="Times New Roman" w:hAnsi="Times New Roman" w:cs="Times New Roman"/>
              </w:rPr>
            </w:pPr>
            <w:r w:rsidRPr="00C1117E">
              <w:rPr>
                <w:rFonts w:ascii="Times New Roman" w:hAnsi="Times New Roman" w:cs="Times New Roman"/>
                <w:noProof/>
              </w:rPr>
              <w:t>Labi</w:t>
            </w:r>
            <w:r>
              <w:rPr>
                <w:rFonts w:ascii="Times New Roman" w:hAnsi="Times New Roman" w:cs="Times New Roman"/>
                <w:noProof/>
              </w:rPr>
              <w:t xml:space="preserve"> (3)</w:t>
            </w:r>
          </w:p>
        </w:tc>
        <w:tc>
          <w:tcPr>
            <w:tcW w:w="4431" w:type="pct"/>
            <w:tcBorders>
              <w:top w:val="outset" w:sz="6" w:space="0" w:color="414142"/>
              <w:left w:val="outset" w:sz="6" w:space="0" w:color="414142"/>
              <w:bottom w:val="outset" w:sz="6" w:space="0" w:color="414142"/>
              <w:right w:val="outset" w:sz="6" w:space="0" w:color="414142"/>
            </w:tcBorders>
            <w:hideMark/>
          </w:tcPr>
          <w:p w14:paraId="232707EE" w14:textId="77777777" w:rsidR="00C13D11" w:rsidRPr="00C1117E" w:rsidRDefault="00C13D11" w:rsidP="00C13D11">
            <w:pPr>
              <w:rPr>
                <w:rFonts w:ascii="Times New Roman" w:hAnsi="Times New Roman" w:cs="Times New Roman"/>
              </w:rPr>
            </w:pPr>
            <w:r w:rsidRPr="00C1117E">
              <w:rPr>
                <w:rFonts w:ascii="Times New Roman" w:hAnsi="Times New Roman" w:cs="Times New Roman"/>
                <w:b/>
                <w:bCs/>
                <w:i/>
                <w:iCs/>
                <w:bdr w:val="none" w:sz="0" w:space="0" w:color="auto" w:frame="1"/>
              </w:rPr>
              <w:t>Atbilst prasībām</w:t>
            </w:r>
            <w:r w:rsidRPr="00C1117E">
              <w:rPr>
                <w:rFonts w:ascii="Times New Roman" w:hAnsi="Times New Roman" w:cs="Times New Roman"/>
                <w:b/>
                <w:bCs/>
                <w:i/>
                <w:iCs/>
                <w:bdr w:val="none" w:sz="0" w:space="0" w:color="auto" w:frame="1"/>
              </w:rPr>
              <w:br/>
            </w:r>
            <w:r w:rsidRPr="00C1117E">
              <w:rPr>
                <w:rFonts w:ascii="Times New Roman" w:hAnsi="Times New Roman" w:cs="Times New Roman"/>
                <w:bdr w:val="none" w:sz="0" w:space="0" w:color="auto" w:frame="1"/>
              </w:rPr>
              <w:t>Meklē iespējas nodibināt partnerību un zināšanu apmaiņu, aktīvi piedaloties konferencēs, sanāksmēs, darba grupās, komisijās, semināros. Veido un attīsta komunikāciju un sadarbību ar citām iestādes struktūrvienībām un ārējiem partneriem, efektīvi izmanto kontaktus, lai sasniegtu rezultātus. Ierosina un attīsta attiecības ar dažādu sociālo grupu pārstāvjiem.</w:t>
            </w:r>
          </w:p>
        </w:tc>
      </w:tr>
      <w:tr w:rsidR="00C13D11" w:rsidRPr="00C1117E" w14:paraId="6E145543" w14:textId="77777777" w:rsidTr="00C13D11">
        <w:tc>
          <w:tcPr>
            <w:tcW w:w="569" w:type="pct"/>
            <w:tcBorders>
              <w:top w:val="outset" w:sz="6" w:space="0" w:color="414142"/>
              <w:left w:val="outset" w:sz="6" w:space="0" w:color="414142"/>
              <w:bottom w:val="outset" w:sz="6" w:space="0" w:color="414142"/>
              <w:right w:val="outset" w:sz="6" w:space="0" w:color="414142"/>
            </w:tcBorders>
            <w:hideMark/>
          </w:tcPr>
          <w:p w14:paraId="4D180895" w14:textId="4CCA03FE" w:rsidR="00C13D11" w:rsidRPr="00C1117E" w:rsidRDefault="00C13D11" w:rsidP="00C13D11">
            <w:pPr>
              <w:rPr>
                <w:rFonts w:ascii="Times New Roman" w:hAnsi="Times New Roman" w:cs="Times New Roman"/>
              </w:rPr>
            </w:pPr>
            <w:r w:rsidRPr="00592817">
              <w:rPr>
                <w:rFonts w:ascii="Times New Roman" w:hAnsi="Times New Roman" w:cs="Times New Roman"/>
                <w:noProof/>
              </w:rPr>
              <w:lastRenderedPageBreak/>
              <w:t>Jāpilnveido</w:t>
            </w:r>
            <w:r>
              <w:rPr>
                <w:rFonts w:ascii="Times New Roman" w:hAnsi="Times New Roman" w:cs="Times New Roman"/>
                <w:noProof/>
              </w:rPr>
              <w:t xml:space="preserve"> (2)</w:t>
            </w:r>
          </w:p>
        </w:tc>
        <w:tc>
          <w:tcPr>
            <w:tcW w:w="4431" w:type="pct"/>
            <w:tcBorders>
              <w:top w:val="outset" w:sz="6" w:space="0" w:color="414142"/>
              <w:left w:val="outset" w:sz="6" w:space="0" w:color="414142"/>
              <w:bottom w:val="outset" w:sz="6" w:space="0" w:color="414142"/>
              <w:right w:val="outset" w:sz="6" w:space="0" w:color="414142"/>
            </w:tcBorders>
            <w:hideMark/>
          </w:tcPr>
          <w:p w14:paraId="2E0E1A51" w14:textId="77777777" w:rsidR="00C13D11" w:rsidRPr="00C1117E" w:rsidRDefault="00C13D11" w:rsidP="00C13D11">
            <w:pPr>
              <w:rPr>
                <w:rFonts w:ascii="Times New Roman" w:hAnsi="Times New Roman" w:cs="Times New Roman"/>
              </w:rPr>
            </w:pPr>
            <w:r w:rsidRPr="00C1117E">
              <w:rPr>
                <w:rFonts w:ascii="Times New Roman" w:hAnsi="Times New Roman" w:cs="Times New Roman"/>
                <w:b/>
                <w:bCs/>
                <w:i/>
                <w:iCs/>
                <w:bdr w:val="none" w:sz="0" w:space="0" w:color="auto" w:frame="1"/>
              </w:rPr>
              <w:t>Daļēji atbilst prasībām</w:t>
            </w:r>
            <w:r w:rsidRPr="00C1117E">
              <w:rPr>
                <w:rFonts w:ascii="Times New Roman" w:hAnsi="Times New Roman" w:cs="Times New Roman"/>
                <w:b/>
                <w:bCs/>
                <w:i/>
                <w:iCs/>
                <w:bdr w:val="none" w:sz="0" w:space="0" w:color="auto" w:frame="1"/>
              </w:rPr>
              <w:br/>
            </w:r>
            <w:r w:rsidRPr="00C1117E">
              <w:rPr>
                <w:rFonts w:ascii="Times New Roman" w:hAnsi="Times New Roman" w:cs="Times New Roman"/>
                <w:bdr w:val="none" w:sz="0" w:space="0" w:color="auto" w:frame="1"/>
              </w:rPr>
              <w:t>Noskaidro, kur atrodama darbam nepieciešamā informācija, un veido sadarbību ar ekspertiem un informācijas avotiem. Attīsta un uztur tikai svarīgākos kontaktus kā informācijas avotus. Piedalās attiecību veidošanā un sabiedriskos pasākumos iestādē un ārpus tās, bet neizrāda aktivitāti un iniciatīvu attiecību veidošanā.</w:t>
            </w:r>
          </w:p>
        </w:tc>
      </w:tr>
      <w:tr w:rsidR="00C13D11" w:rsidRPr="00C1117E" w14:paraId="601EB170" w14:textId="77777777" w:rsidTr="00C13D11">
        <w:tc>
          <w:tcPr>
            <w:tcW w:w="569" w:type="pct"/>
            <w:tcBorders>
              <w:top w:val="outset" w:sz="6" w:space="0" w:color="414142"/>
              <w:left w:val="outset" w:sz="6" w:space="0" w:color="414142"/>
              <w:bottom w:val="outset" w:sz="6" w:space="0" w:color="414142"/>
              <w:right w:val="outset" w:sz="6" w:space="0" w:color="414142"/>
            </w:tcBorders>
            <w:hideMark/>
          </w:tcPr>
          <w:p w14:paraId="1D17E241" w14:textId="351FDE3A" w:rsidR="00C13D11" w:rsidRPr="00C1117E" w:rsidRDefault="00C13D11" w:rsidP="00C13D11">
            <w:pPr>
              <w:rPr>
                <w:rFonts w:ascii="Times New Roman" w:hAnsi="Times New Roman" w:cs="Times New Roman"/>
              </w:rPr>
            </w:pPr>
            <w:r w:rsidRPr="00C13D11">
              <w:rPr>
                <w:rFonts w:ascii="Times New Roman" w:hAnsi="Times New Roman" w:cs="Times New Roman"/>
                <w:noProof/>
              </w:rPr>
              <w:t>Nepietiekami (1)</w:t>
            </w:r>
          </w:p>
        </w:tc>
        <w:tc>
          <w:tcPr>
            <w:tcW w:w="4431" w:type="pct"/>
            <w:tcBorders>
              <w:top w:val="outset" w:sz="6" w:space="0" w:color="414142"/>
              <w:left w:val="outset" w:sz="6" w:space="0" w:color="414142"/>
              <w:bottom w:val="outset" w:sz="6" w:space="0" w:color="414142"/>
              <w:right w:val="outset" w:sz="6" w:space="0" w:color="414142"/>
            </w:tcBorders>
            <w:hideMark/>
          </w:tcPr>
          <w:p w14:paraId="384F9548" w14:textId="77777777" w:rsidR="00C13D11" w:rsidRPr="00C1117E" w:rsidRDefault="00C13D11" w:rsidP="00C13D11">
            <w:pPr>
              <w:rPr>
                <w:rFonts w:ascii="Times New Roman" w:hAnsi="Times New Roman" w:cs="Times New Roman"/>
              </w:rPr>
            </w:pPr>
            <w:r w:rsidRPr="00C1117E">
              <w:rPr>
                <w:rFonts w:ascii="Times New Roman" w:hAnsi="Times New Roman" w:cs="Times New Roman"/>
                <w:b/>
                <w:bCs/>
                <w:i/>
                <w:iCs/>
                <w:bdr w:val="none" w:sz="0" w:space="0" w:color="auto" w:frame="1"/>
              </w:rPr>
              <w:t>Neatbilst prasībām</w:t>
            </w:r>
            <w:r w:rsidRPr="00C1117E">
              <w:rPr>
                <w:rFonts w:ascii="Times New Roman" w:hAnsi="Times New Roman" w:cs="Times New Roman"/>
                <w:b/>
                <w:bCs/>
                <w:i/>
                <w:iCs/>
                <w:bdr w:val="none" w:sz="0" w:space="0" w:color="auto" w:frame="1"/>
              </w:rPr>
              <w:br/>
            </w:r>
            <w:r w:rsidRPr="00C1117E">
              <w:rPr>
                <w:rFonts w:ascii="Times New Roman" w:hAnsi="Times New Roman" w:cs="Times New Roman"/>
                <w:bdr w:val="none" w:sz="0" w:space="0" w:color="auto" w:frame="1"/>
              </w:rPr>
              <w:t>Nerīkojas mērķtiecīgi kontaktu un attiecību veidošanā, neiesaistās profesionālās vai ekspertu komandās darba mērķu sasniegšanai. Informācijas meklēšanā paļaujas uz citiem kolēģiem vai klientiem. Nespēj vai necenšas veidot un uzturēt pozitīvas attiecības vai kontaktus ar cilvēkiem (savā iestādē un ārpus tās), kas palīdz vai nākotnē varētu palīdzēt ar darbu saistīto mērķu sasniegšanai.</w:t>
            </w:r>
          </w:p>
        </w:tc>
      </w:tr>
    </w:tbl>
    <w:p w14:paraId="6482547C" w14:textId="77777777" w:rsidR="00EA5970" w:rsidRPr="00C1117E" w:rsidRDefault="00EA5970" w:rsidP="00EA5970">
      <w:pPr>
        <w:shd w:val="clear" w:color="auto" w:fill="FFFFFF"/>
        <w:rPr>
          <w:rFonts w:ascii="Times New Roman" w:hAnsi="Times New Roman" w:cs="Times New Roman"/>
          <w:b/>
          <w:bCs/>
          <w:bdr w:val="none" w:sz="0" w:space="0" w:color="auto" w:frame="1"/>
        </w:rPr>
      </w:pPr>
    </w:p>
    <w:p w14:paraId="1C6CCE12" w14:textId="54C35435" w:rsidR="00956E0A" w:rsidRPr="00C1117E" w:rsidRDefault="00956E0A" w:rsidP="00EA5970">
      <w:pPr>
        <w:shd w:val="clear" w:color="auto" w:fill="FFFFFF"/>
        <w:rPr>
          <w:rFonts w:ascii="Times New Roman" w:hAnsi="Times New Roman" w:cs="Times New Roman"/>
        </w:rPr>
      </w:pPr>
      <w:r w:rsidRPr="00C1117E">
        <w:rPr>
          <w:rFonts w:ascii="Times New Roman" w:hAnsi="Times New Roman" w:cs="Times New Roman"/>
          <w:b/>
          <w:bCs/>
          <w:bdr w:val="none" w:sz="0" w:space="0" w:color="auto" w:frame="1"/>
        </w:rPr>
        <w:t>Orientācija uz attīstību</w:t>
      </w:r>
    </w:p>
    <w:tbl>
      <w:tblPr>
        <w:tblW w:w="5111"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675"/>
        <w:gridCol w:w="13202"/>
      </w:tblGrid>
      <w:tr w:rsidR="00CB54B1" w:rsidRPr="00C1117E" w14:paraId="0154A25C" w14:textId="77777777" w:rsidTr="00C13D11">
        <w:tc>
          <w:tcPr>
            <w:tcW w:w="563"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52A37AC" w14:textId="77777777" w:rsidR="00956E0A" w:rsidRPr="00C1117E" w:rsidRDefault="00956E0A" w:rsidP="00956E0A">
            <w:pPr>
              <w:jc w:val="center"/>
              <w:rPr>
                <w:rFonts w:ascii="Times New Roman" w:hAnsi="Times New Roman" w:cs="Times New Roman"/>
              </w:rPr>
            </w:pPr>
            <w:r w:rsidRPr="00C1117E">
              <w:rPr>
                <w:rFonts w:ascii="Times New Roman" w:hAnsi="Times New Roman" w:cs="Times New Roman"/>
                <w:b/>
                <w:bCs/>
                <w:bdr w:val="none" w:sz="0" w:space="0" w:color="auto" w:frame="1"/>
              </w:rPr>
              <w:t>Definīcija</w:t>
            </w:r>
          </w:p>
        </w:tc>
        <w:tc>
          <w:tcPr>
            <w:tcW w:w="4437" w:type="pct"/>
            <w:tcBorders>
              <w:top w:val="outset" w:sz="6" w:space="0" w:color="414142"/>
              <w:left w:val="outset" w:sz="6" w:space="0" w:color="414142"/>
              <w:bottom w:val="outset" w:sz="6" w:space="0" w:color="414142"/>
              <w:right w:val="outset" w:sz="6" w:space="0" w:color="414142"/>
            </w:tcBorders>
            <w:hideMark/>
          </w:tcPr>
          <w:p w14:paraId="0FA67EA1" w14:textId="77777777" w:rsidR="00956E0A" w:rsidRPr="00C1117E" w:rsidRDefault="00956E0A" w:rsidP="00956E0A">
            <w:pPr>
              <w:rPr>
                <w:rFonts w:ascii="Times New Roman" w:hAnsi="Times New Roman" w:cs="Times New Roman"/>
              </w:rPr>
            </w:pPr>
            <w:r w:rsidRPr="00C1117E">
              <w:rPr>
                <w:rFonts w:ascii="Times New Roman" w:hAnsi="Times New Roman" w:cs="Times New Roman"/>
                <w:bdr w:val="none" w:sz="0" w:space="0" w:color="auto" w:frame="1"/>
              </w:rPr>
              <w:t>Apzināti analizē savas personības stiprās un vājās puses, lai noteiktu attīstības vajadzības un uzlabotu personīgo un iestādes sniegumu. Īsteno attīstības vajadzības, pamatojoties ne tikai uz darba devēja iniciatīvu, bet arī pašmācības ceļā.</w:t>
            </w:r>
          </w:p>
        </w:tc>
      </w:tr>
      <w:tr w:rsidR="00CB54B1" w:rsidRPr="00C1117E" w14:paraId="611557A2" w14:textId="77777777" w:rsidTr="00C13D11">
        <w:tc>
          <w:tcPr>
            <w:tcW w:w="563"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6E55BEB" w14:textId="77777777" w:rsidR="00956E0A" w:rsidRPr="00C1117E" w:rsidRDefault="00956E0A" w:rsidP="00956E0A">
            <w:pPr>
              <w:jc w:val="center"/>
              <w:rPr>
                <w:rFonts w:ascii="Times New Roman" w:hAnsi="Times New Roman" w:cs="Times New Roman"/>
              </w:rPr>
            </w:pPr>
            <w:r w:rsidRPr="00C1117E">
              <w:rPr>
                <w:rFonts w:ascii="Times New Roman" w:hAnsi="Times New Roman" w:cs="Times New Roman"/>
                <w:b/>
                <w:bCs/>
                <w:bdr w:val="none" w:sz="0" w:space="0" w:color="auto" w:frame="1"/>
              </w:rPr>
              <w:t>Vērtējums</w:t>
            </w:r>
          </w:p>
        </w:tc>
        <w:tc>
          <w:tcPr>
            <w:tcW w:w="4437" w:type="pct"/>
            <w:tcBorders>
              <w:top w:val="outset" w:sz="6" w:space="0" w:color="414142"/>
              <w:left w:val="outset" w:sz="6" w:space="0" w:color="414142"/>
              <w:bottom w:val="outset" w:sz="6" w:space="0" w:color="414142"/>
              <w:right w:val="outset" w:sz="6" w:space="0" w:color="414142"/>
            </w:tcBorders>
            <w:shd w:val="clear" w:color="auto" w:fill="D9D9D9"/>
            <w:hideMark/>
          </w:tcPr>
          <w:p w14:paraId="48041E90" w14:textId="77777777" w:rsidR="00956E0A" w:rsidRPr="00C1117E" w:rsidRDefault="00956E0A" w:rsidP="00956E0A">
            <w:pPr>
              <w:jc w:val="center"/>
              <w:rPr>
                <w:rFonts w:ascii="Times New Roman" w:hAnsi="Times New Roman" w:cs="Times New Roman"/>
              </w:rPr>
            </w:pPr>
            <w:r w:rsidRPr="00C1117E">
              <w:rPr>
                <w:rFonts w:ascii="Times New Roman" w:hAnsi="Times New Roman" w:cs="Times New Roman"/>
                <w:b/>
                <w:bCs/>
                <w:bdr w:val="none" w:sz="0" w:space="0" w:color="auto" w:frame="1"/>
              </w:rPr>
              <w:t>Rīcības rādītāji</w:t>
            </w:r>
          </w:p>
        </w:tc>
      </w:tr>
      <w:tr w:rsidR="00C13D11" w:rsidRPr="00C1117E" w14:paraId="37B4B4D9" w14:textId="77777777" w:rsidTr="00C13D11">
        <w:tc>
          <w:tcPr>
            <w:tcW w:w="563" w:type="pct"/>
            <w:tcBorders>
              <w:top w:val="outset" w:sz="6" w:space="0" w:color="414142"/>
              <w:left w:val="outset" w:sz="6" w:space="0" w:color="414142"/>
              <w:bottom w:val="outset" w:sz="6" w:space="0" w:color="414142"/>
              <w:right w:val="outset" w:sz="6" w:space="0" w:color="414142"/>
            </w:tcBorders>
            <w:hideMark/>
          </w:tcPr>
          <w:p w14:paraId="0ACFD7CB" w14:textId="4493E8FA" w:rsidR="00C13D11" w:rsidRPr="00C1117E" w:rsidRDefault="00C13D11" w:rsidP="00C13D11">
            <w:pPr>
              <w:rPr>
                <w:rFonts w:ascii="Times New Roman" w:hAnsi="Times New Roman" w:cs="Times New Roman"/>
              </w:rPr>
            </w:pPr>
            <w:r w:rsidRPr="00C1117E">
              <w:rPr>
                <w:rFonts w:ascii="Times New Roman" w:hAnsi="Times New Roman" w:cs="Times New Roman"/>
                <w:noProof/>
              </w:rPr>
              <w:t>Teicami</w:t>
            </w:r>
            <w:r>
              <w:rPr>
                <w:rFonts w:ascii="Times New Roman" w:hAnsi="Times New Roman" w:cs="Times New Roman"/>
                <w:noProof/>
              </w:rPr>
              <w:t xml:space="preserve"> (5)</w:t>
            </w:r>
          </w:p>
        </w:tc>
        <w:tc>
          <w:tcPr>
            <w:tcW w:w="4437" w:type="pct"/>
            <w:tcBorders>
              <w:top w:val="outset" w:sz="6" w:space="0" w:color="414142"/>
              <w:left w:val="outset" w:sz="6" w:space="0" w:color="414142"/>
              <w:bottom w:val="outset" w:sz="6" w:space="0" w:color="414142"/>
              <w:right w:val="outset" w:sz="6" w:space="0" w:color="414142"/>
            </w:tcBorders>
            <w:hideMark/>
          </w:tcPr>
          <w:p w14:paraId="62963679" w14:textId="77777777" w:rsidR="00C13D11" w:rsidRPr="00C1117E" w:rsidRDefault="00C13D11" w:rsidP="00C13D11">
            <w:pPr>
              <w:rPr>
                <w:rFonts w:ascii="Times New Roman" w:hAnsi="Times New Roman" w:cs="Times New Roman"/>
              </w:rPr>
            </w:pPr>
            <w:r w:rsidRPr="00C1117E">
              <w:rPr>
                <w:rFonts w:ascii="Times New Roman" w:hAnsi="Times New Roman" w:cs="Times New Roman"/>
                <w:b/>
                <w:bCs/>
                <w:i/>
                <w:iCs/>
                <w:bdr w:val="none" w:sz="0" w:space="0" w:color="auto" w:frame="1"/>
              </w:rPr>
              <w:t>Pārsniedz prasības</w:t>
            </w:r>
            <w:r w:rsidRPr="00C1117E">
              <w:rPr>
                <w:rFonts w:ascii="Times New Roman" w:hAnsi="Times New Roman" w:cs="Times New Roman"/>
                <w:b/>
                <w:bCs/>
                <w:i/>
                <w:iCs/>
                <w:bdr w:val="none" w:sz="0" w:space="0" w:color="auto" w:frame="1"/>
              </w:rPr>
              <w:br/>
            </w:r>
            <w:r w:rsidRPr="00C1117E">
              <w:rPr>
                <w:rFonts w:ascii="Times New Roman" w:hAnsi="Times New Roman" w:cs="Times New Roman"/>
                <w:bdr w:val="none" w:sz="0" w:space="0" w:color="auto" w:frame="1"/>
              </w:rPr>
              <w:t>Definē personiskos attīstības mērķus, balstoties uz iestādes un struktūrvienības attīstības mērķiem. Izmanto pārmaiņas kā iespēju attīstīt vai iegūt jaunas prasmes un zināšanas. Seko līdzi procesiem ārējā vidē, lai laikus plānotu un īstenotu jaunu kompetenču, prasmju un zināšanu ieguvi. Iegūst papildu zināšanas ne tikai savas darbības jomā, bet arī par citām pašvaldības funkcijām, tādā veidā paplašinot izpratni par pašvaldības pārvaldes darbību.</w:t>
            </w:r>
          </w:p>
        </w:tc>
      </w:tr>
      <w:tr w:rsidR="00C13D11" w:rsidRPr="00C1117E" w14:paraId="7E9CB5C8" w14:textId="77777777" w:rsidTr="00C13D11">
        <w:tc>
          <w:tcPr>
            <w:tcW w:w="563" w:type="pct"/>
            <w:tcBorders>
              <w:top w:val="outset" w:sz="6" w:space="0" w:color="414142"/>
              <w:left w:val="outset" w:sz="6" w:space="0" w:color="414142"/>
              <w:bottom w:val="outset" w:sz="6" w:space="0" w:color="414142"/>
              <w:right w:val="outset" w:sz="6" w:space="0" w:color="414142"/>
            </w:tcBorders>
            <w:hideMark/>
          </w:tcPr>
          <w:p w14:paraId="2A8AAA19" w14:textId="17F28ED8" w:rsidR="00C13D11" w:rsidRPr="00C1117E" w:rsidRDefault="00C13D11" w:rsidP="00C13D11">
            <w:pPr>
              <w:rPr>
                <w:rFonts w:ascii="Times New Roman" w:hAnsi="Times New Roman" w:cs="Times New Roman"/>
              </w:rPr>
            </w:pPr>
            <w:r w:rsidRPr="00C1117E">
              <w:rPr>
                <w:rFonts w:ascii="Times New Roman" w:hAnsi="Times New Roman" w:cs="Times New Roman"/>
                <w:noProof/>
              </w:rPr>
              <w:t>Ļoti labi</w:t>
            </w:r>
            <w:r>
              <w:rPr>
                <w:rFonts w:ascii="Times New Roman" w:hAnsi="Times New Roman" w:cs="Times New Roman"/>
                <w:noProof/>
              </w:rPr>
              <w:t xml:space="preserve"> (4)</w:t>
            </w:r>
          </w:p>
        </w:tc>
        <w:tc>
          <w:tcPr>
            <w:tcW w:w="4437" w:type="pct"/>
            <w:tcBorders>
              <w:top w:val="outset" w:sz="6" w:space="0" w:color="414142"/>
              <w:left w:val="outset" w:sz="6" w:space="0" w:color="414142"/>
              <w:bottom w:val="outset" w:sz="6" w:space="0" w:color="414142"/>
              <w:right w:val="outset" w:sz="6" w:space="0" w:color="414142"/>
            </w:tcBorders>
            <w:hideMark/>
          </w:tcPr>
          <w:p w14:paraId="24AC3C94" w14:textId="77777777" w:rsidR="00C13D11" w:rsidRPr="00C1117E" w:rsidRDefault="00C13D11" w:rsidP="00C13D11">
            <w:pPr>
              <w:rPr>
                <w:rFonts w:ascii="Times New Roman" w:hAnsi="Times New Roman" w:cs="Times New Roman"/>
              </w:rPr>
            </w:pPr>
            <w:r w:rsidRPr="00C1117E">
              <w:rPr>
                <w:rFonts w:ascii="Times New Roman" w:hAnsi="Times New Roman" w:cs="Times New Roman"/>
                <w:b/>
                <w:bCs/>
                <w:i/>
                <w:iCs/>
                <w:bdr w:val="none" w:sz="0" w:space="0" w:color="auto" w:frame="1"/>
              </w:rPr>
              <w:t>Daļēji pārsniedz prasības</w:t>
            </w:r>
            <w:r w:rsidRPr="00C1117E">
              <w:rPr>
                <w:rFonts w:ascii="Times New Roman" w:hAnsi="Times New Roman" w:cs="Times New Roman"/>
                <w:b/>
                <w:bCs/>
                <w:i/>
                <w:iCs/>
                <w:bdr w:val="none" w:sz="0" w:space="0" w:color="auto" w:frame="1"/>
              </w:rPr>
              <w:br/>
            </w:r>
            <w:r w:rsidRPr="00C1117E">
              <w:rPr>
                <w:rFonts w:ascii="Times New Roman" w:hAnsi="Times New Roman" w:cs="Times New Roman"/>
                <w:bdr w:val="none" w:sz="0" w:space="0" w:color="auto" w:frame="1"/>
              </w:rPr>
              <w:t>Izvirza izaicinošus mērķus un standartus sava darba izpildei, lai sekmētu profesionālo izaugsmi. Aktīvi un pastāvīgi pilnveido profesionālās prasmes un personiskās īpašības. Uzņemas darbus, kas veicina izaugsmi.</w:t>
            </w:r>
          </w:p>
        </w:tc>
      </w:tr>
      <w:tr w:rsidR="00C13D11" w:rsidRPr="00C1117E" w14:paraId="60AAC4ED" w14:textId="77777777" w:rsidTr="00C13D11">
        <w:tc>
          <w:tcPr>
            <w:tcW w:w="563" w:type="pct"/>
            <w:tcBorders>
              <w:top w:val="outset" w:sz="6" w:space="0" w:color="414142"/>
              <w:left w:val="outset" w:sz="6" w:space="0" w:color="414142"/>
              <w:bottom w:val="outset" w:sz="6" w:space="0" w:color="414142"/>
              <w:right w:val="outset" w:sz="6" w:space="0" w:color="414142"/>
            </w:tcBorders>
            <w:hideMark/>
          </w:tcPr>
          <w:p w14:paraId="5CF6A673" w14:textId="7E5AB534" w:rsidR="00C13D11" w:rsidRPr="00C1117E" w:rsidRDefault="00C13D11" w:rsidP="00C13D11">
            <w:pPr>
              <w:rPr>
                <w:rFonts w:ascii="Times New Roman" w:hAnsi="Times New Roman" w:cs="Times New Roman"/>
              </w:rPr>
            </w:pPr>
            <w:r w:rsidRPr="00C1117E">
              <w:rPr>
                <w:rFonts w:ascii="Times New Roman" w:hAnsi="Times New Roman" w:cs="Times New Roman"/>
                <w:noProof/>
              </w:rPr>
              <w:t>Labi</w:t>
            </w:r>
            <w:r>
              <w:rPr>
                <w:rFonts w:ascii="Times New Roman" w:hAnsi="Times New Roman" w:cs="Times New Roman"/>
                <w:noProof/>
              </w:rPr>
              <w:t xml:space="preserve"> (3)</w:t>
            </w:r>
          </w:p>
        </w:tc>
        <w:tc>
          <w:tcPr>
            <w:tcW w:w="4437" w:type="pct"/>
            <w:tcBorders>
              <w:top w:val="outset" w:sz="6" w:space="0" w:color="414142"/>
              <w:left w:val="outset" w:sz="6" w:space="0" w:color="414142"/>
              <w:bottom w:val="outset" w:sz="6" w:space="0" w:color="414142"/>
              <w:right w:val="outset" w:sz="6" w:space="0" w:color="414142"/>
            </w:tcBorders>
            <w:hideMark/>
          </w:tcPr>
          <w:p w14:paraId="7D5C8016" w14:textId="77777777" w:rsidR="00C13D11" w:rsidRPr="00C1117E" w:rsidRDefault="00C13D11" w:rsidP="00C13D11">
            <w:pPr>
              <w:rPr>
                <w:rFonts w:ascii="Times New Roman" w:hAnsi="Times New Roman" w:cs="Times New Roman"/>
              </w:rPr>
            </w:pPr>
            <w:r w:rsidRPr="00C1117E">
              <w:rPr>
                <w:rFonts w:ascii="Times New Roman" w:hAnsi="Times New Roman" w:cs="Times New Roman"/>
                <w:b/>
                <w:bCs/>
                <w:i/>
                <w:iCs/>
                <w:bdr w:val="none" w:sz="0" w:space="0" w:color="auto" w:frame="1"/>
              </w:rPr>
              <w:t>Atbilst prasībām</w:t>
            </w:r>
            <w:r w:rsidRPr="00C1117E">
              <w:rPr>
                <w:rFonts w:ascii="Times New Roman" w:hAnsi="Times New Roman" w:cs="Times New Roman"/>
                <w:b/>
                <w:bCs/>
                <w:i/>
                <w:iCs/>
                <w:bdr w:val="none" w:sz="0" w:space="0" w:color="auto" w:frame="1"/>
              </w:rPr>
              <w:br/>
            </w:r>
            <w:r w:rsidRPr="00C1117E">
              <w:rPr>
                <w:rFonts w:ascii="Times New Roman" w:hAnsi="Times New Roman" w:cs="Times New Roman"/>
                <w:bdr w:val="none" w:sz="0" w:space="0" w:color="auto" w:frame="1"/>
              </w:rPr>
              <w:t>Izmēģina jaunus mācīšanās paņēmienus, lai veicinātu savu un citu attīstību. Pilnvērtīgi izmanto mācīšanās iespējas darba situācijās. Pilnveido darba veikšanas paņēmienus un papildina zināšanas savas darbības jomā.</w:t>
            </w:r>
          </w:p>
        </w:tc>
      </w:tr>
      <w:tr w:rsidR="00C13D11" w:rsidRPr="00C1117E" w14:paraId="6AE2B8B0" w14:textId="77777777" w:rsidTr="00C13D11">
        <w:tc>
          <w:tcPr>
            <w:tcW w:w="563" w:type="pct"/>
            <w:tcBorders>
              <w:top w:val="outset" w:sz="6" w:space="0" w:color="414142"/>
              <w:left w:val="outset" w:sz="6" w:space="0" w:color="414142"/>
              <w:bottom w:val="outset" w:sz="6" w:space="0" w:color="414142"/>
              <w:right w:val="outset" w:sz="6" w:space="0" w:color="414142"/>
            </w:tcBorders>
            <w:hideMark/>
          </w:tcPr>
          <w:p w14:paraId="12519889" w14:textId="3CED253F" w:rsidR="00C13D11" w:rsidRPr="00C1117E" w:rsidRDefault="00C13D11" w:rsidP="00C13D11">
            <w:pPr>
              <w:rPr>
                <w:rFonts w:ascii="Times New Roman" w:hAnsi="Times New Roman" w:cs="Times New Roman"/>
              </w:rPr>
            </w:pPr>
            <w:r w:rsidRPr="00592817">
              <w:rPr>
                <w:rFonts w:ascii="Times New Roman" w:hAnsi="Times New Roman" w:cs="Times New Roman"/>
                <w:noProof/>
              </w:rPr>
              <w:t>Jāpilnveido</w:t>
            </w:r>
            <w:r>
              <w:rPr>
                <w:rFonts w:ascii="Times New Roman" w:hAnsi="Times New Roman" w:cs="Times New Roman"/>
                <w:noProof/>
              </w:rPr>
              <w:t xml:space="preserve"> (2)</w:t>
            </w:r>
          </w:p>
        </w:tc>
        <w:tc>
          <w:tcPr>
            <w:tcW w:w="4437" w:type="pct"/>
            <w:tcBorders>
              <w:top w:val="outset" w:sz="6" w:space="0" w:color="414142"/>
              <w:left w:val="outset" w:sz="6" w:space="0" w:color="414142"/>
              <w:bottom w:val="outset" w:sz="6" w:space="0" w:color="414142"/>
              <w:right w:val="outset" w:sz="6" w:space="0" w:color="414142"/>
            </w:tcBorders>
            <w:hideMark/>
          </w:tcPr>
          <w:p w14:paraId="5F556A7A" w14:textId="77777777" w:rsidR="00C13D11" w:rsidRPr="00C1117E" w:rsidRDefault="00C13D11" w:rsidP="00C13D11">
            <w:pPr>
              <w:rPr>
                <w:rFonts w:ascii="Times New Roman" w:hAnsi="Times New Roman" w:cs="Times New Roman"/>
              </w:rPr>
            </w:pPr>
            <w:r w:rsidRPr="00C1117E">
              <w:rPr>
                <w:rFonts w:ascii="Times New Roman" w:hAnsi="Times New Roman" w:cs="Times New Roman"/>
                <w:b/>
                <w:bCs/>
                <w:i/>
                <w:iCs/>
                <w:bdr w:val="none" w:sz="0" w:space="0" w:color="auto" w:frame="1"/>
              </w:rPr>
              <w:t>Daļēji atbilst prasībām</w:t>
            </w:r>
            <w:r w:rsidRPr="00C1117E">
              <w:rPr>
                <w:rFonts w:ascii="Times New Roman" w:hAnsi="Times New Roman" w:cs="Times New Roman"/>
                <w:b/>
                <w:bCs/>
                <w:i/>
                <w:iCs/>
                <w:bdr w:val="none" w:sz="0" w:space="0" w:color="auto" w:frame="1"/>
              </w:rPr>
              <w:br/>
            </w:r>
            <w:r w:rsidRPr="00C1117E">
              <w:rPr>
                <w:rFonts w:ascii="Times New Roman" w:hAnsi="Times New Roman" w:cs="Times New Roman"/>
                <w:bdr w:val="none" w:sz="0" w:space="0" w:color="auto" w:frame="1"/>
              </w:rPr>
              <w:t>Pastāvīgi analizē savu darbību un lūdz citiem atgriezenisko saiti, lai noskaidrotu trūkumus un iespējas pilnveidot darba izpildi. Izmanto mācīšanās iespējas, taču neizrāda personīgo iniciatīvu orientācijā uz attīstību un necenšas profesionāli pilnveidoties pašmācības ceļā.</w:t>
            </w:r>
          </w:p>
        </w:tc>
      </w:tr>
      <w:tr w:rsidR="00C13D11" w:rsidRPr="00C1117E" w14:paraId="3E534FF6" w14:textId="77777777" w:rsidTr="00C13D11">
        <w:tc>
          <w:tcPr>
            <w:tcW w:w="563" w:type="pct"/>
            <w:tcBorders>
              <w:top w:val="outset" w:sz="6" w:space="0" w:color="414142"/>
              <w:left w:val="outset" w:sz="6" w:space="0" w:color="414142"/>
              <w:bottom w:val="outset" w:sz="6" w:space="0" w:color="414142"/>
              <w:right w:val="outset" w:sz="6" w:space="0" w:color="414142"/>
            </w:tcBorders>
            <w:hideMark/>
          </w:tcPr>
          <w:p w14:paraId="16D42722" w14:textId="453F7192" w:rsidR="00C13D11" w:rsidRPr="00C1117E" w:rsidRDefault="00C13D11" w:rsidP="00C13D11">
            <w:pPr>
              <w:rPr>
                <w:rFonts w:ascii="Times New Roman" w:hAnsi="Times New Roman" w:cs="Times New Roman"/>
              </w:rPr>
            </w:pPr>
            <w:r w:rsidRPr="00C13D11">
              <w:rPr>
                <w:rFonts w:ascii="Times New Roman" w:hAnsi="Times New Roman" w:cs="Times New Roman"/>
                <w:noProof/>
              </w:rPr>
              <w:t>Nepietiekami (1)</w:t>
            </w:r>
          </w:p>
        </w:tc>
        <w:tc>
          <w:tcPr>
            <w:tcW w:w="4437" w:type="pct"/>
            <w:tcBorders>
              <w:top w:val="outset" w:sz="6" w:space="0" w:color="414142"/>
              <w:left w:val="outset" w:sz="6" w:space="0" w:color="414142"/>
              <w:bottom w:val="outset" w:sz="6" w:space="0" w:color="414142"/>
              <w:right w:val="outset" w:sz="6" w:space="0" w:color="414142"/>
            </w:tcBorders>
            <w:hideMark/>
          </w:tcPr>
          <w:p w14:paraId="63EE0C1B" w14:textId="77777777" w:rsidR="00C13D11" w:rsidRPr="00C1117E" w:rsidRDefault="00C13D11" w:rsidP="00C13D11">
            <w:pPr>
              <w:rPr>
                <w:rFonts w:ascii="Times New Roman" w:hAnsi="Times New Roman" w:cs="Times New Roman"/>
              </w:rPr>
            </w:pPr>
            <w:r w:rsidRPr="00C1117E">
              <w:rPr>
                <w:rFonts w:ascii="Times New Roman" w:hAnsi="Times New Roman" w:cs="Times New Roman"/>
                <w:b/>
                <w:bCs/>
                <w:i/>
                <w:iCs/>
                <w:bdr w:val="none" w:sz="0" w:space="0" w:color="auto" w:frame="1"/>
              </w:rPr>
              <w:t>Neatbilst prasībām</w:t>
            </w:r>
            <w:r w:rsidRPr="00C1117E">
              <w:rPr>
                <w:rFonts w:ascii="Times New Roman" w:hAnsi="Times New Roman" w:cs="Times New Roman"/>
                <w:b/>
                <w:bCs/>
                <w:i/>
                <w:iCs/>
                <w:bdr w:val="none" w:sz="0" w:space="0" w:color="auto" w:frame="1"/>
              </w:rPr>
              <w:br/>
            </w:r>
            <w:r w:rsidRPr="00C1117E">
              <w:rPr>
                <w:rFonts w:ascii="Times New Roman" w:hAnsi="Times New Roman" w:cs="Times New Roman"/>
                <w:bdr w:val="none" w:sz="0" w:space="0" w:color="auto" w:frame="1"/>
              </w:rPr>
              <w:t>Neapzinās savus trūkumus un neatzīst tos, arī ja uz tiem norāda citi. Neizmanto attīstības iespējas un nemeklē tās.</w:t>
            </w:r>
          </w:p>
        </w:tc>
      </w:tr>
    </w:tbl>
    <w:p w14:paraId="58C25B85" w14:textId="77777777" w:rsidR="00EA5970" w:rsidRPr="00C1117E" w:rsidRDefault="00EA5970" w:rsidP="00EA5970">
      <w:pPr>
        <w:shd w:val="clear" w:color="auto" w:fill="FFFFFF"/>
        <w:rPr>
          <w:rFonts w:ascii="Times New Roman" w:hAnsi="Times New Roman" w:cs="Times New Roman"/>
          <w:b/>
          <w:bCs/>
          <w:bdr w:val="none" w:sz="0" w:space="0" w:color="auto" w:frame="1"/>
        </w:rPr>
      </w:pPr>
    </w:p>
    <w:p w14:paraId="3E450363" w14:textId="2082E61B" w:rsidR="00956E0A" w:rsidRPr="00C1117E" w:rsidRDefault="00956E0A" w:rsidP="00EA5970">
      <w:pPr>
        <w:shd w:val="clear" w:color="auto" w:fill="FFFFFF"/>
        <w:rPr>
          <w:rFonts w:ascii="Times New Roman" w:hAnsi="Times New Roman" w:cs="Times New Roman"/>
        </w:rPr>
      </w:pPr>
      <w:r w:rsidRPr="00C1117E">
        <w:rPr>
          <w:rFonts w:ascii="Times New Roman" w:hAnsi="Times New Roman" w:cs="Times New Roman"/>
          <w:b/>
          <w:bCs/>
          <w:bdr w:val="none" w:sz="0" w:space="0" w:color="auto" w:frame="1"/>
        </w:rPr>
        <w:t>Spēja pieņemt lēmumus un uzņemties atbildību</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793"/>
        <w:gridCol w:w="12761"/>
      </w:tblGrid>
      <w:tr w:rsidR="00CB54B1" w:rsidRPr="00C1117E" w14:paraId="720EDFF5" w14:textId="77777777" w:rsidTr="00C13D11">
        <w:tc>
          <w:tcPr>
            <w:tcW w:w="616" w:type="pct"/>
            <w:tcBorders>
              <w:top w:val="outset" w:sz="6" w:space="0" w:color="414142"/>
              <w:left w:val="outset" w:sz="6" w:space="0" w:color="414142"/>
              <w:bottom w:val="outset" w:sz="6" w:space="0" w:color="414142"/>
              <w:right w:val="outset" w:sz="6" w:space="0" w:color="414142"/>
            </w:tcBorders>
            <w:shd w:val="clear" w:color="auto" w:fill="D9D9D9"/>
            <w:hideMark/>
          </w:tcPr>
          <w:p w14:paraId="789FD3B0" w14:textId="77777777" w:rsidR="00956E0A" w:rsidRPr="00C1117E" w:rsidRDefault="00956E0A" w:rsidP="00956E0A">
            <w:pPr>
              <w:jc w:val="center"/>
              <w:rPr>
                <w:rFonts w:ascii="Times New Roman" w:hAnsi="Times New Roman" w:cs="Times New Roman"/>
              </w:rPr>
            </w:pPr>
            <w:r w:rsidRPr="00C1117E">
              <w:rPr>
                <w:rFonts w:ascii="Times New Roman" w:hAnsi="Times New Roman" w:cs="Times New Roman"/>
                <w:b/>
                <w:bCs/>
                <w:bdr w:val="none" w:sz="0" w:space="0" w:color="auto" w:frame="1"/>
              </w:rPr>
              <w:t>Definīcija</w:t>
            </w:r>
          </w:p>
        </w:tc>
        <w:tc>
          <w:tcPr>
            <w:tcW w:w="4384" w:type="pct"/>
            <w:tcBorders>
              <w:top w:val="outset" w:sz="6" w:space="0" w:color="414142"/>
              <w:left w:val="outset" w:sz="6" w:space="0" w:color="414142"/>
              <w:bottom w:val="outset" w:sz="6" w:space="0" w:color="414142"/>
              <w:right w:val="outset" w:sz="6" w:space="0" w:color="414142"/>
            </w:tcBorders>
            <w:hideMark/>
          </w:tcPr>
          <w:p w14:paraId="26890844" w14:textId="77777777" w:rsidR="00956E0A" w:rsidRPr="00C1117E" w:rsidRDefault="00956E0A" w:rsidP="00956E0A">
            <w:pPr>
              <w:rPr>
                <w:rFonts w:ascii="Times New Roman" w:hAnsi="Times New Roman" w:cs="Times New Roman"/>
              </w:rPr>
            </w:pPr>
            <w:r w:rsidRPr="00C1117E">
              <w:rPr>
                <w:rFonts w:ascii="Times New Roman" w:hAnsi="Times New Roman" w:cs="Times New Roman"/>
                <w:bdr w:val="none" w:sz="0" w:space="0" w:color="auto" w:frame="1"/>
              </w:rPr>
              <w:t>Spēja pieņemt lēmumus, izvērtējot informāciju un uzņemoties atbildību par tiem.</w:t>
            </w:r>
          </w:p>
        </w:tc>
      </w:tr>
      <w:tr w:rsidR="00CB54B1" w:rsidRPr="00C1117E" w14:paraId="789D9DC4" w14:textId="77777777" w:rsidTr="00C13D11">
        <w:trPr>
          <w:trHeight w:val="300"/>
        </w:trPr>
        <w:tc>
          <w:tcPr>
            <w:tcW w:w="616"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FB2B03E" w14:textId="77777777" w:rsidR="00956E0A" w:rsidRPr="00C1117E" w:rsidRDefault="00956E0A" w:rsidP="00956E0A">
            <w:pPr>
              <w:jc w:val="center"/>
              <w:rPr>
                <w:rFonts w:ascii="Times New Roman" w:hAnsi="Times New Roman" w:cs="Times New Roman"/>
              </w:rPr>
            </w:pPr>
            <w:r w:rsidRPr="00C1117E">
              <w:rPr>
                <w:rFonts w:ascii="Times New Roman" w:hAnsi="Times New Roman" w:cs="Times New Roman"/>
                <w:b/>
                <w:bCs/>
                <w:bdr w:val="none" w:sz="0" w:space="0" w:color="auto" w:frame="1"/>
              </w:rPr>
              <w:t>Vērtējums</w:t>
            </w:r>
          </w:p>
        </w:tc>
        <w:tc>
          <w:tcPr>
            <w:tcW w:w="4384" w:type="pct"/>
            <w:tcBorders>
              <w:top w:val="outset" w:sz="6" w:space="0" w:color="414142"/>
              <w:left w:val="outset" w:sz="6" w:space="0" w:color="414142"/>
              <w:bottom w:val="outset" w:sz="6" w:space="0" w:color="414142"/>
              <w:right w:val="outset" w:sz="6" w:space="0" w:color="414142"/>
            </w:tcBorders>
            <w:shd w:val="clear" w:color="auto" w:fill="D9D9D9"/>
            <w:hideMark/>
          </w:tcPr>
          <w:p w14:paraId="45200647" w14:textId="77777777" w:rsidR="00956E0A" w:rsidRPr="00C1117E" w:rsidRDefault="00956E0A" w:rsidP="00956E0A">
            <w:pPr>
              <w:jc w:val="center"/>
              <w:rPr>
                <w:rFonts w:ascii="Times New Roman" w:hAnsi="Times New Roman" w:cs="Times New Roman"/>
              </w:rPr>
            </w:pPr>
            <w:r w:rsidRPr="00C1117E">
              <w:rPr>
                <w:rFonts w:ascii="Times New Roman" w:hAnsi="Times New Roman" w:cs="Times New Roman"/>
                <w:b/>
                <w:bCs/>
                <w:bdr w:val="none" w:sz="0" w:space="0" w:color="auto" w:frame="1"/>
              </w:rPr>
              <w:t>Rīcības rādītāji</w:t>
            </w:r>
          </w:p>
        </w:tc>
      </w:tr>
      <w:tr w:rsidR="00C13D11" w:rsidRPr="00C1117E" w14:paraId="0BBB1020" w14:textId="77777777" w:rsidTr="00C13D11">
        <w:trPr>
          <w:trHeight w:val="705"/>
        </w:trPr>
        <w:tc>
          <w:tcPr>
            <w:tcW w:w="616" w:type="pct"/>
            <w:tcBorders>
              <w:top w:val="outset" w:sz="6" w:space="0" w:color="414142"/>
              <w:left w:val="outset" w:sz="6" w:space="0" w:color="414142"/>
              <w:bottom w:val="outset" w:sz="6" w:space="0" w:color="414142"/>
              <w:right w:val="outset" w:sz="6" w:space="0" w:color="414142"/>
            </w:tcBorders>
            <w:hideMark/>
          </w:tcPr>
          <w:p w14:paraId="51BA6F73" w14:textId="160F941B" w:rsidR="00C13D11" w:rsidRPr="00C1117E" w:rsidRDefault="00C13D11" w:rsidP="00C13D11">
            <w:pPr>
              <w:rPr>
                <w:rFonts w:ascii="Times New Roman" w:hAnsi="Times New Roman" w:cs="Times New Roman"/>
              </w:rPr>
            </w:pPr>
            <w:r w:rsidRPr="00C1117E">
              <w:rPr>
                <w:rFonts w:ascii="Times New Roman" w:hAnsi="Times New Roman" w:cs="Times New Roman"/>
                <w:noProof/>
              </w:rPr>
              <w:lastRenderedPageBreak/>
              <w:t>Teicami</w:t>
            </w:r>
            <w:r>
              <w:rPr>
                <w:rFonts w:ascii="Times New Roman" w:hAnsi="Times New Roman" w:cs="Times New Roman"/>
                <w:noProof/>
              </w:rPr>
              <w:t xml:space="preserve"> (5)</w:t>
            </w:r>
          </w:p>
        </w:tc>
        <w:tc>
          <w:tcPr>
            <w:tcW w:w="4384" w:type="pct"/>
            <w:tcBorders>
              <w:top w:val="outset" w:sz="6" w:space="0" w:color="414142"/>
              <w:left w:val="outset" w:sz="6" w:space="0" w:color="414142"/>
              <w:bottom w:val="outset" w:sz="6" w:space="0" w:color="414142"/>
              <w:right w:val="outset" w:sz="6" w:space="0" w:color="414142"/>
            </w:tcBorders>
            <w:hideMark/>
          </w:tcPr>
          <w:p w14:paraId="7852635E" w14:textId="77777777" w:rsidR="00C13D11" w:rsidRPr="00C1117E" w:rsidRDefault="00C13D11" w:rsidP="00C13D11">
            <w:pPr>
              <w:rPr>
                <w:rFonts w:ascii="Times New Roman" w:hAnsi="Times New Roman" w:cs="Times New Roman"/>
              </w:rPr>
            </w:pPr>
            <w:r w:rsidRPr="00C1117E">
              <w:rPr>
                <w:rFonts w:ascii="Times New Roman" w:hAnsi="Times New Roman" w:cs="Times New Roman"/>
                <w:b/>
                <w:bCs/>
                <w:i/>
                <w:iCs/>
                <w:bdr w:val="none" w:sz="0" w:space="0" w:color="auto" w:frame="1"/>
              </w:rPr>
              <w:t>Pārsniedz prasības</w:t>
            </w:r>
            <w:r w:rsidRPr="00C1117E">
              <w:rPr>
                <w:rFonts w:ascii="Times New Roman" w:hAnsi="Times New Roman" w:cs="Times New Roman"/>
                <w:b/>
                <w:bCs/>
                <w:i/>
                <w:iCs/>
                <w:bdr w:val="none" w:sz="0" w:space="0" w:color="auto" w:frame="1"/>
              </w:rPr>
              <w:br/>
            </w:r>
            <w:r w:rsidRPr="00C1117E">
              <w:rPr>
                <w:rFonts w:ascii="Times New Roman" w:hAnsi="Times New Roman" w:cs="Times New Roman"/>
                <w:bdr w:val="none" w:sz="0" w:space="0" w:color="auto" w:frame="1"/>
              </w:rPr>
              <w:t>Spēj pieņemt arī nepopulārus lēmumus, tajā skaitā arī paaugstināta stresa situācijās. Izvērtējot riskus, spēj pieņemt lēmumus arī situācijās, kad nav pilnīgas informācijas.</w:t>
            </w:r>
          </w:p>
        </w:tc>
      </w:tr>
      <w:tr w:rsidR="00C13D11" w:rsidRPr="00C1117E" w14:paraId="667865DC" w14:textId="77777777" w:rsidTr="00C13D11">
        <w:trPr>
          <w:trHeight w:val="705"/>
        </w:trPr>
        <w:tc>
          <w:tcPr>
            <w:tcW w:w="616" w:type="pct"/>
            <w:tcBorders>
              <w:top w:val="outset" w:sz="6" w:space="0" w:color="414142"/>
              <w:left w:val="outset" w:sz="6" w:space="0" w:color="414142"/>
              <w:bottom w:val="outset" w:sz="6" w:space="0" w:color="414142"/>
              <w:right w:val="outset" w:sz="6" w:space="0" w:color="414142"/>
            </w:tcBorders>
            <w:hideMark/>
          </w:tcPr>
          <w:p w14:paraId="22666296" w14:textId="2D819C9D" w:rsidR="00C13D11" w:rsidRPr="00C1117E" w:rsidRDefault="00C13D11" w:rsidP="00C13D11">
            <w:pPr>
              <w:rPr>
                <w:rFonts w:ascii="Times New Roman" w:hAnsi="Times New Roman" w:cs="Times New Roman"/>
              </w:rPr>
            </w:pPr>
            <w:r w:rsidRPr="00C1117E">
              <w:rPr>
                <w:rFonts w:ascii="Times New Roman" w:hAnsi="Times New Roman" w:cs="Times New Roman"/>
                <w:noProof/>
              </w:rPr>
              <w:t>Ļoti labi</w:t>
            </w:r>
            <w:r>
              <w:rPr>
                <w:rFonts w:ascii="Times New Roman" w:hAnsi="Times New Roman" w:cs="Times New Roman"/>
                <w:noProof/>
              </w:rPr>
              <w:t xml:space="preserve"> (4)</w:t>
            </w:r>
          </w:p>
        </w:tc>
        <w:tc>
          <w:tcPr>
            <w:tcW w:w="4384" w:type="pct"/>
            <w:tcBorders>
              <w:top w:val="outset" w:sz="6" w:space="0" w:color="414142"/>
              <w:left w:val="outset" w:sz="6" w:space="0" w:color="414142"/>
              <w:bottom w:val="outset" w:sz="6" w:space="0" w:color="414142"/>
              <w:right w:val="outset" w:sz="6" w:space="0" w:color="414142"/>
            </w:tcBorders>
            <w:hideMark/>
          </w:tcPr>
          <w:p w14:paraId="4CE0C87E" w14:textId="77777777" w:rsidR="00C13D11" w:rsidRPr="00C1117E" w:rsidRDefault="00C13D11" w:rsidP="00C13D11">
            <w:pPr>
              <w:rPr>
                <w:rFonts w:ascii="Times New Roman" w:hAnsi="Times New Roman" w:cs="Times New Roman"/>
              </w:rPr>
            </w:pPr>
            <w:r w:rsidRPr="00C1117E">
              <w:rPr>
                <w:rFonts w:ascii="Times New Roman" w:hAnsi="Times New Roman" w:cs="Times New Roman"/>
                <w:b/>
                <w:bCs/>
                <w:i/>
                <w:iCs/>
                <w:bdr w:val="none" w:sz="0" w:space="0" w:color="auto" w:frame="1"/>
              </w:rPr>
              <w:t>Daļēji pārsniedz prasības</w:t>
            </w:r>
            <w:r w:rsidRPr="00C1117E">
              <w:rPr>
                <w:rFonts w:ascii="Times New Roman" w:hAnsi="Times New Roman" w:cs="Times New Roman"/>
                <w:b/>
                <w:bCs/>
                <w:i/>
                <w:iCs/>
                <w:bdr w:val="none" w:sz="0" w:space="0" w:color="auto" w:frame="1"/>
              </w:rPr>
              <w:br/>
            </w:r>
            <w:r w:rsidRPr="00C1117E">
              <w:rPr>
                <w:rFonts w:ascii="Times New Roman" w:hAnsi="Times New Roman" w:cs="Times New Roman"/>
                <w:bdr w:val="none" w:sz="0" w:space="0" w:color="auto" w:frame="1"/>
              </w:rPr>
              <w:t>Pieņem skaidrus, konkrētus lēmumus, apsverot iespējamos riskus. Spēj ātri pieņemt pamatotus lēmumus kritiskās situācijās.</w:t>
            </w:r>
          </w:p>
        </w:tc>
      </w:tr>
      <w:tr w:rsidR="00C13D11" w:rsidRPr="00C1117E" w14:paraId="3DB23BC0" w14:textId="77777777" w:rsidTr="00C13D11">
        <w:trPr>
          <w:trHeight w:val="705"/>
        </w:trPr>
        <w:tc>
          <w:tcPr>
            <w:tcW w:w="616" w:type="pct"/>
            <w:tcBorders>
              <w:top w:val="outset" w:sz="6" w:space="0" w:color="414142"/>
              <w:left w:val="outset" w:sz="6" w:space="0" w:color="414142"/>
              <w:bottom w:val="outset" w:sz="6" w:space="0" w:color="414142"/>
              <w:right w:val="outset" w:sz="6" w:space="0" w:color="414142"/>
            </w:tcBorders>
            <w:hideMark/>
          </w:tcPr>
          <w:p w14:paraId="33E88BD4" w14:textId="2844F0B6" w:rsidR="00C13D11" w:rsidRPr="00C1117E" w:rsidRDefault="00C13D11" w:rsidP="00C13D11">
            <w:pPr>
              <w:rPr>
                <w:rFonts w:ascii="Times New Roman" w:hAnsi="Times New Roman" w:cs="Times New Roman"/>
              </w:rPr>
            </w:pPr>
            <w:r w:rsidRPr="00C1117E">
              <w:rPr>
                <w:rFonts w:ascii="Times New Roman" w:hAnsi="Times New Roman" w:cs="Times New Roman"/>
                <w:noProof/>
              </w:rPr>
              <w:t>Labi</w:t>
            </w:r>
            <w:r>
              <w:rPr>
                <w:rFonts w:ascii="Times New Roman" w:hAnsi="Times New Roman" w:cs="Times New Roman"/>
                <w:noProof/>
              </w:rPr>
              <w:t xml:space="preserve"> (3)</w:t>
            </w:r>
          </w:p>
        </w:tc>
        <w:tc>
          <w:tcPr>
            <w:tcW w:w="4384" w:type="pct"/>
            <w:tcBorders>
              <w:top w:val="outset" w:sz="6" w:space="0" w:color="414142"/>
              <w:left w:val="outset" w:sz="6" w:space="0" w:color="414142"/>
              <w:bottom w:val="outset" w:sz="6" w:space="0" w:color="414142"/>
              <w:right w:val="outset" w:sz="6" w:space="0" w:color="414142"/>
            </w:tcBorders>
            <w:hideMark/>
          </w:tcPr>
          <w:p w14:paraId="7B4914DC" w14:textId="77777777" w:rsidR="00C13D11" w:rsidRPr="00C1117E" w:rsidRDefault="00C13D11" w:rsidP="00C13D11">
            <w:pPr>
              <w:rPr>
                <w:rFonts w:ascii="Times New Roman" w:hAnsi="Times New Roman" w:cs="Times New Roman"/>
              </w:rPr>
            </w:pPr>
            <w:r w:rsidRPr="00C1117E">
              <w:rPr>
                <w:rFonts w:ascii="Times New Roman" w:hAnsi="Times New Roman" w:cs="Times New Roman"/>
                <w:b/>
                <w:bCs/>
                <w:i/>
                <w:iCs/>
                <w:bdr w:val="none" w:sz="0" w:space="0" w:color="auto" w:frame="1"/>
              </w:rPr>
              <w:t>Atbilst prasībām</w:t>
            </w:r>
            <w:r w:rsidRPr="00C1117E">
              <w:rPr>
                <w:rFonts w:ascii="Times New Roman" w:hAnsi="Times New Roman" w:cs="Times New Roman"/>
                <w:b/>
                <w:bCs/>
                <w:i/>
                <w:iCs/>
                <w:bdr w:val="none" w:sz="0" w:space="0" w:color="auto" w:frame="1"/>
              </w:rPr>
              <w:br/>
            </w:r>
            <w:r w:rsidRPr="00C1117E">
              <w:rPr>
                <w:rFonts w:ascii="Times New Roman" w:hAnsi="Times New Roman" w:cs="Times New Roman"/>
                <w:bdr w:val="none" w:sz="0" w:space="0" w:color="auto" w:frame="1"/>
              </w:rPr>
              <w:t>Izmanto dažādas pieejas lēmumu pieņemšanai: konsultējas ar citiem, iesaista ekspertus. Spēj patstāvīgi veidot viedokli, balstoties uz apkopotajiem ekspertu viedokļiem. Ir pārliecināts par pieņemtajiem lēmumiem, gatavs tos aizstāvēt.</w:t>
            </w:r>
          </w:p>
        </w:tc>
      </w:tr>
      <w:tr w:rsidR="00C13D11" w:rsidRPr="00C1117E" w14:paraId="2410AB25" w14:textId="77777777" w:rsidTr="00C13D11">
        <w:trPr>
          <w:trHeight w:val="522"/>
        </w:trPr>
        <w:tc>
          <w:tcPr>
            <w:tcW w:w="616" w:type="pct"/>
            <w:tcBorders>
              <w:top w:val="outset" w:sz="6" w:space="0" w:color="414142"/>
              <w:left w:val="outset" w:sz="6" w:space="0" w:color="414142"/>
              <w:bottom w:val="outset" w:sz="6" w:space="0" w:color="414142"/>
              <w:right w:val="outset" w:sz="6" w:space="0" w:color="414142"/>
            </w:tcBorders>
            <w:hideMark/>
          </w:tcPr>
          <w:p w14:paraId="79AB0A17" w14:textId="7C4E2E1C" w:rsidR="00C13D11" w:rsidRPr="00C1117E" w:rsidRDefault="00C13D11" w:rsidP="00C13D11">
            <w:pPr>
              <w:rPr>
                <w:rFonts w:ascii="Times New Roman" w:hAnsi="Times New Roman" w:cs="Times New Roman"/>
              </w:rPr>
            </w:pPr>
            <w:r w:rsidRPr="00592817">
              <w:rPr>
                <w:rFonts w:ascii="Times New Roman" w:hAnsi="Times New Roman" w:cs="Times New Roman"/>
                <w:noProof/>
              </w:rPr>
              <w:t>Jāpilnveido</w:t>
            </w:r>
            <w:r>
              <w:rPr>
                <w:rFonts w:ascii="Times New Roman" w:hAnsi="Times New Roman" w:cs="Times New Roman"/>
                <w:noProof/>
              </w:rPr>
              <w:t xml:space="preserve"> (2)</w:t>
            </w:r>
          </w:p>
        </w:tc>
        <w:tc>
          <w:tcPr>
            <w:tcW w:w="4384" w:type="pct"/>
            <w:tcBorders>
              <w:top w:val="outset" w:sz="6" w:space="0" w:color="414142"/>
              <w:left w:val="outset" w:sz="6" w:space="0" w:color="414142"/>
              <w:bottom w:val="outset" w:sz="6" w:space="0" w:color="414142"/>
              <w:right w:val="outset" w:sz="6" w:space="0" w:color="414142"/>
            </w:tcBorders>
            <w:hideMark/>
          </w:tcPr>
          <w:p w14:paraId="31AF104A" w14:textId="77777777" w:rsidR="00C13D11" w:rsidRPr="00C1117E" w:rsidRDefault="00C13D11" w:rsidP="00C13D11">
            <w:pPr>
              <w:rPr>
                <w:rFonts w:ascii="Times New Roman" w:hAnsi="Times New Roman" w:cs="Times New Roman"/>
              </w:rPr>
            </w:pPr>
            <w:r w:rsidRPr="00C1117E">
              <w:rPr>
                <w:rFonts w:ascii="Times New Roman" w:hAnsi="Times New Roman" w:cs="Times New Roman"/>
                <w:b/>
                <w:bCs/>
                <w:i/>
                <w:iCs/>
                <w:bdr w:val="none" w:sz="0" w:space="0" w:color="auto" w:frame="1"/>
              </w:rPr>
              <w:t>Daļēji atbilst prasībām</w:t>
            </w:r>
            <w:r w:rsidRPr="00C1117E">
              <w:rPr>
                <w:rFonts w:ascii="Times New Roman" w:hAnsi="Times New Roman" w:cs="Times New Roman"/>
                <w:b/>
                <w:bCs/>
                <w:i/>
                <w:iCs/>
                <w:bdr w:val="none" w:sz="0" w:space="0" w:color="auto" w:frame="1"/>
              </w:rPr>
              <w:br/>
            </w:r>
            <w:r w:rsidRPr="00C1117E">
              <w:rPr>
                <w:rFonts w:ascii="Times New Roman" w:hAnsi="Times New Roman" w:cs="Times New Roman"/>
                <w:bdr w:val="none" w:sz="0" w:space="0" w:color="auto" w:frame="1"/>
              </w:rPr>
              <w:t>Situācijās, ja apstākļi to prasa, uzņemas atbildību un pieņem lēmumus, bet cenšas sākotnēji iegūt citu atbalstu un izvairīties no nepopulāriem lēmumiem. Nejūtas pārliecināts, gatavs viegli mainīt lēmumus. Izmanto vienkāršotu pieeju lēmumu pieņemšanā un izvairās no atbildīgu lēmumu pieņemšanas.</w:t>
            </w:r>
          </w:p>
        </w:tc>
      </w:tr>
      <w:tr w:rsidR="00C13D11" w:rsidRPr="00C1117E" w14:paraId="6FB24CD0" w14:textId="77777777" w:rsidTr="00C13D11">
        <w:trPr>
          <w:trHeight w:val="510"/>
        </w:trPr>
        <w:tc>
          <w:tcPr>
            <w:tcW w:w="616" w:type="pct"/>
            <w:tcBorders>
              <w:top w:val="outset" w:sz="6" w:space="0" w:color="414142"/>
              <w:left w:val="outset" w:sz="6" w:space="0" w:color="414142"/>
              <w:bottom w:val="outset" w:sz="6" w:space="0" w:color="414142"/>
              <w:right w:val="outset" w:sz="6" w:space="0" w:color="414142"/>
            </w:tcBorders>
            <w:hideMark/>
          </w:tcPr>
          <w:p w14:paraId="2E827020" w14:textId="20720462" w:rsidR="00C13D11" w:rsidRPr="00C1117E" w:rsidRDefault="00C13D11" w:rsidP="00C13D11">
            <w:pPr>
              <w:rPr>
                <w:rFonts w:ascii="Times New Roman" w:hAnsi="Times New Roman" w:cs="Times New Roman"/>
              </w:rPr>
            </w:pPr>
            <w:r w:rsidRPr="00C13D11">
              <w:rPr>
                <w:rFonts w:ascii="Times New Roman" w:hAnsi="Times New Roman" w:cs="Times New Roman"/>
                <w:noProof/>
              </w:rPr>
              <w:t>Nepietiekami (1)</w:t>
            </w:r>
          </w:p>
        </w:tc>
        <w:tc>
          <w:tcPr>
            <w:tcW w:w="4384" w:type="pct"/>
            <w:tcBorders>
              <w:top w:val="outset" w:sz="6" w:space="0" w:color="414142"/>
              <w:left w:val="outset" w:sz="6" w:space="0" w:color="414142"/>
              <w:bottom w:val="outset" w:sz="6" w:space="0" w:color="414142"/>
              <w:right w:val="outset" w:sz="6" w:space="0" w:color="414142"/>
            </w:tcBorders>
            <w:hideMark/>
          </w:tcPr>
          <w:p w14:paraId="5D14529E" w14:textId="77777777" w:rsidR="00C13D11" w:rsidRPr="00C1117E" w:rsidRDefault="00C13D11" w:rsidP="00C13D11">
            <w:pPr>
              <w:rPr>
                <w:rFonts w:ascii="Times New Roman" w:hAnsi="Times New Roman" w:cs="Times New Roman"/>
              </w:rPr>
            </w:pPr>
            <w:r w:rsidRPr="00C1117E">
              <w:rPr>
                <w:rFonts w:ascii="Times New Roman" w:hAnsi="Times New Roman" w:cs="Times New Roman"/>
                <w:b/>
                <w:bCs/>
                <w:i/>
                <w:iCs/>
                <w:bdr w:val="none" w:sz="0" w:space="0" w:color="auto" w:frame="1"/>
              </w:rPr>
              <w:t>Neatbilst prasībām</w:t>
            </w:r>
            <w:r w:rsidRPr="00C1117E">
              <w:rPr>
                <w:rFonts w:ascii="Times New Roman" w:hAnsi="Times New Roman" w:cs="Times New Roman"/>
                <w:b/>
                <w:bCs/>
                <w:i/>
                <w:iCs/>
                <w:bdr w:val="none" w:sz="0" w:space="0" w:color="auto" w:frame="1"/>
              </w:rPr>
              <w:br/>
            </w:r>
            <w:r w:rsidRPr="00C1117E">
              <w:rPr>
                <w:rFonts w:ascii="Times New Roman" w:hAnsi="Times New Roman" w:cs="Times New Roman"/>
                <w:bdr w:val="none" w:sz="0" w:space="0" w:color="auto" w:frame="1"/>
              </w:rPr>
              <w:t>Nav spējīgs patstāvīgi pieņemt lēmumus. Izvairās no atbildības. Paļaujas uz citu viedokli.</w:t>
            </w:r>
          </w:p>
        </w:tc>
      </w:tr>
    </w:tbl>
    <w:p w14:paraId="74C59242" w14:textId="77777777" w:rsidR="00EA5970" w:rsidRPr="00C1117E" w:rsidRDefault="00EA5970" w:rsidP="00EA5970">
      <w:pPr>
        <w:shd w:val="clear" w:color="auto" w:fill="FFFFFF"/>
        <w:rPr>
          <w:rFonts w:ascii="Times New Roman" w:hAnsi="Times New Roman" w:cs="Times New Roman"/>
          <w:b/>
          <w:bCs/>
          <w:bdr w:val="none" w:sz="0" w:space="0" w:color="auto" w:frame="1"/>
        </w:rPr>
      </w:pPr>
    </w:p>
    <w:p w14:paraId="1218F74C" w14:textId="3EEBBD2F" w:rsidR="00956E0A" w:rsidRPr="00C1117E" w:rsidRDefault="00956E0A" w:rsidP="00EA5970">
      <w:pPr>
        <w:shd w:val="clear" w:color="auto" w:fill="FFFFFF"/>
        <w:rPr>
          <w:rFonts w:ascii="Times New Roman" w:hAnsi="Times New Roman" w:cs="Times New Roman"/>
        </w:rPr>
      </w:pPr>
      <w:r w:rsidRPr="00C1117E">
        <w:rPr>
          <w:rFonts w:ascii="Times New Roman" w:hAnsi="Times New Roman" w:cs="Times New Roman"/>
          <w:b/>
          <w:bCs/>
          <w:bdr w:val="none" w:sz="0" w:space="0" w:color="auto" w:frame="1"/>
        </w:rPr>
        <w:t>Orientācija uz rezultātu sasniegšanu</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688"/>
        <w:gridCol w:w="12866"/>
      </w:tblGrid>
      <w:tr w:rsidR="00CB54B1" w:rsidRPr="00C1117E" w14:paraId="414ADB33" w14:textId="77777777" w:rsidTr="00C13D11">
        <w:tc>
          <w:tcPr>
            <w:tcW w:w="58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2D3DDB2" w14:textId="77777777" w:rsidR="00956E0A" w:rsidRPr="00C1117E" w:rsidRDefault="00956E0A" w:rsidP="00956E0A">
            <w:pPr>
              <w:jc w:val="center"/>
              <w:rPr>
                <w:rFonts w:ascii="Times New Roman" w:hAnsi="Times New Roman" w:cs="Times New Roman"/>
              </w:rPr>
            </w:pPr>
            <w:r w:rsidRPr="00C1117E">
              <w:rPr>
                <w:rFonts w:ascii="Times New Roman" w:hAnsi="Times New Roman" w:cs="Times New Roman"/>
                <w:b/>
                <w:bCs/>
                <w:bdr w:val="none" w:sz="0" w:space="0" w:color="auto" w:frame="1"/>
              </w:rPr>
              <w:t>Definīcija</w:t>
            </w:r>
          </w:p>
        </w:tc>
        <w:tc>
          <w:tcPr>
            <w:tcW w:w="4420" w:type="pct"/>
            <w:tcBorders>
              <w:top w:val="outset" w:sz="6" w:space="0" w:color="414142"/>
              <w:left w:val="outset" w:sz="6" w:space="0" w:color="414142"/>
              <w:bottom w:val="outset" w:sz="6" w:space="0" w:color="414142"/>
              <w:right w:val="outset" w:sz="6" w:space="0" w:color="414142"/>
            </w:tcBorders>
            <w:hideMark/>
          </w:tcPr>
          <w:p w14:paraId="74ECF39E" w14:textId="77777777" w:rsidR="00956E0A" w:rsidRPr="00C1117E" w:rsidRDefault="00956E0A" w:rsidP="00956E0A">
            <w:pPr>
              <w:rPr>
                <w:rFonts w:ascii="Times New Roman" w:hAnsi="Times New Roman" w:cs="Times New Roman"/>
              </w:rPr>
            </w:pPr>
            <w:r w:rsidRPr="00C1117E">
              <w:rPr>
                <w:rFonts w:ascii="Times New Roman" w:hAnsi="Times New Roman" w:cs="Times New Roman"/>
                <w:bdr w:val="none" w:sz="0" w:space="0" w:color="auto" w:frame="1"/>
              </w:rPr>
              <w:t>Vēlme veikt uzdevumus arvien labāk, izvirzīt mērķus, kas nav viegli sasniedzami, un mērķtiecīgi strādāt, lai tos sasniegtu. Spēja saskatīt, novērtēt un radīt jaunas iespējas iestādes attīstībai un tās īstenot.</w:t>
            </w:r>
          </w:p>
        </w:tc>
      </w:tr>
      <w:tr w:rsidR="00CB54B1" w:rsidRPr="00C1117E" w14:paraId="209C1E06" w14:textId="77777777" w:rsidTr="00C13D11">
        <w:tc>
          <w:tcPr>
            <w:tcW w:w="58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FC81575" w14:textId="77777777" w:rsidR="00956E0A" w:rsidRPr="00C1117E" w:rsidRDefault="00956E0A" w:rsidP="00956E0A">
            <w:pPr>
              <w:jc w:val="center"/>
              <w:rPr>
                <w:rFonts w:ascii="Times New Roman" w:hAnsi="Times New Roman" w:cs="Times New Roman"/>
              </w:rPr>
            </w:pPr>
            <w:r w:rsidRPr="00C1117E">
              <w:rPr>
                <w:rFonts w:ascii="Times New Roman" w:hAnsi="Times New Roman" w:cs="Times New Roman"/>
                <w:b/>
                <w:bCs/>
                <w:bdr w:val="none" w:sz="0" w:space="0" w:color="auto" w:frame="1"/>
              </w:rPr>
              <w:t>Vērtējums</w:t>
            </w:r>
          </w:p>
        </w:tc>
        <w:tc>
          <w:tcPr>
            <w:tcW w:w="4420" w:type="pct"/>
            <w:tcBorders>
              <w:top w:val="outset" w:sz="6" w:space="0" w:color="414142"/>
              <w:left w:val="outset" w:sz="6" w:space="0" w:color="414142"/>
              <w:bottom w:val="outset" w:sz="6" w:space="0" w:color="414142"/>
              <w:right w:val="outset" w:sz="6" w:space="0" w:color="414142"/>
            </w:tcBorders>
            <w:shd w:val="clear" w:color="auto" w:fill="D9D9D9"/>
            <w:hideMark/>
          </w:tcPr>
          <w:p w14:paraId="69EC12DA" w14:textId="77777777" w:rsidR="00956E0A" w:rsidRPr="00C1117E" w:rsidRDefault="00956E0A" w:rsidP="00956E0A">
            <w:pPr>
              <w:jc w:val="center"/>
              <w:rPr>
                <w:rFonts w:ascii="Times New Roman" w:hAnsi="Times New Roman" w:cs="Times New Roman"/>
              </w:rPr>
            </w:pPr>
            <w:r w:rsidRPr="00C1117E">
              <w:rPr>
                <w:rFonts w:ascii="Times New Roman" w:hAnsi="Times New Roman" w:cs="Times New Roman"/>
                <w:b/>
                <w:bCs/>
                <w:bdr w:val="none" w:sz="0" w:space="0" w:color="auto" w:frame="1"/>
              </w:rPr>
              <w:t>Rīcības rādītāji</w:t>
            </w:r>
          </w:p>
        </w:tc>
      </w:tr>
      <w:tr w:rsidR="00C13D11" w:rsidRPr="00C1117E" w14:paraId="49023754" w14:textId="77777777" w:rsidTr="00C13D11">
        <w:tc>
          <w:tcPr>
            <w:tcW w:w="580" w:type="pct"/>
            <w:tcBorders>
              <w:top w:val="outset" w:sz="6" w:space="0" w:color="414142"/>
              <w:left w:val="outset" w:sz="6" w:space="0" w:color="414142"/>
              <w:bottom w:val="outset" w:sz="6" w:space="0" w:color="414142"/>
              <w:right w:val="outset" w:sz="6" w:space="0" w:color="414142"/>
            </w:tcBorders>
            <w:hideMark/>
          </w:tcPr>
          <w:p w14:paraId="20388414" w14:textId="6FA07231" w:rsidR="00C13D11" w:rsidRPr="00C1117E" w:rsidRDefault="00C13D11" w:rsidP="00C13D11">
            <w:pPr>
              <w:rPr>
                <w:rFonts w:ascii="Times New Roman" w:hAnsi="Times New Roman" w:cs="Times New Roman"/>
              </w:rPr>
            </w:pPr>
            <w:r w:rsidRPr="00C1117E">
              <w:rPr>
                <w:rFonts w:ascii="Times New Roman" w:hAnsi="Times New Roman" w:cs="Times New Roman"/>
                <w:noProof/>
              </w:rPr>
              <w:t>Teicami</w:t>
            </w:r>
            <w:r>
              <w:rPr>
                <w:rFonts w:ascii="Times New Roman" w:hAnsi="Times New Roman" w:cs="Times New Roman"/>
                <w:noProof/>
              </w:rPr>
              <w:t xml:space="preserve"> (5)</w:t>
            </w:r>
          </w:p>
        </w:tc>
        <w:tc>
          <w:tcPr>
            <w:tcW w:w="4420" w:type="pct"/>
            <w:tcBorders>
              <w:top w:val="outset" w:sz="6" w:space="0" w:color="414142"/>
              <w:left w:val="outset" w:sz="6" w:space="0" w:color="414142"/>
              <w:bottom w:val="outset" w:sz="6" w:space="0" w:color="414142"/>
              <w:right w:val="outset" w:sz="6" w:space="0" w:color="414142"/>
            </w:tcBorders>
            <w:hideMark/>
          </w:tcPr>
          <w:p w14:paraId="332FBA13" w14:textId="77777777" w:rsidR="00C13D11" w:rsidRPr="00C1117E" w:rsidRDefault="00C13D11" w:rsidP="00C13D11">
            <w:pPr>
              <w:rPr>
                <w:rFonts w:ascii="Times New Roman" w:hAnsi="Times New Roman" w:cs="Times New Roman"/>
              </w:rPr>
            </w:pPr>
            <w:r w:rsidRPr="00C1117E">
              <w:rPr>
                <w:rFonts w:ascii="Times New Roman" w:hAnsi="Times New Roman" w:cs="Times New Roman"/>
                <w:b/>
                <w:bCs/>
                <w:i/>
                <w:iCs/>
                <w:bdr w:val="none" w:sz="0" w:space="0" w:color="auto" w:frame="1"/>
              </w:rPr>
              <w:t>Pārsniedz prasības</w:t>
            </w:r>
            <w:r w:rsidRPr="00C1117E">
              <w:rPr>
                <w:rFonts w:ascii="Times New Roman" w:hAnsi="Times New Roman" w:cs="Times New Roman"/>
                <w:b/>
                <w:bCs/>
                <w:i/>
                <w:iCs/>
                <w:bdr w:val="none" w:sz="0" w:space="0" w:color="auto" w:frame="1"/>
              </w:rPr>
              <w:br/>
            </w:r>
            <w:r w:rsidRPr="00C1117E">
              <w:rPr>
                <w:rFonts w:ascii="Times New Roman" w:hAnsi="Times New Roman" w:cs="Times New Roman"/>
                <w:bdr w:val="none" w:sz="0" w:space="0" w:color="auto" w:frame="1"/>
              </w:rPr>
              <w:t>Izvirza izaicinošus mērķus sev un citiem. Izmēģina jaunas pieejas un metodiski strādā, lai sasniegtu mērķus. Izrāda gatavību uzņemties papildu slodzi ilgākā laikposmā. Nosakot mērķus, izvērtē nepieciešamos ieguldījumus un ieguvumus, uzņemas saprātīgu risku, lai sasniegtu labākus rezultātus.</w:t>
            </w:r>
          </w:p>
        </w:tc>
      </w:tr>
      <w:tr w:rsidR="00C13D11" w:rsidRPr="00C1117E" w14:paraId="4B2AEF2A" w14:textId="77777777" w:rsidTr="00C13D11">
        <w:tc>
          <w:tcPr>
            <w:tcW w:w="580" w:type="pct"/>
            <w:tcBorders>
              <w:top w:val="outset" w:sz="6" w:space="0" w:color="414142"/>
              <w:left w:val="outset" w:sz="6" w:space="0" w:color="414142"/>
              <w:bottom w:val="outset" w:sz="6" w:space="0" w:color="414142"/>
              <w:right w:val="outset" w:sz="6" w:space="0" w:color="414142"/>
            </w:tcBorders>
            <w:hideMark/>
          </w:tcPr>
          <w:p w14:paraId="751175D7" w14:textId="1E39EB63" w:rsidR="00C13D11" w:rsidRPr="00C1117E" w:rsidRDefault="00C13D11" w:rsidP="00C13D11">
            <w:pPr>
              <w:rPr>
                <w:rFonts w:ascii="Times New Roman" w:hAnsi="Times New Roman" w:cs="Times New Roman"/>
              </w:rPr>
            </w:pPr>
            <w:r w:rsidRPr="00C1117E">
              <w:rPr>
                <w:rFonts w:ascii="Times New Roman" w:hAnsi="Times New Roman" w:cs="Times New Roman"/>
                <w:noProof/>
              </w:rPr>
              <w:t>Ļoti labi</w:t>
            </w:r>
            <w:r>
              <w:rPr>
                <w:rFonts w:ascii="Times New Roman" w:hAnsi="Times New Roman" w:cs="Times New Roman"/>
                <w:noProof/>
              </w:rPr>
              <w:t xml:space="preserve"> (4)</w:t>
            </w:r>
          </w:p>
        </w:tc>
        <w:tc>
          <w:tcPr>
            <w:tcW w:w="4420" w:type="pct"/>
            <w:tcBorders>
              <w:top w:val="outset" w:sz="6" w:space="0" w:color="414142"/>
              <w:left w:val="outset" w:sz="6" w:space="0" w:color="414142"/>
              <w:bottom w:val="outset" w:sz="6" w:space="0" w:color="414142"/>
              <w:right w:val="outset" w:sz="6" w:space="0" w:color="414142"/>
            </w:tcBorders>
            <w:hideMark/>
          </w:tcPr>
          <w:p w14:paraId="39E2C1A0" w14:textId="77777777" w:rsidR="00C13D11" w:rsidRPr="00C1117E" w:rsidRDefault="00C13D11" w:rsidP="00C13D11">
            <w:pPr>
              <w:rPr>
                <w:rFonts w:ascii="Times New Roman" w:hAnsi="Times New Roman" w:cs="Times New Roman"/>
              </w:rPr>
            </w:pPr>
            <w:r w:rsidRPr="00C1117E">
              <w:rPr>
                <w:rFonts w:ascii="Times New Roman" w:hAnsi="Times New Roman" w:cs="Times New Roman"/>
                <w:b/>
                <w:bCs/>
                <w:i/>
                <w:iCs/>
                <w:bdr w:val="none" w:sz="0" w:space="0" w:color="auto" w:frame="1"/>
              </w:rPr>
              <w:t>Daļēji pārsniedz prasības</w:t>
            </w:r>
            <w:r w:rsidRPr="00C1117E">
              <w:rPr>
                <w:rFonts w:ascii="Times New Roman" w:hAnsi="Times New Roman" w:cs="Times New Roman"/>
                <w:b/>
                <w:bCs/>
                <w:i/>
                <w:iCs/>
                <w:bdr w:val="none" w:sz="0" w:space="0" w:color="auto" w:frame="1"/>
              </w:rPr>
              <w:br/>
            </w:r>
            <w:r w:rsidRPr="00C1117E">
              <w:rPr>
                <w:rFonts w:ascii="Times New Roman" w:hAnsi="Times New Roman" w:cs="Times New Roman"/>
                <w:bdr w:val="none" w:sz="0" w:space="0" w:color="auto" w:frame="1"/>
              </w:rPr>
              <w:t>Nosaka personiskus mērķus, seko saviem standartiem, kas var būt augstāki par formāli noteiktajiem. Analizē sava darba rezultātus, uzlabo darba metodes, lai paaugstinātu efektivitāti.</w:t>
            </w:r>
          </w:p>
        </w:tc>
      </w:tr>
      <w:tr w:rsidR="00C13D11" w:rsidRPr="00C1117E" w14:paraId="3AB2638F" w14:textId="77777777" w:rsidTr="00C13D11">
        <w:tc>
          <w:tcPr>
            <w:tcW w:w="580" w:type="pct"/>
            <w:tcBorders>
              <w:top w:val="outset" w:sz="6" w:space="0" w:color="414142"/>
              <w:left w:val="outset" w:sz="6" w:space="0" w:color="414142"/>
              <w:bottom w:val="outset" w:sz="6" w:space="0" w:color="414142"/>
              <w:right w:val="outset" w:sz="6" w:space="0" w:color="414142"/>
            </w:tcBorders>
            <w:hideMark/>
          </w:tcPr>
          <w:p w14:paraId="49260882" w14:textId="60CB61EC" w:rsidR="00C13D11" w:rsidRPr="00C1117E" w:rsidRDefault="00C13D11" w:rsidP="00C13D11">
            <w:pPr>
              <w:rPr>
                <w:rFonts w:ascii="Times New Roman" w:hAnsi="Times New Roman" w:cs="Times New Roman"/>
              </w:rPr>
            </w:pPr>
            <w:r w:rsidRPr="00C1117E">
              <w:rPr>
                <w:rFonts w:ascii="Times New Roman" w:hAnsi="Times New Roman" w:cs="Times New Roman"/>
                <w:noProof/>
              </w:rPr>
              <w:t>Labi</w:t>
            </w:r>
            <w:r>
              <w:rPr>
                <w:rFonts w:ascii="Times New Roman" w:hAnsi="Times New Roman" w:cs="Times New Roman"/>
                <w:noProof/>
              </w:rPr>
              <w:t xml:space="preserve"> (3)</w:t>
            </w:r>
          </w:p>
        </w:tc>
        <w:tc>
          <w:tcPr>
            <w:tcW w:w="4420" w:type="pct"/>
            <w:tcBorders>
              <w:top w:val="outset" w:sz="6" w:space="0" w:color="414142"/>
              <w:left w:val="outset" w:sz="6" w:space="0" w:color="414142"/>
              <w:bottom w:val="outset" w:sz="6" w:space="0" w:color="414142"/>
              <w:right w:val="outset" w:sz="6" w:space="0" w:color="414142"/>
            </w:tcBorders>
            <w:hideMark/>
          </w:tcPr>
          <w:p w14:paraId="53212C6E" w14:textId="77777777" w:rsidR="00C13D11" w:rsidRPr="00C1117E" w:rsidRDefault="00C13D11" w:rsidP="00C13D11">
            <w:pPr>
              <w:rPr>
                <w:rFonts w:ascii="Times New Roman" w:hAnsi="Times New Roman" w:cs="Times New Roman"/>
              </w:rPr>
            </w:pPr>
            <w:r w:rsidRPr="00C1117E">
              <w:rPr>
                <w:rFonts w:ascii="Times New Roman" w:hAnsi="Times New Roman" w:cs="Times New Roman"/>
                <w:b/>
                <w:bCs/>
                <w:i/>
                <w:iCs/>
                <w:bdr w:val="none" w:sz="0" w:space="0" w:color="auto" w:frame="1"/>
              </w:rPr>
              <w:t>Atbilst prasībām</w:t>
            </w:r>
            <w:r w:rsidRPr="00C1117E">
              <w:rPr>
                <w:rFonts w:ascii="Times New Roman" w:hAnsi="Times New Roman" w:cs="Times New Roman"/>
                <w:b/>
                <w:bCs/>
                <w:i/>
                <w:iCs/>
                <w:bdr w:val="none" w:sz="0" w:space="0" w:color="auto" w:frame="1"/>
              </w:rPr>
              <w:br/>
            </w:r>
            <w:r w:rsidRPr="00C1117E">
              <w:rPr>
                <w:rFonts w:ascii="Times New Roman" w:hAnsi="Times New Roman" w:cs="Times New Roman"/>
                <w:bdr w:val="none" w:sz="0" w:space="0" w:color="auto" w:frame="1"/>
              </w:rPr>
              <w:t>Uzticētos uzdevumus veic rūpīgi un pamatīgi. Seko citu izvirzītajiem mērķiem un iegulda pūles, lai sasniegtu rezultātus. Rezultatīvi veic uzdevumus bez citu kontroles.</w:t>
            </w:r>
          </w:p>
        </w:tc>
      </w:tr>
      <w:tr w:rsidR="00C13D11" w:rsidRPr="00C1117E" w14:paraId="612E3CA8" w14:textId="77777777" w:rsidTr="00C13D11">
        <w:tc>
          <w:tcPr>
            <w:tcW w:w="580" w:type="pct"/>
            <w:tcBorders>
              <w:top w:val="outset" w:sz="6" w:space="0" w:color="414142"/>
              <w:left w:val="outset" w:sz="6" w:space="0" w:color="414142"/>
              <w:bottom w:val="outset" w:sz="6" w:space="0" w:color="414142"/>
              <w:right w:val="outset" w:sz="6" w:space="0" w:color="414142"/>
            </w:tcBorders>
            <w:hideMark/>
          </w:tcPr>
          <w:p w14:paraId="68A2387E" w14:textId="2D7E0AA3" w:rsidR="00C13D11" w:rsidRPr="00C1117E" w:rsidRDefault="00C13D11" w:rsidP="00C13D11">
            <w:pPr>
              <w:rPr>
                <w:rFonts w:ascii="Times New Roman" w:hAnsi="Times New Roman" w:cs="Times New Roman"/>
              </w:rPr>
            </w:pPr>
            <w:r w:rsidRPr="00592817">
              <w:rPr>
                <w:rFonts w:ascii="Times New Roman" w:hAnsi="Times New Roman" w:cs="Times New Roman"/>
                <w:noProof/>
              </w:rPr>
              <w:t>Jāpilnveido</w:t>
            </w:r>
            <w:r>
              <w:rPr>
                <w:rFonts w:ascii="Times New Roman" w:hAnsi="Times New Roman" w:cs="Times New Roman"/>
                <w:noProof/>
              </w:rPr>
              <w:t xml:space="preserve"> (2)</w:t>
            </w:r>
          </w:p>
        </w:tc>
        <w:tc>
          <w:tcPr>
            <w:tcW w:w="4420" w:type="pct"/>
            <w:tcBorders>
              <w:top w:val="outset" w:sz="6" w:space="0" w:color="414142"/>
              <w:left w:val="outset" w:sz="6" w:space="0" w:color="414142"/>
              <w:bottom w:val="outset" w:sz="6" w:space="0" w:color="414142"/>
              <w:right w:val="outset" w:sz="6" w:space="0" w:color="414142"/>
            </w:tcBorders>
            <w:hideMark/>
          </w:tcPr>
          <w:p w14:paraId="325E27EB" w14:textId="77777777" w:rsidR="00C13D11" w:rsidRPr="00C1117E" w:rsidRDefault="00C13D11" w:rsidP="00C13D11">
            <w:pPr>
              <w:rPr>
                <w:rFonts w:ascii="Times New Roman" w:hAnsi="Times New Roman" w:cs="Times New Roman"/>
              </w:rPr>
            </w:pPr>
            <w:r w:rsidRPr="00C1117E">
              <w:rPr>
                <w:rFonts w:ascii="Times New Roman" w:hAnsi="Times New Roman" w:cs="Times New Roman"/>
                <w:b/>
                <w:bCs/>
                <w:i/>
                <w:iCs/>
                <w:bdr w:val="none" w:sz="0" w:space="0" w:color="auto" w:frame="1"/>
              </w:rPr>
              <w:t>Daļēji atbilst prasībām</w:t>
            </w:r>
            <w:r w:rsidRPr="00C1117E">
              <w:rPr>
                <w:rFonts w:ascii="Times New Roman" w:hAnsi="Times New Roman" w:cs="Times New Roman"/>
                <w:b/>
                <w:bCs/>
                <w:i/>
                <w:iCs/>
                <w:bdr w:val="none" w:sz="0" w:space="0" w:color="auto" w:frame="1"/>
              </w:rPr>
              <w:br/>
            </w:r>
            <w:r w:rsidRPr="00C1117E">
              <w:rPr>
                <w:rFonts w:ascii="Times New Roman" w:hAnsi="Times New Roman" w:cs="Times New Roman"/>
                <w:bdr w:val="none" w:sz="0" w:space="0" w:color="auto" w:frame="1"/>
              </w:rPr>
              <w:t>Uzdevumus izpilda, ja ir stingri noteikti termiņi un skaidri definētas prasības. Nepieciešama vadības kontrole.</w:t>
            </w:r>
          </w:p>
        </w:tc>
      </w:tr>
      <w:tr w:rsidR="00C13D11" w:rsidRPr="00C1117E" w14:paraId="176A79E0" w14:textId="77777777" w:rsidTr="00C13D11">
        <w:tc>
          <w:tcPr>
            <w:tcW w:w="580" w:type="pct"/>
            <w:tcBorders>
              <w:top w:val="outset" w:sz="6" w:space="0" w:color="414142"/>
              <w:left w:val="outset" w:sz="6" w:space="0" w:color="414142"/>
              <w:bottom w:val="outset" w:sz="6" w:space="0" w:color="414142"/>
              <w:right w:val="outset" w:sz="6" w:space="0" w:color="414142"/>
            </w:tcBorders>
            <w:hideMark/>
          </w:tcPr>
          <w:p w14:paraId="45D9F483" w14:textId="3C05898D" w:rsidR="00C13D11" w:rsidRPr="00C1117E" w:rsidRDefault="00C13D11" w:rsidP="00C13D11">
            <w:pPr>
              <w:rPr>
                <w:rFonts w:ascii="Times New Roman" w:hAnsi="Times New Roman" w:cs="Times New Roman"/>
              </w:rPr>
            </w:pPr>
            <w:r w:rsidRPr="00C13D11">
              <w:rPr>
                <w:rFonts w:ascii="Times New Roman" w:hAnsi="Times New Roman" w:cs="Times New Roman"/>
                <w:noProof/>
              </w:rPr>
              <w:t>Nepietiekami (1)</w:t>
            </w:r>
          </w:p>
        </w:tc>
        <w:tc>
          <w:tcPr>
            <w:tcW w:w="4420" w:type="pct"/>
            <w:tcBorders>
              <w:top w:val="outset" w:sz="6" w:space="0" w:color="414142"/>
              <w:left w:val="outset" w:sz="6" w:space="0" w:color="414142"/>
              <w:bottom w:val="outset" w:sz="6" w:space="0" w:color="414142"/>
              <w:right w:val="outset" w:sz="6" w:space="0" w:color="414142"/>
            </w:tcBorders>
            <w:hideMark/>
          </w:tcPr>
          <w:p w14:paraId="55862C9E" w14:textId="77777777" w:rsidR="00C13D11" w:rsidRPr="00C1117E" w:rsidRDefault="00C13D11" w:rsidP="00C13D11">
            <w:pPr>
              <w:rPr>
                <w:rFonts w:ascii="Times New Roman" w:hAnsi="Times New Roman" w:cs="Times New Roman"/>
              </w:rPr>
            </w:pPr>
            <w:r w:rsidRPr="00C1117E">
              <w:rPr>
                <w:rFonts w:ascii="Times New Roman" w:hAnsi="Times New Roman" w:cs="Times New Roman"/>
                <w:b/>
                <w:bCs/>
                <w:i/>
                <w:iCs/>
                <w:bdr w:val="none" w:sz="0" w:space="0" w:color="auto" w:frame="1"/>
              </w:rPr>
              <w:t>Neatbilst prasībām</w:t>
            </w:r>
            <w:r w:rsidRPr="00C1117E">
              <w:rPr>
                <w:rFonts w:ascii="Times New Roman" w:hAnsi="Times New Roman" w:cs="Times New Roman"/>
                <w:b/>
                <w:bCs/>
                <w:i/>
                <w:iCs/>
                <w:bdr w:val="none" w:sz="0" w:space="0" w:color="auto" w:frame="1"/>
              </w:rPr>
              <w:br/>
            </w:r>
            <w:r w:rsidRPr="00C1117E">
              <w:rPr>
                <w:rFonts w:ascii="Times New Roman" w:hAnsi="Times New Roman" w:cs="Times New Roman"/>
                <w:bdr w:val="none" w:sz="0" w:space="0" w:color="auto" w:frame="1"/>
              </w:rPr>
              <w:t>Nepievērš uzmanību iestādes mērķiem un darbības rezultātu rādītājiem, nesaista savu rīcību ar iestādes mērķu sasniegšanu.</w:t>
            </w:r>
          </w:p>
        </w:tc>
      </w:tr>
    </w:tbl>
    <w:p w14:paraId="595EDC69" w14:textId="77777777" w:rsidR="00EA5970" w:rsidRPr="00C1117E" w:rsidRDefault="00EA5970" w:rsidP="00EA5970">
      <w:pPr>
        <w:shd w:val="clear" w:color="auto" w:fill="FFFFFF"/>
        <w:rPr>
          <w:rFonts w:ascii="Times New Roman" w:hAnsi="Times New Roman" w:cs="Times New Roman"/>
          <w:b/>
          <w:bCs/>
          <w:bdr w:val="none" w:sz="0" w:space="0" w:color="auto" w:frame="1"/>
        </w:rPr>
      </w:pPr>
    </w:p>
    <w:p w14:paraId="181887B9" w14:textId="23B106CE" w:rsidR="00956E0A" w:rsidRPr="00C1117E" w:rsidRDefault="00956E0A" w:rsidP="00EA5970">
      <w:pPr>
        <w:shd w:val="clear" w:color="auto" w:fill="FFFFFF"/>
        <w:rPr>
          <w:rFonts w:ascii="Times New Roman" w:hAnsi="Times New Roman" w:cs="Times New Roman"/>
        </w:rPr>
      </w:pPr>
      <w:r w:rsidRPr="00C1117E">
        <w:rPr>
          <w:rFonts w:ascii="Times New Roman" w:hAnsi="Times New Roman" w:cs="Times New Roman"/>
          <w:b/>
          <w:bCs/>
          <w:bdr w:val="none" w:sz="0" w:space="0" w:color="auto" w:frame="1"/>
        </w:rPr>
        <w:t>Darbinieku motivēšana un attīstīšana</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688"/>
        <w:gridCol w:w="12866"/>
      </w:tblGrid>
      <w:tr w:rsidR="00CB54B1" w:rsidRPr="00C1117E" w14:paraId="72F449B3" w14:textId="77777777" w:rsidTr="00C13D11">
        <w:tc>
          <w:tcPr>
            <w:tcW w:w="58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01B804E" w14:textId="77777777" w:rsidR="00956E0A" w:rsidRPr="00C1117E" w:rsidRDefault="00956E0A" w:rsidP="00956E0A">
            <w:pPr>
              <w:jc w:val="center"/>
              <w:rPr>
                <w:rFonts w:ascii="Times New Roman" w:hAnsi="Times New Roman" w:cs="Times New Roman"/>
              </w:rPr>
            </w:pPr>
            <w:r w:rsidRPr="00C1117E">
              <w:rPr>
                <w:rFonts w:ascii="Times New Roman" w:hAnsi="Times New Roman" w:cs="Times New Roman"/>
                <w:b/>
                <w:bCs/>
                <w:bdr w:val="none" w:sz="0" w:space="0" w:color="auto" w:frame="1"/>
              </w:rPr>
              <w:lastRenderedPageBreak/>
              <w:t>Definīcija</w:t>
            </w:r>
          </w:p>
        </w:tc>
        <w:tc>
          <w:tcPr>
            <w:tcW w:w="4420" w:type="pct"/>
            <w:tcBorders>
              <w:top w:val="outset" w:sz="6" w:space="0" w:color="414142"/>
              <w:left w:val="outset" w:sz="6" w:space="0" w:color="414142"/>
              <w:bottom w:val="outset" w:sz="6" w:space="0" w:color="414142"/>
              <w:right w:val="outset" w:sz="6" w:space="0" w:color="414142"/>
            </w:tcBorders>
            <w:hideMark/>
          </w:tcPr>
          <w:p w14:paraId="3A15D760" w14:textId="6B93D611" w:rsidR="00956E0A" w:rsidRPr="00C1117E" w:rsidRDefault="00A73A27" w:rsidP="00956E0A">
            <w:pPr>
              <w:rPr>
                <w:rFonts w:ascii="Times New Roman" w:hAnsi="Times New Roman" w:cs="Times New Roman"/>
              </w:rPr>
            </w:pPr>
            <w:r w:rsidRPr="00A73A27">
              <w:rPr>
                <w:rFonts w:ascii="Times New Roman" w:hAnsi="Times New Roman" w:cs="Times New Roman"/>
                <w:bdr w:val="none" w:sz="0" w:space="0" w:color="auto" w:frame="1"/>
              </w:rPr>
              <w:t>Darbinieku attīstības, pieredzes uzkrāšanas un apmaiņas veicināšana, nodrošinot atbalstošu vidi darbinieku motivācijas stiprināšanai, snieguma pilnveidošanai un profesionālās izaugsmes veicināšanai</w:t>
            </w:r>
          </w:p>
        </w:tc>
      </w:tr>
      <w:tr w:rsidR="00CB54B1" w:rsidRPr="00C1117E" w14:paraId="25629F23" w14:textId="77777777" w:rsidTr="00C13D11">
        <w:tc>
          <w:tcPr>
            <w:tcW w:w="58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0BC5FBA" w14:textId="77777777" w:rsidR="00956E0A" w:rsidRPr="00C1117E" w:rsidRDefault="00956E0A" w:rsidP="00956E0A">
            <w:pPr>
              <w:jc w:val="center"/>
              <w:rPr>
                <w:rFonts w:ascii="Times New Roman" w:hAnsi="Times New Roman" w:cs="Times New Roman"/>
              </w:rPr>
            </w:pPr>
            <w:r w:rsidRPr="00C1117E">
              <w:rPr>
                <w:rFonts w:ascii="Times New Roman" w:hAnsi="Times New Roman" w:cs="Times New Roman"/>
                <w:b/>
                <w:bCs/>
                <w:bdr w:val="none" w:sz="0" w:space="0" w:color="auto" w:frame="1"/>
              </w:rPr>
              <w:t>Vērtējums</w:t>
            </w:r>
          </w:p>
        </w:tc>
        <w:tc>
          <w:tcPr>
            <w:tcW w:w="4420" w:type="pct"/>
            <w:tcBorders>
              <w:top w:val="outset" w:sz="6" w:space="0" w:color="414142"/>
              <w:left w:val="outset" w:sz="6" w:space="0" w:color="414142"/>
              <w:bottom w:val="outset" w:sz="6" w:space="0" w:color="414142"/>
              <w:right w:val="outset" w:sz="6" w:space="0" w:color="414142"/>
            </w:tcBorders>
            <w:shd w:val="clear" w:color="auto" w:fill="D9D9D9"/>
            <w:hideMark/>
          </w:tcPr>
          <w:p w14:paraId="75B1143F" w14:textId="77777777" w:rsidR="00956E0A" w:rsidRPr="00C1117E" w:rsidRDefault="00956E0A" w:rsidP="00956E0A">
            <w:pPr>
              <w:jc w:val="center"/>
              <w:rPr>
                <w:rFonts w:ascii="Times New Roman" w:hAnsi="Times New Roman" w:cs="Times New Roman"/>
              </w:rPr>
            </w:pPr>
            <w:r w:rsidRPr="00C1117E">
              <w:rPr>
                <w:rFonts w:ascii="Times New Roman" w:hAnsi="Times New Roman" w:cs="Times New Roman"/>
                <w:b/>
                <w:bCs/>
                <w:bdr w:val="none" w:sz="0" w:space="0" w:color="auto" w:frame="1"/>
              </w:rPr>
              <w:t>Rīcības rādītāji</w:t>
            </w:r>
          </w:p>
        </w:tc>
      </w:tr>
      <w:tr w:rsidR="00C13D11" w:rsidRPr="00C1117E" w14:paraId="1ABEC56C" w14:textId="77777777" w:rsidTr="00C13D11">
        <w:tc>
          <w:tcPr>
            <w:tcW w:w="580" w:type="pct"/>
            <w:tcBorders>
              <w:top w:val="outset" w:sz="6" w:space="0" w:color="414142"/>
              <w:left w:val="outset" w:sz="6" w:space="0" w:color="414142"/>
              <w:bottom w:val="outset" w:sz="6" w:space="0" w:color="414142"/>
              <w:right w:val="outset" w:sz="6" w:space="0" w:color="414142"/>
            </w:tcBorders>
            <w:hideMark/>
          </w:tcPr>
          <w:p w14:paraId="537FCB12" w14:textId="01DD7013" w:rsidR="00C13D11" w:rsidRPr="00C1117E" w:rsidRDefault="00C13D11" w:rsidP="00C13D11">
            <w:pPr>
              <w:rPr>
                <w:rFonts w:ascii="Times New Roman" w:hAnsi="Times New Roman" w:cs="Times New Roman"/>
              </w:rPr>
            </w:pPr>
            <w:r w:rsidRPr="00C1117E">
              <w:rPr>
                <w:rFonts w:ascii="Times New Roman" w:hAnsi="Times New Roman" w:cs="Times New Roman"/>
                <w:noProof/>
              </w:rPr>
              <w:t>Teicami</w:t>
            </w:r>
            <w:r>
              <w:rPr>
                <w:rFonts w:ascii="Times New Roman" w:hAnsi="Times New Roman" w:cs="Times New Roman"/>
                <w:noProof/>
              </w:rPr>
              <w:t xml:space="preserve"> (5)</w:t>
            </w:r>
          </w:p>
        </w:tc>
        <w:tc>
          <w:tcPr>
            <w:tcW w:w="4420" w:type="pct"/>
            <w:tcBorders>
              <w:top w:val="outset" w:sz="6" w:space="0" w:color="414142"/>
              <w:left w:val="outset" w:sz="6" w:space="0" w:color="414142"/>
              <w:bottom w:val="outset" w:sz="6" w:space="0" w:color="414142"/>
              <w:right w:val="outset" w:sz="6" w:space="0" w:color="414142"/>
            </w:tcBorders>
            <w:hideMark/>
          </w:tcPr>
          <w:p w14:paraId="689E44B5" w14:textId="77777777" w:rsidR="00C13D11" w:rsidRPr="00C1117E" w:rsidRDefault="00C13D11" w:rsidP="00C13D11">
            <w:pPr>
              <w:rPr>
                <w:rFonts w:ascii="Times New Roman" w:hAnsi="Times New Roman" w:cs="Times New Roman"/>
              </w:rPr>
            </w:pPr>
            <w:r w:rsidRPr="00C1117E">
              <w:rPr>
                <w:rFonts w:ascii="Times New Roman" w:hAnsi="Times New Roman" w:cs="Times New Roman"/>
                <w:b/>
                <w:bCs/>
                <w:i/>
                <w:iCs/>
                <w:bdr w:val="none" w:sz="0" w:space="0" w:color="auto" w:frame="1"/>
              </w:rPr>
              <w:t>Pārsniedz prasības</w:t>
            </w:r>
            <w:r w:rsidRPr="00C1117E">
              <w:rPr>
                <w:rFonts w:ascii="Times New Roman" w:hAnsi="Times New Roman" w:cs="Times New Roman"/>
                <w:b/>
                <w:bCs/>
                <w:i/>
                <w:iCs/>
                <w:bdr w:val="none" w:sz="0" w:space="0" w:color="auto" w:frame="1"/>
              </w:rPr>
              <w:br/>
            </w:r>
            <w:r w:rsidRPr="00C1117E">
              <w:rPr>
                <w:rFonts w:ascii="Times New Roman" w:hAnsi="Times New Roman" w:cs="Times New Roman"/>
                <w:bdr w:val="none" w:sz="0" w:space="0" w:color="auto" w:frame="1"/>
              </w:rPr>
              <w:t>Veido ilgtermiņa attīstības plānus cilvēkresursu attīstībai iestādē vai struktūrvienībā. Veido pastāvīgas attīstības un mācīšanās sistēmu. Uztver un analizē darbinieku noskaņojumu un motivācijas līmeni, rīkojas, lai to paaugstinātu vai uzturētu augstā līmenī. Apzinās un īsteno savas iespējas iedvesmot un virzīt darbiniekus.</w:t>
            </w:r>
          </w:p>
        </w:tc>
      </w:tr>
      <w:tr w:rsidR="00C13D11" w:rsidRPr="00C1117E" w14:paraId="2099000D" w14:textId="77777777" w:rsidTr="00C13D11">
        <w:tc>
          <w:tcPr>
            <w:tcW w:w="580" w:type="pct"/>
            <w:tcBorders>
              <w:top w:val="outset" w:sz="6" w:space="0" w:color="414142"/>
              <w:left w:val="outset" w:sz="6" w:space="0" w:color="414142"/>
              <w:bottom w:val="outset" w:sz="6" w:space="0" w:color="414142"/>
              <w:right w:val="outset" w:sz="6" w:space="0" w:color="414142"/>
            </w:tcBorders>
            <w:hideMark/>
          </w:tcPr>
          <w:p w14:paraId="23A888C4" w14:textId="3E617194" w:rsidR="00C13D11" w:rsidRPr="00C1117E" w:rsidRDefault="00C13D11" w:rsidP="00C13D11">
            <w:pPr>
              <w:rPr>
                <w:rFonts w:ascii="Times New Roman" w:hAnsi="Times New Roman" w:cs="Times New Roman"/>
              </w:rPr>
            </w:pPr>
            <w:r w:rsidRPr="00C1117E">
              <w:rPr>
                <w:rFonts w:ascii="Times New Roman" w:hAnsi="Times New Roman" w:cs="Times New Roman"/>
                <w:noProof/>
              </w:rPr>
              <w:t>Ļoti labi</w:t>
            </w:r>
            <w:r>
              <w:rPr>
                <w:rFonts w:ascii="Times New Roman" w:hAnsi="Times New Roman" w:cs="Times New Roman"/>
                <w:noProof/>
              </w:rPr>
              <w:t xml:space="preserve"> (4)</w:t>
            </w:r>
          </w:p>
        </w:tc>
        <w:tc>
          <w:tcPr>
            <w:tcW w:w="4420" w:type="pct"/>
            <w:tcBorders>
              <w:top w:val="outset" w:sz="6" w:space="0" w:color="414142"/>
              <w:left w:val="outset" w:sz="6" w:space="0" w:color="414142"/>
              <w:bottom w:val="outset" w:sz="6" w:space="0" w:color="414142"/>
              <w:right w:val="outset" w:sz="6" w:space="0" w:color="414142"/>
            </w:tcBorders>
            <w:hideMark/>
          </w:tcPr>
          <w:p w14:paraId="13939A74" w14:textId="77777777" w:rsidR="00C13D11" w:rsidRPr="00C1117E" w:rsidRDefault="00C13D11" w:rsidP="00C13D11">
            <w:pPr>
              <w:rPr>
                <w:rFonts w:ascii="Times New Roman" w:hAnsi="Times New Roman" w:cs="Times New Roman"/>
              </w:rPr>
            </w:pPr>
            <w:r w:rsidRPr="00C1117E">
              <w:rPr>
                <w:rFonts w:ascii="Times New Roman" w:hAnsi="Times New Roman" w:cs="Times New Roman"/>
                <w:b/>
                <w:bCs/>
                <w:i/>
                <w:iCs/>
                <w:bdr w:val="none" w:sz="0" w:space="0" w:color="auto" w:frame="1"/>
              </w:rPr>
              <w:t>Daļēji pārsniedz prasības</w:t>
            </w:r>
            <w:r w:rsidRPr="00C1117E">
              <w:rPr>
                <w:rFonts w:ascii="Times New Roman" w:hAnsi="Times New Roman" w:cs="Times New Roman"/>
                <w:b/>
                <w:bCs/>
                <w:i/>
                <w:iCs/>
                <w:bdr w:val="none" w:sz="0" w:space="0" w:color="auto" w:frame="1"/>
              </w:rPr>
              <w:br/>
            </w:r>
            <w:r w:rsidRPr="00C1117E">
              <w:rPr>
                <w:rFonts w:ascii="Times New Roman" w:hAnsi="Times New Roman" w:cs="Times New Roman"/>
                <w:bdr w:val="none" w:sz="0" w:space="0" w:color="auto" w:frame="1"/>
              </w:rPr>
              <w:t>Vieš darbiniekos entuziasmu un pozitīvu attieksmi pret darbu. Mudina darbiniekus izmantot iespējas attīstībai, veicina talantīgu darbinieku izaugsmi. Saprot darbinieku attīstības vajadzības, cenšas nodrošināt resursus mācībām un attīstībai atbilstoši iestādes iespējām. Mērķtiecīgi izmanto atgriezenisko saiti, lai veicinātu darbinieku attīstību</w:t>
            </w:r>
          </w:p>
        </w:tc>
      </w:tr>
      <w:tr w:rsidR="00C13D11" w:rsidRPr="00C1117E" w14:paraId="693C2D34" w14:textId="77777777" w:rsidTr="00C13D11">
        <w:tc>
          <w:tcPr>
            <w:tcW w:w="580" w:type="pct"/>
            <w:tcBorders>
              <w:top w:val="outset" w:sz="6" w:space="0" w:color="414142"/>
              <w:left w:val="outset" w:sz="6" w:space="0" w:color="414142"/>
              <w:bottom w:val="outset" w:sz="6" w:space="0" w:color="414142"/>
              <w:right w:val="outset" w:sz="6" w:space="0" w:color="414142"/>
            </w:tcBorders>
            <w:hideMark/>
          </w:tcPr>
          <w:p w14:paraId="28A3B722" w14:textId="61E0B695" w:rsidR="00C13D11" w:rsidRPr="00C1117E" w:rsidRDefault="00C13D11" w:rsidP="00C13D11">
            <w:pPr>
              <w:rPr>
                <w:rFonts w:ascii="Times New Roman" w:hAnsi="Times New Roman" w:cs="Times New Roman"/>
              </w:rPr>
            </w:pPr>
            <w:r w:rsidRPr="00C1117E">
              <w:rPr>
                <w:rFonts w:ascii="Times New Roman" w:hAnsi="Times New Roman" w:cs="Times New Roman"/>
                <w:noProof/>
              </w:rPr>
              <w:t>Labi</w:t>
            </w:r>
            <w:r>
              <w:rPr>
                <w:rFonts w:ascii="Times New Roman" w:hAnsi="Times New Roman" w:cs="Times New Roman"/>
                <w:noProof/>
              </w:rPr>
              <w:t xml:space="preserve"> (3)</w:t>
            </w:r>
          </w:p>
        </w:tc>
        <w:tc>
          <w:tcPr>
            <w:tcW w:w="4420" w:type="pct"/>
            <w:tcBorders>
              <w:top w:val="outset" w:sz="6" w:space="0" w:color="414142"/>
              <w:left w:val="outset" w:sz="6" w:space="0" w:color="414142"/>
              <w:bottom w:val="outset" w:sz="6" w:space="0" w:color="414142"/>
              <w:right w:val="outset" w:sz="6" w:space="0" w:color="414142"/>
            </w:tcBorders>
            <w:hideMark/>
          </w:tcPr>
          <w:p w14:paraId="2BB566F9" w14:textId="77777777" w:rsidR="00C13D11" w:rsidRPr="00C1117E" w:rsidRDefault="00C13D11" w:rsidP="00C13D11">
            <w:pPr>
              <w:rPr>
                <w:rFonts w:ascii="Times New Roman" w:hAnsi="Times New Roman" w:cs="Times New Roman"/>
              </w:rPr>
            </w:pPr>
            <w:r w:rsidRPr="00C1117E">
              <w:rPr>
                <w:rFonts w:ascii="Times New Roman" w:hAnsi="Times New Roman" w:cs="Times New Roman"/>
                <w:b/>
                <w:bCs/>
                <w:i/>
                <w:iCs/>
                <w:bdr w:val="none" w:sz="0" w:space="0" w:color="auto" w:frame="1"/>
              </w:rPr>
              <w:t>Atbilst prasībām</w:t>
            </w:r>
            <w:r w:rsidRPr="00C1117E">
              <w:rPr>
                <w:rFonts w:ascii="Times New Roman" w:hAnsi="Times New Roman" w:cs="Times New Roman"/>
                <w:b/>
                <w:bCs/>
                <w:i/>
                <w:iCs/>
                <w:bdr w:val="none" w:sz="0" w:space="0" w:color="auto" w:frame="1"/>
              </w:rPr>
              <w:br/>
            </w:r>
            <w:r w:rsidRPr="00C1117E">
              <w:rPr>
                <w:rFonts w:ascii="Times New Roman" w:hAnsi="Times New Roman" w:cs="Times New Roman"/>
                <w:bdr w:val="none" w:sz="0" w:space="0" w:color="auto" w:frame="1"/>
              </w:rPr>
              <w:t>Deleģē uzdevumus tā, lai tie ietvertu ne tikai palīgdarbus, bet arī interesantus un nozīmīgus darbus. Motivē darbiniekus sasniegt mērķus, kā arī nodrošina konstruktīvu, uz attīstību orientētu atgriezenisko saiti. Izrāda pozitīvu attieksmi par darbinieka kvalitatīvi paveikto darbu.</w:t>
            </w:r>
          </w:p>
        </w:tc>
      </w:tr>
      <w:tr w:rsidR="00C13D11" w:rsidRPr="00C1117E" w14:paraId="7EDB5712" w14:textId="77777777" w:rsidTr="00C13D11">
        <w:tc>
          <w:tcPr>
            <w:tcW w:w="580" w:type="pct"/>
            <w:tcBorders>
              <w:top w:val="outset" w:sz="6" w:space="0" w:color="414142"/>
              <w:left w:val="outset" w:sz="6" w:space="0" w:color="414142"/>
              <w:bottom w:val="outset" w:sz="6" w:space="0" w:color="414142"/>
              <w:right w:val="outset" w:sz="6" w:space="0" w:color="414142"/>
            </w:tcBorders>
            <w:hideMark/>
          </w:tcPr>
          <w:p w14:paraId="449F206C" w14:textId="3E314431" w:rsidR="00C13D11" w:rsidRPr="00C1117E" w:rsidRDefault="00C13D11" w:rsidP="00C13D11">
            <w:pPr>
              <w:rPr>
                <w:rFonts w:ascii="Times New Roman" w:hAnsi="Times New Roman" w:cs="Times New Roman"/>
              </w:rPr>
            </w:pPr>
            <w:r w:rsidRPr="00592817">
              <w:rPr>
                <w:rFonts w:ascii="Times New Roman" w:hAnsi="Times New Roman" w:cs="Times New Roman"/>
                <w:noProof/>
              </w:rPr>
              <w:t>Jāpilnveido</w:t>
            </w:r>
            <w:r>
              <w:rPr>
                <w:rFonts w:ascii="Times New Roman" w:hAnsi="Times New Roman" w:cs="Times New Roman"/>
                <w:noProof/>
              </w:rPr>
              <w:t xml:space="preserve"> (2)</w:t>
            </w:r>
          </w:p>
        </w:tc>
        <w:tc>
          <w:tcPr>
            <w:tcW w:w="4420" w:type="pct"/>
            <w:tcBorders>
              <w:top w:val="outset" w:sz="6" w:space="0" w:color="414142"/>
              <w:left w:val="outset" w:sz="6" w:space="0" w:color="414142"/>
              <w:bottom w:val="outset" w:sz="6" w:space="0" w:color="414142"/>
              <w:right w:val="outset" w:sz="6" w:space="0" w:color="414142"/>
            </w:tcBorders>
            <w:hideMark/>
          </w:tcPr>
          <w:p w14:paraId="27ABA4BB" w14:textId="77777777" w:rsidR="00C13D11" w:rsidRPr="00C1117E" w:rsidRDefault="00C13D11" w:rsidP="00C13D11">
            <w:pPr>
              <w:rPr>
                <w:rFonts w:ascii="Times New Roman" w:hAnsi="Times New Roman" w:cs="Times New Roman"/>
              </w:rPr>
            </w:pPr>
            <w:r w:rsidRPr="00C1117E">
              <w:rPr>
                <w:rFonts w:ascii="Times New Roman" w:hAnsi="Times New Roman" w:cs="Times New Roman"/>
                <w:b/>
                <w:bCs/>
                <w:i/>
                <w:iCs/>
                <w:bdr w:val="none" w:sz="0" w:space="0" w:color="auto" w:frame="1"/>
              </w:rPr>
              <w:t>Daļēji atbilst prasībām</w:t>
            </w:r>
            <w:r w:rsidRPr="00C1117E">
              <w:rPr>
                <w:rFonts w:ascii="Times New Roman" w:hAnsi="Times New Roman" w:cs="Times New Roman"/>
                <w:b/>
                <w:bCs/>
                <w:i/>
                <w:iCs/>
                <w:bdr w:val="none" w:sz="0" w:space="0" w:color="auto" w:frame="1"/>
              </w:rPr>
              <w:br/>
            </w:r>
            <w:r w:rsidRPr="00C1117E">
              <w:rPr>
                <w:rFonts w:ascii="Times New Roman" w:hAnsi="Times New Roman" w:cs="Times New Roman"/>
                <w:bdr w:val="none" w:sz="0" w:space="0" w:color="auto" w:frame="1"/>
              </w:rPr>
              <w:t>Uzklausa darbinieku vēlmes un palīdz tās īstenot, ja tas nav saistīts ar nozīmīgiem izdevumiem vai būtiskām izmaiņām ierastajā darba procesā. Nespēj nodrošināt darbiniekiem atgriezenisko saiti, necenšas noskaidrot darbinieku motivācijas līmeni un intereses. Pārrunā darba izpildi tikai problēmu gadījumā. Izvairās no uzdevumu deleģēšanas vai deleģē tikai vienkāršākos un mazāk svarīgos darbus.</w:t>
            </w:r>
          </w:p>
        </w:tc>
      </w:tr>
      <w:tr w:rsidR="00C13D11" w:rsidRPr="00C1117E" w14:paraId="07F210AF" w14:textId="77777777" w:rsidTr="00C13D11">
        <w:tc>
          <w:tcPr>
            <w:tcW w:w="580" w:type="pct"/>
            <w:tcBorders>
              <w:top w:val="outset" w:sz="6" w:space="0" w:color="414142"/>
              <w:left w:val="outset" w:sz="6" w:space="0" w:color="414142"/>
              <w:bottom w:val="outset" w:sz="6" w:space="0" w:color="414142"/>
              <w:right w:val="outset" w:sz="6" w:space="0" w:color="414142"/>
            </w:tcBorders>
            <w:hideMark/>
          </w:tcPr>
          <w:p w14:paraId="3FA85622" w14:textId="5EA9AD03" w:rsidR="00C13D11" w:rsidRPr="00C1117E" w:rsidRDefault="00C13D11" w:rsidP="00C13D11">
            <w:pPr>
              <w:rPr>
                <w:rFonts w:ascii="Times New Roman" w:hAnsi="Times New Roman" w:cs="Times New Roman"/>
              </w:rPr>
            </w:pPr>
            <w:r w:rsidRPr="00C13D11">
              <w:rPr>
                <w:rFonts w:ascii="Times New Roman" w:hAnsi="Times New Roman" w:cs="Times New Roman"/>
                <w:noProof/>
              </w:rPr>
              <w:t>Nepietiekami (1)</w:t>
            </w:r>
          </w:p>
        </w:tc>
        <w:tc>
          <w:tcPr>
            <w:tcW w:w="4420" w:type="pct"/>
            <w:tcBorders>
              <w:top w:val="outset" w:sz="6" w:space="0" w:color="414142"/>
              <w:left w:val="outset" w:sz="6" w:space="0" w:color="414142"/>
              <w:bottom w:val="outset" w:sz="6" w:space="0" w:color="414142"/>
              <w:right w:val="outset" w:sz="6" w:space="0" w:color="414142"/>
            </w:tcBorders>
            <w:hideMark/>
          </w:tcPr>
          <w:p w14:paraId="37FD3549" w14:textId="77777777" w:rsidR="00C13D11" w:rsidRPr="00C1117E" w:rsidRDefault="00C13D11" w:rsidP="00C13D11">
            <w:pPr>
              <w:rPr>
                <w:rFonts w:ascii="Times New Roman" w:hAnsi="Times New Roman" w:cs="Times New Roman"/>
              </w:rPr>
            </w:pPr>
            <w:r w:rsidRPr="00C1117E">
              <w:rPr>
                <w:rFonts w:ascii="Times New Roman" w:hAnsi="Times New Roman" w:cs="Times New Roman"/>
                <w:b/>
                <w:bCs/>
                <w:i/>
                <w:iCs/>
                <w:bdr w:val="none" w:sz="0" w:space="0" w:color="auto" w:frame="1"/>
              </w:rPr>
              <w:t>Neatbilst prasībām</w:t>
            </w:r>
            <w:r w:rsidRPr="00C1117E">
              <w:rPr>
                <w:rFonts w:ascii="Times New Roman" w:hAnsi="Times New Roman" w:cs="Times New Roman"/>
                <w:b/>
                <w:bCs/>
                <w:i/>
                <w:iCs/>
                <w:bdr w:val="none" w:sz="0" w:space="0" w:color="auto" w:frame="1"/>
              </w:rPr>
              <w:br/>
            </w:r>
            <w:r w:rsidRPr="00C1117E">
              <w:rPr>
                <w:rFonts w:ascii="Times New Roman" w:hAnsi="Times New Roman" w:cs="Times New Roman"/>
                <w:bdr w:val="none" w:sz="0" w:space="0" w:color="auto" w:frame="1"/>
              </w:rPr>
              <w:t>Neuztic darbiniekiem pienākumus un pilnvaras, apslāpē iniciatīvu. Neveicina vai bremzē darbinieku izaugsmi. Nerunā ar darbiniekiem par viņu sasniegumiem un attīstības iespējām. Mēdz kritizēt darbiniekus citu klātbūtnē. Nesaprot darbinieku attīstības vajadzības. Ar savu attieksmi atņem darbiniekiem drosmi un entuziasmu. Nesniedz un neuzskata par vajadzīgu nodrošināt darbiniekiem atgriezenisko saiti.</w:t>
            </w:r>
          </w:p>
        </w:tc>
      </w:tr>
    </w:tbl>
    <w:p w14:paraId="5804F222" w14:textId="77777777" w:rsidR="00EA5970" w:rsidRPr="00C1117E" w:rsidRDefault="00EA5970" w:rsidP="00EA5970">
      <w:pPr>
        <w:shd w:val="clear" w:color="auto" w:fill="FFFFFF"/>
        <w:rPr>
          <w:rFonts w:ascii="Times New Roman" w:hAnsi="Times New Roman" w:cs="Times New Roman"/>
          <w:b/>
          <w:bCs/>
          <w:bdr w:val="none" w:sz="0" w:space="0" w:color="auto" w:frame="1"/>
        </w:rPr>
      </w:pPr>
    </w:p>
    <w:p w14:paraId="6C76B0E9" w14:textId="574A49FA" w:rsidR="00956E0A" w:rsidRPr="00C1117E" w:rsidRDefault="00956E0A" w:rsidP="00EA5970">
      <w:pPr>
        <w:shd w:val="clear" w:color="auto" w:fill="FFFFFF"/>
        <w:rPr>
          <w:rFonts w:ascii="Times New Roman" w:hAnsi="Times New Roman" w:cs="Times New Roman"/>
        </w:rPr>
      </w:pPr>
      <w:r w:rsidRPr="00C1117E">
        <w:rPr>
          <w:rFonts w:ascii="Times New Roman" w:hAnsi="Times New Roman" w:cs="Times New Roman"/>
          <w:b/>
          <w:bCs/>
          <w:bdr w:val="none" w:sz="0" w:space="0" w:color="auto" w:frame="1"/>
        </w:rPr>
        <w:t>Komandas vadīšana</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688"/>
        <w:gridCol w:w="12866"/>
      </w:tblGrid>
      <w:tr w:rsidR="00CB54B1" w:rsidRPr="00C1117E" w14:paraId="0F9D5402" w14:textId="77777777" w:rsidTr="00C13D11">
        <w:tc>
          <w:tcPr>
            <w:tcW w:w="58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06DC259" w14:textId="77777777" w:rsidR="00956E0A" w:rsidRPr="00C1117E" w:rsidRDefault="00956E0A" w:rsidP="00956E0A">
            <w:pPr>
              <w:jc w:val="center"/>
              <w:rPr>
                <w:rFonts w:ascii="Times New Roman" w:hAnsi="Times New Roman" w:cs="Times New Roman"/>
              </w:rPr>
            </w:pPr>
            <w:r w:rsidRPr="00C1117E">
              <w:rPr>
                <w:rFonts w:ascii="Times New Roman" w:hAnsi="Times New Roman" w:cs="Times New Roman"/>
                <w:b/>
                <w:bCs/>
                <w:bdr w:val="none" w:sz="0" w:space="0" w:color="auto" w:frame="1"/>
              </w:rPr>
              <w:t>Definīcija</w:t>
            </w:r>
          </w:p>
        </w:tc>
        <w:tc>
          <w:tcPr>
            <w:tcW w:w="4420" w:type="pct"/>
            <w:tcBorders>
              <w:top w:val="outset" w:sz="6" w:space="0" w:color="414142"/>
              <w:left w:val="outset" w:sz="6" w:space="0" w:color="414142"/>
              <w:bottom w:val="outset" w:sz="6" w:space="0" w:color="414142"/>
              <w:right w:val="outset" w:sz="6" w:space="0" w:color="414142"/>
            </w:tcBorders>
            <w:hideMark/>
          </w:tcPr>
          <w:p w14:paraId="2DC592CB" w14:textId="77777777" w:rsidR="00956E0A" w:rsidRPr="00C1117E" w:rsidRDefault="00956E0A" w:rsidP="00956E0A">
            <w:pPr>
              <w:rPr>
                <w:rFonts w:ascii="Times New Roman" w:hAnsi="Times New Roman" w:cs="Times New Roman"/>
              </w:rPr>
            </w:pPr>
            <w:r w:rsidRPr="00C1117E">
              <w:rPr>
                <w:rFonts w:ascii="Times New Roman" w:hAnsi="Times New Roman" w:cs="Times New Roman"/>
                <w:bdr w:val="none" w:sz="0" w:space="0" w:color="auto" w:frame="1"/>
              </w:rPr>
              <w:t>Vēlme un spēja uzņemties līdera lomu, organizēt komandas darbu, lai nodrošinātu mērķu sasniegšanu. Spēja veidot pozitīvas attiecības starp komandas dalībniekiem, rūpēties par komandu un motivēt to kopīgo mērķu sasniegšanai.</w:t>
            </w:r>
          </w:p>
        </w:tc>
      </w:tr>
      <w:tr w:rsidR="00CB54B1" w:rsidRPr="00C1117E" w14:paraId="6DA5757E" w14:textId="77777777" w:rsidTr="00C13D11">
        <w:tc>
          <w:tcPr>
            <w:tcW w:w="58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1AC9789" w14:textId="77777777" w:rsidR="00956E0A" w:rsidRPr="00C1117E" w:rsidRDefault="00956E0A" w:rsidP="00956E0A">
            <w:pPr>
              <w:jc w:val="center"/>
              <w:rPr>
                <w:rFonts w:ascii="Times New Roman" w:hAnsi="Times New Roman" w:cs="Times New Roman"/>
              </w:rPr>
            </w:pPr>
            <w:r w:rsidRPr="00C1117E">
              <w:rPr>
                <w:rFonts w:ascii="Times New Roman" w:hAnsi="Times New Roman" w:cs="Times New Roman"/>
                <w:b/>
                <w:bCs/>
                <w:bdr w:val="none" w:sz="0" w:space="0" w:color="auto" w:frame="1"/>
              </w:rPr>
              <w:t>Vērtējums</w:t>
            </w:r>
          </w:p>
        </w:tc>
        <w:tc>
          <w:tcPr>
            <w:tcW w:w="4420" w:type="pct"/>
            <w:tcBorders>
              <w:top w:val="outset" w:sz="6" w:space="0" w:color="414142"/>
              <w:left w:val="outset" w:sz="6" w:space="0" w:color="414142"/>
              <w:bottom w:val="outset" w:sz="6" w:space="0" w:color="414142"/>
              <w:right w:val="outset" w:sz="6" w:space="0" w:color="414142"/>
            </w:tcBorders>
            <w:shd w:val="clear" w:color="auto" w:fill="D9D9D9"/>
            <w:hideMark/>
          </w:tcPr>
          <w:p w14:paraId="753E2F32" w14:textId="77777777" w:rsidR="00956E0A" w:rsidRPr="00C1117E" w:rsidRDefault="00956E0A" w:rsidP="00956E0A">
            <w:pPr>
              <w:jc w:val="center"/>
              <w:rPr>
                <w:rFonts w:ascii="Times New Roman" w:hAnsi="Times New Roman" w:cs="Times New Roman"/>
              </w:rPr>
            </w:pPr>
            <w:r w:rsidRPr="00C1117E">
              <w:rPr>
                <w:rFonts w:ascii="Times New Roman" w:hAnsi="Times New Roman" w:cs="Times New Roman"/>
                <w:b/>
                <w:bCs/>
                <w:bdr w:val="none" w:sz="0" w:space="0" w:color="auto" w:frame="1"/>
              </w:rPr>
              <w:t>Rīcības rādītāji</w:t>
            </w:r>
          </w:p>
        </w:tc>
      </w:tr>
      <w:tr w:rsidR="00C13D11" w:rsidRPr="00C1117E" w14:paraId="2FD940D8" w14:textId="77777777" w:rsidTr="00C13D11">
        <w:tc>
          <w:tcPr>
            <w:tcW w:w="580" w:type="pct"/>
            <w:tcBorders>
              <w:top w:val="outset" w:sz="6" w:space="0" w:color="414142"/>
              <w:left w:val="outset" w:sz="6" w:space="0" w:color="414142"/>
              <w:bottom w:val="outset" w:sz="6" w:space="0" w:color="414142"/>
              <w:right w:val="outset" w:sz="6" w:space="0" w:color="414142"/>
            </w:tcBorders>
            <w:hideMark/>
          </w:tcPr>
          <w:p w14:paraId="7F994500" w14:textId="1161B218" w:rsidR="00C13D11" w:rsidRPr="00C1117E" w:rsidRDefault="00C13D11" w:rsidP="00C13D11">
            <w:pPr>
              <w:rPr>
                <w:rFonts w:ascii="Times New Roman" w:hAnsi="Times New Roman" w:cs="Times New Roman"/>
              </w:rPr>
            </w:pPr>
            <w:r w:rsidRPr="00C1117E">
              <w:rPr>
                <w:rFonts w:ascii="Times New Roman" w:hAnsi="Times New Roman" w:cs="Times New Roman"/>
                <w:noProof/>
              </w:rPr>
              <w:t>Teicami</w:t>
            </w:r>
            <w:r>
              <w:rPr>
                <w:rFonts w:ascii="Times New Roman" w:hAnsi="Times New Roman" w:cs="Times New Roman"/>
                <w:noProof/>
              </w:rPr>
              <w:t xml:space="preserve"> (5)</w:t>
            </w:r>
          </w:p>
        </w:tc>
        <w:tc>
          <w:tcPr>
            <w:tcW w:w="4420" w:type="pct"/>
            <w:tcBorders>
              <w:top w:val="outset" w:sz="6" w:space="0" w:color="414142"/>
              <w:left w:val="outset" w:sz="6" w:space="0" w:color="414142"/>
              <w:bottom w:val="outset" w:sz="6" w:space="0" w:color="414142"/>
              <w:right w:val="outset" w:sz="6" w:space="0" w:color="414142"/>
            </w:tcBorders>
            <w:hideMark/>
          </w:tcPr>
          <w:p w14:paraId="35F9164C" w14:textId="77777777" w:rsidR="00C13D11" w:rsidRPr="00C1117E" w:rsidRDefault="00C13D11" w:rsidP="00C13D11">
            <w:pPr>
              <w:rPr>
                <w:rFonts w:ascii="Times New Roman" w:hAnsi="Times New Roman" w:cs="Times New Roman"/>
              </w:rPr>
            </w:pPr>
            <w:r w:rsidRPr="00C1117E">
              <w:rPr>
                <w:rFonts w:ascii="Times New Roman" w:hAnsi="Times New Roman" w:cs="Times New Roman"/>
                <w:b/>
                <w:bCs/>
                <w:i/>
                <w:iCs/>
                <w:bdr w:val="none" w:sz="0" w:space="0" w:color="auto" w:frame="1"/>
              </w:rPr>
              <w:t>Pārsniedz prasības</w:t>
            </w:r>
            <w:r w:rsidRPr="00C1117E">
              <w:rPr>
                <w:rFonts w:ascii="Times New Roman" w:hAnsi="Times New Roman" w:cs="Times New Roman"/>
                <w:b/>
                <w:bCs/>
                <w:i/>
                <w:iCs/>
                <w:bdr w:val="none" w:sz="0" w:space="0" w:color="auto" w:frame="1"/>
              </w:rPr>
              <w:br/>
            </w:r>
            <w:r w:rsidRPr="00C1117E">
              <w:rPr>
                <w:rFonts w:ascii="Times New Roman" w:hAnsi="Times New Roman" w:cs="Times New Roman"/>
                <w:bdr w:val="none" w:sz="0" w:space="0" w:color="auto" w:frame="1"/>
              </w:rPr>
              <w:t>Aktīvi un pēc paša iniciatīvas uzņemas līdera lomu un efektīvi organizē komandas darbu, lai nodrošinātu mērķu sasniegšanu. Vienmēr laikus atrisina iekšējos konfliktus komandā. Uzņemas pilnu atbildību par komandas darba rezultātiem.</w:t>
            </w:r>
          </w:p>
        </w:tc>
      </w:tr>
      <w:tr w:rsidR="00C13D11" w:rsidRPr="00C1117E" w14:paraId="4D1CCB72" w14:textId="77777777" w:rsidTr="00C13D11">
        <w:tc>
          <w:tcPr>
            <w:tcW w:w="580" w:type="pct"/>
            <w:tcBorders>
              <w:top w:val="outset" w:sz="6" w:space="0" w:color="414142"/>
              <w:left w:val="outset" w:sz="6" w:space="0" w:color="414142"/>
              <w:bottom w:val="outset" w:sz="6" w:space="0" w:color="414142"/>
              <w:right w:val="outset" w:sz="6" w:space="0" w:color="414142"/>
            </w:tcBorders>
            <w:hideMark/>
          </w:tcPr>
          <w:p w14:paraId="3C997323" w14:textId="6DE29F4B" w:rsidR="00C13D11" w:rsidRPr="00C1117E" w:rsidRDefault="00C13D11" w:rsidP="00C13D11">
            <w:pPr>
              <w:rPr>
                <w:rFonts w:ascii="Times New Roman" w:hAnsi="Times New Roman" w:cs="Times New Roman"/>
              </w:rPr>
            </w:pPr>
            <w:r w:rsidRPr="00C1117E">
              <w:rPr>
                <w:rFonts w:ascii="Times New Roman" w:hAnsi="Times New Roman" w:cs="Times New Roman"/>
                <w:noProof/>
              </w:rPr>
              <w:t>Ļoti labi</w:t>
            </w:r>
            <w:r>
              <w:rPr>
                <w:rFonts w:ascii="Times New Roman" w:hAnsi="Times New Roman" w:cs="Times New Roman"/>
                <w:noProof/>
              </w:rPr>
              <w:t xml:space="preserve"> (4)</w:t>
            </w:r>
          </w:p>
        </w:tc>
        <w:tc>
          <w:tcPr>
            <w:tcW w:w="4420" w:type="pct"/>
            <w:tcBorders>
              <w:top w:val="outset" w:sz="6" w:space="0" w:color="414142"/>
              <w:left w:val="outset" w:sz="6" w:space="0" w:color="414142"/>
              <w:bottom w:val="outset" w:sz="6" w:space="0" w:color="414142"/>
              <w:right w:val="outset" w:sz="6" w:space="0" w:color="414142"/>
            </w:tcBorders>
            <w:hideMark/>
          </w:tcPr>
          <w:p w14:paraId="65E2E94B" w14:textId="77777777" w:rsidR="00C13D11" w:rsidRPr="00C1117E" w:rsidRDefault="00C13D11" w:rsidP="00C13D11">
            <w:pPr>
              <w:rPr>
                <w:rFonts w:ascii="Times New Roman" w:hAnsi="Times New Roman" w:cs="Times New Roman"/>
              </w:rPr>
            </w:pPr>
            <w:r w:rsidRPr="00C1117E">
              <w:rPr>
                <w:rFonts w:ascii="Times New Roman" w:hAnsi="Times New Roman" w:cs="Times New Roman"/>
                <w:b/>
                <w:bCs/>
                <w:i/>
                <w:iCs/>
                <w:bdr w:val="none" w:sz="0" w:space="0" w:color="auto" w:frame="1"/>
              </w:rPr>
              <w:t>Daļēji pārsniedz prasības</w:t>
            </w:r>
            <w:r w:rsidRPr="00C1117E">
              <w:rPr>
                <w:rFonts w:ascii="Times New Roman" w:hAnsi="Times New Roman" w:cs="Times New Roman"/>
                <w:b/>
                <w:bCs/>
                <w:i/>
                <w:iCs/>
                <w:bdr w:val="none" w:sz="0" w:space="0" w:color="auto" w:frame="1"/>
              </w:rPr>
              <w:br/>
            </w:r>
            <w:r w:rsidRPr="00C1117E">
              <w:rPr>
                <w:rFonts w:ascii="Times New Roman" w:hAnsi="Times New Roman" w:cs="Times New Roman"/>
                <w:bdr w:val="none" w:sz="0" w:space="0" w:color="auto" w:frame="1"/>
              </w:rPr>
              <w:t>Pārstāv komandas intereses un reputāciju lielākas iestādes ietvaros. Veido komandas kopējo vīziju, veicina komandas dalībnieku savstarpējo sadarbību, atbalstu un attīstību. Darbojas sistemātiski un konsekventi, lai novērstu destruktīvu opozīciju vai nopietnus šķēršļus.</w:t>
            </w:r>
          </w:p>
        </w:tc>
      </w:tr>
      <w:tr w:rsidR="00C13D11" w:rsidRPr="00C1117E" w14:paraId="7CEC5198" w14:textId="77777777" w:rsidTr="00C13D11">
        <w:tc>
          <w:tcPr>
            <w:tcW w:w="580" w:type="pct"/>
            <w:tcBorders>
              <w:top w:val="outset" w:sz="6" w:space="0" w:color="414142"/>
              <w:left w:val="outset" w:sz="6" w:space="0" w:color="414142"/>
              <w:bottom w:val="outset" w:sz="6" w:space="0" w:color="414142"/>
              <w:right w:val="outset" w:sz="6" w:space="0" w:color="414142"/>
            </w:tcBorders>
            <w:hideMark/>
          </w:tcPr>
          <w:p w14:paraId="64B5AF26" w14:textId="4060AF26" w:rsidR="00C13D11" w:rsidRPr="00C1117E" w:rsidRDefault="00C13D11" w:rsidP="00C13D11">
            <w:pPr>
              <w:rPr>
                <w:rFonts w:ascii="Times New Roman" w:hAnsi="Times New Roman" w:cs="Times New Roman"/>
              </w:rPr>
            </w:pPr>
            <w:r w:rsidRPr="00C1117E">
              <w:rPr>
                <w:rFonts w:ascii="Times New Roman" w:hAnsi="Times New Roman" w:cs="Times New Roman"/>
                <w:noProof/>
              </w:rPr>
              <w:t>Labi</w:t>
            </w:r>
            <w:r>
              <w:rPr>
                <w:rFonts w:ascii="Times New Roman" w:hAnsi="Times New Roman" w:cs="Times New Roman"/>
                <w:noProof/>
              </w:rPr>
              <w:t xml:space="preserve"> (3)</w:t>
            </w:r>
          </w:p>
        </w:tc>
        <w:tc>
          <w:tcPr>
            <w:tcW w:w="4420" w:type="pct"/>
            <w:tcBorders>
              <w:top w:val="outset" w:sz="6" w:space="0" w:color="414142"/>
              <w:left w:val="outset" w:sz="6" w:space="0" w:color="414142"/>
              <w:bottom w:val="outset" w:sz="6" w:space="0" w:color="414142"/>
              <w:right w:val="outset" w:sz="6" w:space="0" w:color="414142"/>
            </w:tcBorders>
            <w:hideMark/>
          </w:tcPr>
          <w:p w14:paraId="290D43BC" w14:textId="77777777" w:rsidR="00C13D11" w:rsidRPr="00C1117E" w:rsidRDefault="00C13D11" w:rsidP="00C13D11">
            <w:pPr>
              <w:rPr>
                <w:rFonts w:ascii="Times New Roman" w:hAnsi="Times New Roman" w:cs="Times New Roman"/>
              </w:rPr>
            </w:pPr>
            <w:r w:rsidRPr="00C1117E">
              <w:rPr>
                <w:rFonts w:ascii="Times New Roman" w:hAnsi="Times New Roman" w:cs="Times New Roman"/>
                <w:b/>
                <w:bCs/>
                <w:i/>
                <w:iCs/>
                <w:bdr w:val="none" w:sz="0" w:space="0" w:color="auto" w:frame="1"/>
              </w:rPr>
              <w:t>Atbilst prasībām</w:t>
            </w:r>
            <w:r w:rsidRPr="00C1117E">
              <w:rPr>
                <w:rFonts w:ascii="Times New Roman" w:hAnsi="Times New Roman" w:cs="Times New Roman"/>
                <w:b/>
                <w:bCs/>
                <w:i/>
                <w:iCs/>
                <w:bdr w:val="none" w:sz="0" w:space="0" w:color="auto" w:frame="1"/>
              </w:rPr>
              <w:br/>
            </w:r>
            <w:r w:rsidRPr="00C1117E">
              <w:rPr>
                <w:rFonts w:ascii="Times New Roman" w:hAnsi="Times New Roman" w:cs="Times New Roman"/>
                <w:bdr w:val="none" w:sz="0" w:space="0" w:color="auto" w:frame="1"/>
              </w:rPr>
              <w:t xml:space="preserve">Informē un iesaista grupas dalībniekus kopīgo lēmumu pieņemšanā, izskaidro sarežģītas idejas un plānus vienkāršā veidā. Veicina grupas </w:t>
            </w:r>
            <w:r w:rsidRPr="00C1117E">
              <w:rPr>
                <w:rFonts w:ascii="Times New Roman" w:hAnsi="Times New Roman" w:cs="Times New Roman"/>
                <w:bdr w:val="none" w:sz="0" w:space="0" w:color="auto" w:frame="1"/>
              </w:rPr>
              <w:lastRenderedPageBreak/>
              <w:t>dalībnieku patstāvību un iniciatīvu. Izmanto dažādas metodes, lai paaugstinātu komandas produktivitāti un veidotu pozitīvu gaisotni (piemēram, kopīga pieredze, komandas simboli). Atrisina iekšējos konfliktus komandā. Ar savu uzvedību rāda labu piemēru.</w:t>
            </w:r>
          </w:p>
        </w:tc>
      </w:tr>
      <w:tr w:rsidR="00C13D11" w:rsidRPr="00C1117E" w14:paraId="5B7F260E" w14:textId="77777777" w:rsidTr="00C13D11">
        <w:tc>
          <w:tcPr>
            <w:tcW w:w="580" w:type="pct"/>
            <w:tcBorders>
              <w:top w:val="outset" w:sz="6" w:space="0" w:color="414142"/>
              <w:left w:val="outset" w:sz="6" w:space="0" w:color="414142"/>
              <w:bottom w:val="outset" w:sz="6" w:space="0" w:color="414142"/>
              <w:right w:val="outset" w:sz="6" w:space="0" w:color="414142"/>
            </w:tcBorders>
            <w:hideMark/>
          </w:tcPr>
          <w:p w14:paraId="11032D4E" w14:textId="30330B05" w:rsidR="00C13D11" w:rsidRPr="00C1117E" w:rsidRDefault="00C13D11" w:rsidP="00C13D11">
            <w:pPr>
              <w:rPr>
                <w:rFonts w:ascii="Times New Roman" w:hAnsi="Times New Roman" w:cs="Times New Roman"/>
              </w:rPr>
            </w:pPr>
            <w:r w:rsidRPr="00592817">
              <w:rPr>
                <w:rFonts w:ascii="Times New Roman" w:hAnsi="Times New Roman" w:cs="Times New Roman"/>
                <w:noProof/>
              </w:rPr>
              <w:lastRenderedPageBreak/>
              <w:t>Jāpilnveido</w:t>
            </w:r>
            <w:r>
              <w:rPr>
                <w:rFonts w:ascii="Times New Roman" w:hAnsi="Times New Roman" w:cs="Times New Roman"/>
                <w:noProof/>
              </w:rPr>
              <w:t xml:space="preserve"> (2)</w:t>
            </w:r>
          </w:p>
        </w:tc>
        <w:tc>
          <w:tcPr>
            <w:tcW w:w="4420" w:type="pct"/>
            <w:tcBorders>
              <w:top w:val="outset" w:sz="6" w:space="0" w:color="414142"/>
              <w:left w:val="outset" w:sz="6" w:space="0" w:color="414142"/>
              <w:bottom w:val="outset" w:sz="6" w:space="0" w:color="414142"/>
              <w:right w:val="outset" w:sz="6" w:space="0" w:color="414142"/>
            </w:tcBorders>
            <w:hideMark/>
          </w:tcPr>
          <w:p w14:paraId="41EDD131" w14:textId="77777777" w:rsidR="00C13D11" w:rsidRPr="00C1117E" w:rsidRDefault="00C13D11" w:rsidP="00C13D11">
            <w:pPr>
              <w:rPr>
                <w:rFonts w:ascii="Times New Roman" w:hAnsi="Times New Roman" w:cs="Times New Roman"/>
              </w:rPr>
            </w:pPr>
            <w:r w:rsidRPr="00C1117E">
              <w:rPr>
                <w:rFonts w:ascii="Times New Roman" w:hAnsi="Times New Roman" w:cs="Times New Roman"/>
                <w:b/>
                <w:bCs/>
                <w:i/>
                <w:iCs/>
                <w:bdr w:val="none" w:sz="0" w:space="0" w:color="auto" w:frame="1"/>
              </w:rPr>
              <w:t>Daļēji atbilst prasībām</w:t>
            </w:r>
            <w:r w:rsidRPr="00C1117E">
              <w:rPr>
                <w:rFonts w:ascii="Times New Roman" w:hAnsi="Times New Roman" w:cs="Times New Roman"/>
                <w:b/>
                <w:bCs/>
                <w:i/>
                <w:iCs/>
                <w:bdr w:val="none" w:sz="0" w:space="0" w:color="auto" w:frame="1"/>
              </w:rPr>
              <w:br/>
            </w:r>
            <w:r w:rsidRPr="00C1117E">
              <w:rPr>
                <w:rFonts w:ascii="Times New Roman" w:hAnsi="Times New Roman" w:cs="Times New Roman"/>
                <w:bdr w:val="none" w:sz="0" w:space="0" w:color="auto" w:frame="1"/>
              </w:rPr>
              <w:t>Pārsvarā virza un informē komandas dalībniekus, kā arī pārliecinās, vai komandai ir uzdevumu veikšanai nepieciešamie resursi, kontrolē komandas darba efektivitāti. Neiesaista komandas dalībniekus ideju ģenerēšanā vai lēmumu pieņemšanā, necenšas izvērtēt darbinieku atbilstību konkrēto uzdevumu veikšanai. Dažreiz izmanto formālo autoritāti, ja nevar vadīt citā veidā.</w:t>
            </w:r>
          </w:p>
        </w:tc>
      </w:tr>
      <w:tr w:rsidR="00C13D11" w:rsidRPr="00C1117E" w14:paraId="2747F8E1" w14:textId="77777777" w:rsidTr="00C13D11">
        <w:tc>
          <w:tcPr>
            <w:tcW w:w="580" w:type="pct"/>
            <w:tcBorders>
              <w:top w:val="outset" w:sz="6" w:space="0" w:color="414142"/>
              <w:left w:val="outset" w:sz="6" w:space="0" w:color="414142"/>
              <w:bottom w:val="outset" w:sz="6" w:space="0" w:color="414142"/>
              <w:right w:val="outset" w:sz="6" w:space="0" w:color="414142"/>
            </w:tcBorders>
            <w:hideMark/>
          </w:tcPr>
          <w:p w14:paraId="37E3DE73" w14:textId="2D2DB72A" w:rsidR="00C13D11" w:rsidRPr="00C1117E" w:rsidRDefault="00C13D11" w:rsidP="00C13D11">
            <w:pPr>
              <w:rPr>
                <w:rFonts w:ascii="Times New Roman" w:hAnsi="Times New Roman" w:cs="Times New Roman"/>
              </w:rPr>
            </w:pPr>
            <w:r w:rsidRPr="00C13D11">
              <w:rPr>
                <w:rFonts w:ascii="Times New Roman" w:hAnsi="Times New Roman" w:cs="Times New Roman"/>
                <w:noProof/>
              </w:rPr>
              <w:t>Nepietiekami (1)</w:t>
            </w:r>
          </w:p>
        </w:tc>
        <w:tc>
          <w:tcPr>
            <w:tcW w:w="4420" w:type="pct"/>
            <w:tcBorders>
              <w:top w:val="outset" w:sz="6" w:space="0" w:color="414142"/>
              <w:left w:val="outset" w:sz="6" w:space="0" w:color="414142"/>
              <w:bottom w:val="outset" w:sz="6" w:space="0" w:color="414142"/>
              <w:right w:val="outset" w:sz="6" w:space="0" w:color="414142"/>
            </w:tcBorders>
            <w:hideMark/>
          </w:tcPr>
          <w:p w14:paraId="3BD9A2D1" w14:textId="77777777" w:rsidR="00C13D11" w:rsidRPr="00C1117E" w:rsidRDefault="00C13D11" w:rsidP="00C13D11">
            <w:pPr>
              <w:rPr>
                <w:rFonts w:ascii="Times New Roman" w:hAnsi="Times New Roman" w:cs="Times New Roman"/>
              </w:rPr>
            </w:pPr>
            <w:r w:rsidRPr="00C1117E">
              <w:rPr>
                <w:rFonts w:ascii="Times New Roman" w:hAnsi="Times New Roman" w:cs="Times New Roman"/>
                <w:b/>
                <w:bCs/>
                <w:i/>
                <w:iCs/>
                <w:bdr w:val="none" w:sz="0" w:space="0" w:color="auto" w:frame="1"/>
              </w:rPr>
              <w:t>Neatbilst prasībām</w:t>
            </w:r>
            <w:r w:rsidRPr="00C1117E">
              <w:rPr>
                <w:rFonts w:ascii="Times New Roman" w:hAnsi="Times New Roman" w:cs="Times New Roman"/>
                <w:b/>
                <w:bCs/>
                <w:i/>
                <w:iCs/>
                <w:bdr w:val="none" w:sz="0" w:space="0" w:color="auto" w:frame="1"/>
              </w:rPr>
              <w:br/>
            </w:r>
            <w:r w:rsidRPr="00C1117E">
              <w:rPr>
                <w:rFonts w:ascii="Times New Roman" w:hAnsi="Times New Roman" w:cs="Times New Roman"/>
                <w:bdr w:val="none" w:sz="0" w:space="0" w:color="auto" w:frame="1"/>
              </w:rPr>
              <w:t>Neuzņemas komandas vadību, nevēlas uzņemties atbildību par citiem komandas dalībniekiem. Necenšas organizēt grupas darbu. Neuztic atbildību padotajiem, apslāpē citu iniciatīvu. Ja nepieciešams pieņemt lēmumus, paļaujas uz sava amata autoritāti un uzspiež savu viedokli.</w:t>
            </w:r>
          </w:p>
        </w:tc>
      </w:tr>
    </w:tbl>
    <w:p w14:paraId="61098A0C" w14:textId="77777777" w:rsidR="00EA5970" w:rsidRPr="00C1117E" w:rsidRDefault="00EA5970" w:rsidP="00EA5970">
      <w:pPr>
        <w:shd w:val="clear" w:color="auto" w:fill="FFFFFF"/>
        <w:rPr>
          <w:rFonts w:ascii="Times New Roman" w:hAnsi="Times New Roman" w:cs="Times New Roman"/>
          <w:b/>
          <w:bCs/>
          <w:bdr w:val="none" w:sz="0" w:space="0" w:color="auto" w:frame="1"/>
        </w:rPr>
      </w:pPr>
    </w:p>
    <w:p w14:paraId="0F23981F" w14:textId="117F7072" w:rsidR="00956E0A" w:rsidRPr="00C1117E" w:rsidRDefault="00956E0A" w:rsidP="00EA5970">
      <w:pPr>
        <w:shd w:val="clear" w:color="auto" w:fill="FFFFFF"/>
        <w:rPr>
          <w:rFonts w:ascii="Times New Roman" w:hAnsi="Times New Roman" w:cs="Times New Roman"/>
        </w:rPr>
      </w:pPr>
      <w:r w:rsidRPr="00C1117E">
        <w:rPr>
          <w:rFonts w:ascii="Times New Roman" w:hAnsi="Times New Roman" w:cs="Times New Roman"/>
          <w:b/>
          <w:bCs/>
          <w:bdr w:val="none" w:sz="0" w:space="0" w:color="auto" w:frame="1"/>
        </w:rPr>
        <w:t>Pārmaiņu vadīšana</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694"/>
        <w:gridCol w:w="12860"/>
      </w:tblGrid>
      <w:tr w:rsidR="00CB54B1" w:rsidRPr="00C1117E" w14:paraId="32E22C3F" w14:textId="77777777" w:rsidTr="00C13D11">
        <w:tc>
          <w:tcPr>
            <w:tcW w:w="58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38FA292" w14:textId="77777777" w:rsidR="00956E0A" w:rsidRPr="00C1117E" w:rsidRDefault="00956E0A" w:rsidP="00956E0A">
            <w:pPr>
              <w:jc w:val="center"/>
              <w:rPr>
                <w:rFonts w:ascii="Times New Roman" w:hAnsi="Times New Roman" w:cs="Times New Roman"/>
              </w:rPr>
            </w:pPr>
            <w:r w:rsidRPr="00C1117E">
              <w:rPr>
                <w:rFonts w:ascii="Times New Roman" w:hAnsi="Times New Roman" w:cs="Times New Roman"/>
                <w:b/>
                <w:bCs/>
                <w:bdr w:val="none" w:sz="0" w:space="0" w:color="auto" w:frame="1"/>
              </w:rPr>
              <w:t>Definīcija</w:t>
            </w:r>
          </w:p>
        </w:tc>
        <w:tc>
          <w:tcPr>
            <w:tcW w:w="4418" w:type="pct"/>
            <w:tcBorders>
              <w:top w:val="outset" w:sz="6" w:space="0" w:color="414142"/>
              <w:left w:val="outset" w:sz="6" w:space="0" w:color="414142"/>
              <w:bottom w:val="outset" w:sz="6" w:space="0" w:color="414142"/>
              <w:right w:val="outset" w:sz="6" w:space="0" w:color="414142"/>
            </w:tcBorders>
            <w:hideMark/>
          </w:tcPr>
          <w:p w14:paraId="185C958E" w14:textId="71CEB26F" w:rsidR="00956E0A" w:rsidRPr="00C1117E" w:rsidRDefault="00A73A27" w:rsidP="00956E0A">
            <w:pPr>
              <w:rPr>
                <w:rFonts w:ascii="Times New Roman" w:hAnsi="Times New Roman" w:cs="Times New Roman"/>
              </w:rPr>
            </w:pPr>
            <w:r w:rsidRPr="00A73A27">
              <w:rPr>
                <w:rFonts w:ascii="Times New Roman" w:hAnsi="Times New Roman" w:cs="Times New Roman"/>
              </w:rPr>
              <w:t>Efektīvu un kvalitatīvu pārmaiņu un iestādes pārveides procesa mērķtiecīga vadīšana, inovāciju kultūras veidošana iestādē</w:t>
            </w:r>
            <w:r>
              <w:rPr>
                <w:rFonts w:ascii="Times New Roman" w:hAnsi="Times New Roman" w:cs="Times New Roman"/>
              </w:rPr>
              <w:t>.</w:t>
            </w:r>
          </w:p>
        </w:tc>
      </w:tr>
      <w:tr w:rsidR="00CB54B1" w:rsidRPr="00C1117E" w14:paraId="2417F3B6" w14:textId="77777777" w:rsidTr="00C13D11">
        <w:tc>
          <w:tcPr>
            <w:tcW w:w="58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9C8478D" w14:textId="77777777" w:rsidR="00956E0A" w:rsidRPr="00C1117E" w:rsidRDefault="00956E0A" w:rsidP="00956E0A">
            <w:pPr>
              <w:jc w:val="center"/>
              <w:rPr>
                <w:rFonts w:ascii="Times New Roman" w:hAnsi="Times New Roman" w:cs="Times New Roman"/>
              </w:rPr>
            </w:pPr>
            <w:r w:rsidRPr="00C1117E">
              <w:rPr>
                <w:rFonts w:ascii="Times New Roman" w:hAnsi="Times New Roman" w:cs="Times New Roman"/>
                <w:b/>
                <w:bCs/>
                <w:bdr w:val="none" w:sz="0" w:space="0" w:color="auto" w:frame="1"/>
              </w:rPr>
              <w:t>Vērtējums</w:t>
            </w:r>
          </w:p>
        </w:tc>
        <w:tc>
          <w:tcPr>
            <w:tcW w:w="4418" w:type="pct"/>
            <w:tcBorders>
              <w:top w:val="outset" w:sz="6" w:space="0" w:color="414142"/>
              <w:left w:val="outset" w:sz="6" w:space="0" w:color="414142"/>
              <w:bottom w:val="outset" w:sz="6" w:space="0" w:color="414142"/>
              <w:right w:val="outset" w:sz="6" w:space="0" w:color="414142"/>
            </w:tcBorders>
            <w:shd w:val="clear" w:color="auto" w:fill="D9D9D9"/>
            <w:hideMark/>
          </w:tcPr>
          <w:p w14:paraId="036DBDD3" w14:textId="77777777" w:rsidR="00956E0A" w:rsidRPr="00C1117E" w:rsidRDefault="00956E0A" w:rsidP="00956E0A">
            <w:pPr>
              <w:jc w:val="center"/>
              <w:rPr>
                <w:rFonts w:ascii="Times New Roman" w:hAnsi="Times New Roman" w:cs="Times New Roman"/>
              </w:rPr>
            </w:pPr>
            <w:r w:rsidRPr="00C1117E">
              <w:rPr>
                <w:rFonts w:ascii="Times New Roman" w:hAnsi="Times New Roman" w:cs="Times New Roman"/>
                <w:b/>
                <w:bCs/>
                <w:bdr w:val="none" w:sz="0" w:space="0" w:color="auto" w:frame="1"/>
              </w:rPr>
              <w:t>Rīcības rādītāji</w:t>
            </w:r>
          </w:p>
        </w:tc>
      </w:tr>
      <w:tr w:rsidR="00C13D11" w:rsidRPr="00C1117E" w14:paraId="0886E72D" w14:textId="77777777" w:rsidTr="00C13D11">
        <w:tc>
          <w:tcPr>
            <w:tcW w:w="582" w:type="pct"/>
            <w:tcBorders>
              <w:top w:val="outset" w:sz="6" w:space="0" w:color="414142"/>
              <w:left w:val="outset" w:sz="6" w:space="0" w:color="414142"/>
              <w:bottom w:val="outset" w:sz="6" w:space="0" w:color="414142"/>
              <w:right w:val="outset" w:sz="6" w:space="0" w:color="414142"/>
            </w:tcBorders>
            <w:hideMark/>
          </w:tcPr>
          <w:p w14:paraId="45ED5F77" w14:textId="7CBBE548" w:rsidR="00C13D11" w:rsidRPr="00C1117E" w:rsidRDefault="00C13D11" w:rsidP="00C13D11">
            <w:pPr>
              <w:rPr>
                <w:rFonts w:ascii="Times New Roman" w:hAnsi="Times New Roman" w:cs="Times New Roman"/>
              </w:rPr>
            </w:pPr>
            <w:r w:rsidRPr="00C1117E">
              <w:rPr>
                <w:rFonts w:ascii="Times New Roman" w:hAnsi="Times New Roman" w:cs="Times New Roman"/>
                <w:noProof/>
              </w:rPr>
              <w:t>Teicami</w:t>
            </w:r>
            <w:r>
              <w:rPr>
                <w:rFonts w:ascii="Times New Roman" w:hAnsi="Times New Roman" w:cs="Times New Roman"/>
                <w:noProof/>
              </w:rPr>
              <w:t xml:space="preserve"> (5)</w:t>
            </w:r>
          </w:p>
        </w:tc>
        <w:tc>
          <w:tcPr>
            <w:tcW w:w="4418" w:type="pct"/>
            <w:tcBorders>
              <w:top w:val="outset" w:sz="6" w:space="0" w:color="414142"/>
              <w:left w:val="outset" w:sz="6" w:space="0" w:color="414142"/>
              <w:bottom w:val="outset" w:sz="6" w:space="0" w:color="414142"/>
              <w:right w:val="outset" w:sz="6" w:space="0" w:color="414142"/>
            </w:tcBorders>
            <w:hideMark/>
          </w:tcPr>
          <w:p w14:paraId="3E74239C" w14:textId="77777777" w:rsidR="00C13D11" w:rsidRPr="00C1117E" w:rsidRDefault="00C13D11" w:rsidP="00C13D11">
            <w:pPr>
              <w:rPr>
                <w:rFonts w:ascii="Times New Roman" w:hAnsi="Times New Roman" w:cs="Times New Roman"/>
              </w:rPr>
            </w:pPr>
            <w:r w:rsidRPr="00C1117E">
              <w:rPr>
                <w:rFonts w:ascii="Times New Roman" w:hAnsi="Times New Roman" w:cs="Times New Roman"/>
                <w:b/>
                <w:bCs/>
                <w:i/>
                <w:iCs/>
                <w:bdr w:val="none" w:sz="0" w:space="0" w:color="auto" w:frame="1"/>
              </w:rPr>
              <w:t>Pārsniedz prasības</w:t>
            </w:r>
            <w:r w:rsidRPr="00C1117E">
              <w:rPr>
                <w:rFonts w:ascii="Times New Roman" w:hAnsi="Times New Roman" w:cs="Times New Roman"/>
                <w:b/>
                <w:bCs/>
                <w:i/>
                <w:iCs/>
                <w:bdr w:val="none" w:sz="0" w:space="0" w:color="auto" w:frame="1"/>
              </w:rPr>
              <w:br/>
            </w:r>
            <w:r w:rsidRPr="00C1117E">
              <w:rPr>
                <w:rFonts w:ascii="Times New Roman" w:hAnsi="Times New Roman" w:cs="Times New Roman"/>
                <w:bdr w:val="none" w:sz="0" w:space="0" w:color="auto" w:frame="1"/>
              </w:rPr>
              <w:t>Veido vidi, kas veicina un iedrošina pārmaiņas un inovācijas. Izceļ un skaidro iestādē veiksmīgu pārmaiņu vai inovāciju pieredzi. Personiski sniedz skaidru vīziju par pārmaiņu ietekmi.</w:t>
            </w:r>
          </w:p>
        </w:tc>
      </w:tr>
      <w:tr w:rsidR="00C13D11" w:rsidRPr="00C1117E" w14:paraId="59540F2D" w14:textId="77777777" w:rsidTr="00C13D11">
        <w:tc>
          <w:tcPr>
            <w:tcW w:w="582" w:type="pct"/>
            <w:tcBorders>
              <w:top w:val="outset" w:sz="6" w:space="0" w:color="414142"/>
              <w:left w:val="outset" w:sz="6" w:space="0" w:color="414142"/>
              <w:bottom w:val="outset" w:sz="6" w:space="0" w:color="414142"/>
              <w:right w:val="outset" w:sz="6" w:space="0" w:color="414142"/>
            </w:tcBorders>
            <w:hideMark/>
          </w:tcPr>
          <w:p w14:paraId="3A5F521C" w14:textId="7CB79126" w:rsidR="00C13D11" w:rsidRPr="00C1117E" w:rsidRDefault="00C13D11" w:rsidP="00C13D11">
            <w:pPr>
              <w:rPr>
                <w:rFonts w:ascii="Times New Roman" w:hAnsi="Times New Roman" w:cs="Times New Roman"/>
              </w:rPr>
            </w:pPr>
            <w:r w:rsidRPr="00C1117E">
              <w:rPr>
                <w:rFonts w:ascii="Times New Roman" w:hAnsi="Times New Roman" w:cs="Times New Roman"/>
                <w:noProof/>
              </w:rPr>
              <w:t>Ļoti labi</w:t>
            </w:r>
            <w:r>
              <w:rPr>
                <w:rFonts w:ascii="Times New Roman" w:hAnsi="Times New Roman" w:cs="Times New Roman"/>
                <w:noProof/>
              </w:rPr>
              <w:t xml:space="preserve"> (4)</w:t>
            </w:r>
          </w:p>
        </w:tc>
        <w:tc>
          <w:tcPr>
            <w:tcW w:w="4418" w:type="pct"/>
            <w:tcBorders>
              <w:top w:val="outset" w:sz="6" w:space="0" w:color="414142"/>
              <w:left w:val="outset" w:sz="6" w:space="0" w:color="414142"/>
              <w:bottom w:val="outset" w:sz="6" w:space="0" w:color="414142"/>
              <w:right w:val="outset" w:sz="6" w:space="0" w:color="414142"/>
            </w:tcBorders>
            <w:hideMark/>
          </w:tcPr>
          <w:p w14:paraId="75DDCED1" w14:textId="77777777" w:rsidR="00C13D11" w:rsidRPr="00C1117E" w:rsidRDefault="00C13D11" w:rsidP="00C13D11">
            <w:pPr>
              <w:rPr>
                <w:rFonts w:ascii="Times New Roman" w:hAnsi="Times New Roman" w:cs="Times New Roman"/>
              </w:rPr>
            </w:pPr>
            <w:r w:rsidRPr="00C1117E">
              <w:rPr>
                <w:rFonts w:ascii="Times New Roman" w:hAnsi="Times New Roman" w:cs="Times New Roman"/>
                <w:b/>
                <w:bCs/>
                <w:i/>
                <w:iCs/>
                <w:bdr w:val="none" w:sz="0" w:space="0" w:color="auto" w:frame="1"/>
              </w:rPr>
              <w:t>Daļēji pārsniedz prasības</w:t>
            </w:r>
            <w:r w:rsidRPr="00C1117E">
              <w:rPr>
                <w:rFonts w:ascii="Times New Roman" w:hAnsi="Times New Roman" w:cs="Times New Roman"/>
                <w:b/>
                <w:bCs/>
                <w:i/>
                <w:iCs/>
                <w:bdr w:val="none" w:sz="0" w:space="0" w:color="auto" w:frame="1"/>
              </w:rPr>
              <w:br/>
            </w:r>
            <w:r w:rsidRPr="00C1117E">
              <w:rPr>
                <w:rFonts w:ascii="Times New Roman" w:hAnsi="Times New Roman" w:cs="Times New Roman"/>
                <w:bdr w:val="none" w:sz="0" w:space="0" w:color="auto" w:frame="1"/>
              </w:rPr>
              <w:t>Veido sasaisti starp iestādes/struktūrvienības mērķiem un pārmaiņu procesa mērķiem. Atklāti runā par pārmaiņu procesa plusiem un mīnusiem un kopīgi ar darbiniekiem izstrādā stratēģijas pārmaiņu vadīšanai.</w:t>
            </w:r>
          </w:p>
        </w:tc>
      </w:tr>
      <w:tr w:rsidR="00C13D11" w:rsidRPr="00C1117E" w14:paraId="05A74C82" w14:textId="77777777" w:rsidTr="00C13D11">
        <w:tc>
          <w:tcPr>
            <w:tcW w:w="582" w:type="pct"/>
            <w:tcBorders>
              <w:top w:val="outset" w:sz="6" w:space="0" w:color="414142"/>
              <w:left w:val="outset" w:sz="6" w:space="0" w:color="414142"/>
              <w:bottom w:val="outset" w:sz="6" w:space="0" w:color="414142"/>
              <w:right w:val="outset" w:sz="6" w:space="0" w:color="414142"/>
            </w:tcBorders>
            <w:hideMark/>
          </w:tcPr>
          <w:p w14:paraId="08D716E1" w14:textId="58468356" w:rsidR="00C13D11" w:rsidRPr="00C1117E" w:rsidRDefault="00C13D11" w:rsidP="00C13D11">
            <w:pPr>
              <w:rPr>
                <w:rFonts w:ascii="Times New Roman" w:hAnsi="Times New Roman" w:cs="Times New Roman"/>
              </w:rPr>
            </w:pPr>
            <w:r w:rsidRPr="00C1117E">
              <w:rPr>
                <w:rFonts w:ascii="Times New Roman" w:hAnsi="Times New Roman" w:cs="Times New Roman"/>
                <w:noProof/>
              </w:rPr>
              <w:t>Labi</w:t>
            </w:r>
            <w:r>
              <w:rPr>
                <w:rFonts w:ascii="Times New Roman" w:hAnsi="Times New Roman" w:cs="Times New Roman"/>
                <w:noProof/>
              </w:rPr>
              <w:t xml:space="preserve"> (3)</w:t>
            </w:r>
          </w:p>
        </w:tc>
        <w:tc>
          <w:tcPr>
            <w:tcW w:w="4418" w:type="pct"/>
            <w:tcBorders>
              <w:top w:val="outset" w:sz="6" w:space="0" w:color="414142"/>
              <w:left w:val="outset" w:sz="6" w:space="0" w:color="414142"/>
              <w:bottom w:val="outset" w:sz="6" w:space="0" w:color="414142"/>
              <w:right w:val="outset" w:sz="6" w:space="0" w:color="414142"/>
            </w:tcBorders>
            <w:hideMark/>
          </w:tcPr>
          <w:p w14:paraId="3E956DEF" w14:textId="77777777" w:rsidR="00C13D11" w:rsidRPr="00C1117E" w:rsidRDefault="00C13D11" w:rsidP="00C13D11">
            <w:pPr>
              <w:rPr>
                <w:rFonts w:ascii="Times New Roman" w:hAnsi="Times New Roman" w:cs="Times New Roman"/>
              </w:rPr>
            </w:pPr>
            <w:r w:rsidRPr="00C1117E">
              <w:rPr>
                <w:rFonts w:ascii="Times New Roman" w:hAnsi="Times New Roman" w:cs="Times New Roman"/>
                <w:b/>
                <w:bCs/>
                <w:i/>
                <w:iCs/>
                <w:bdr w:val="none" w:sz="0" w:space="0" w:color="auto" w:frame="1"/>
              </w:rPr>
              <w:t>Atbilst prasībām</w:t>
            </w:r>
            <w:r w:rsidRPr="00C1117E">
              <w:rPr>
                <w:rFonts w:ascii="Times New Roman" w:hAnsi="Times New Roman" w:cs="Times New Roman"/>
                <w:b/>
                <w:bCs/>
                <w:i/>
                <w:iCs/>
                <w:bdr w:val="none" w:sz="0" w:space="0" w:color="auto" w:frame="1"/>
              </w:rPr>
              <w:br/>
            </w:r>
            <w:r w:rsidRPr="00C1117E">
              <w:rPr>
                <w:rFonts w:ascii="Times New Roman" w:hAnsi="Times New Roman" w:cs="Times New Roman"/>
                <w:bdr w:val="none" w:sz="0" w:space="0" w:color="auto" w:frame="1"/>
              </w:rPr>
              <w:t>Izceļ pārmaiņu procesa ieguvumus un priekšrocības. Skaidro pārmaiņu radītās iespējas un to, kā tās ietekmēs praksi. Identificē efektīvās darbības, kuras nepieciešams saglabāt. Apzinās iemeslus, kas rada pretestību pārmaiņām, un veic pasākumus, lai to mazinātu.</w:t>
            </w:r>
          </w:p>
        </w:tc>
      </w:tr>
      <w:tr w:rsidR="00C13D11" w:rsidRPr="00C1117E" w14:paraId="619955EC" w14:textId="77777777" w:rsidTr="00C13D11">
        <w:tc>
          <w:tcPr>
            <w:tcW w:w="582" w:type="pct"/>
            <w:tcBorders>
              <w:top w:val="outset" w:sz="6" w:space="0" w:color="414142"/>
              <w:left w:val="outset" w:sz="6" w:space="0" w:color="414142"/>
              <w:bottom w:val="outset" w:sz="6" w:space="0" w:color="414142"/>
              <w:right w:val="outset" w:sz="6" w:space="0" w:color="414142"/>
            </w:tcBorders>
            <w:hideMark/>
          </w:tcPr>
          <w:p w14:paraId="7E2ED32A" w14:textId="63FDF399" w:rsidR="00C13D11" w:rsidRPr="00C1117E" w:rsidRDefault="00C13D11" w:rsidP="00C13D11">
            <w:pPr>
              <w:rPr>
                <w:rFonts w:ascii="Times New Roman" w:hAnsi="Times New Roman" w:cs="Times New Roman"/>
              </w:rPr>
            </w:pPr>
            <w:r w:rsidRPr="00592817">
              <w:rPr>
                <w:rFonts w:ascii="Times New Roman" w:hAnsi="Times New Roman" w:cs="Times New Roman"/>
                <w:noProof/>
              </w:rPr>
              <w:t>Jāpilnveido</w:t>
            </w:r>
            <w:r>
              <w:rPr>
                <w:rFonts w:ascii="Times New Roman" w:hAnsi="Times New Roman" w:cs="Times New Roman"/>
                <w:noProof/>
              </w:rPr>
              <w:t xml:space="preserve"> (2)</w:t>
            </w:r>
          </w:p>
        </w:tc>
        <w:tc>
          <w:tcPr>
            <w:tcW w:w="4418" w:type="pct"/>
            <w:tcBorders>
              <w:top w:val="outset" w:sz="6" w:space="0" w:color="414142"/>
              <w:left w:val="outset" w:sz="6" w:space="0" w:color="414142"/>
              <w:bottom w:val="outset" w:sz="6" w:space="0" w:color="414142"/>
              <w:right w:val="outset" w:sz="6" w:space="0" w:color="414142"/>
            </w:tcBorders>
            <w:hideMark/>
          </w:tcPr>
          <w:p w14:paraId="6567FE72" w14:textId="77777777" w:rsidR="00C13D11" w:rsidRPr="00C1117E" w:rsidRDefault="00C13D11" w:rsidP="00C13D11">
            <w:pPr>
              <w:rPr>
                <w:rFonts w:ascii="Times New Roman" w:hAnsi="Times New Roman" w:cs="Times New Roman"/>
              </w:rPr>
            </w:pPr>
            <w:r w:rsidRPr="00C1117E">
              <w:rPr>
                <w:rFonts w:ascii="Times New Roman" w:hAnsi="Times New Roman" w:cs="Times New Roman"/>
                <w:b/>
                <w:bCs/>
                <w:i/>
                <w:iCs/>
                <w:bdr w:val="none" w:sz="0" w:space="0" w:color="auto" w:frame="1"/>
              </w:rPr>
              <w:t>Daļēji atbilst prasībām</w:t>
            </w:r>
            <w:r w:rsidRPr="00C1117E">
              <w:rPr>
                <w:rFonts w:ascii="Times New Roman" w:hAnsi="Times New Roman" w:cs="Times New Roman"/>
                <w:b/>
                <w:bCs/>
                <w:i/>
                <w:iCs/>
                <w:bdr w:val="none" w:sz="0" w:space="0" w:color="auto" w:frame="1"/>
              </w:rPr>
              <w:br/>
            </w:r>
            <w:r w:rsidRPr="00C1117E">
              <w:rPr>
                <w:rFonts w:ascii="Times New Roman" w:hAnsi="Times New Roman" w:cs="Times New Roman"/>
                <w:bdr w:val="none" w:sz="0" w:space="0" w:color="auto" w:frame="1"/>
              </w:rPr>
              <w:t>Apzinās un pieņem pārmaiņu nepieciešamību. Skaidro pārmaiņu procesu, sekas un pamatojumu tiem, kurus tās ietekmēs, taču neizrāda personīgo iesaistīšanos un neprot pārliecināt par pārmaiņu procesa ieguvumiem. Ierosina diskusiju par pārmaiņu procesu, bet piedalās tajā ar novērotāja attieksmi.</w:t>
            </w:r>
          </w:p>
        </w:tc>
      </w:tr>
      <w:tr w:rsidR="00C13D11" w:rsidRPr="00C1117E" w14:paraId="7E51A646" w14:textId="77777777" w:rsidTr="00C13D11">
        <w:tc>
          <w:tcPr>
            <w:tcW w:w="582" w:type="pct"/>
            <w:tcBorders>
              <w:top w:val="outset" w:sz="6" w:space="0" w:color="414142"/>
              <w:left w:val="outset" w:sz="6" w:space="0" w:color="414142"/>
              <w:bottom w:val="outset" w:sz="6" w:space="0" w:color="414142"/>
              <w:right w:val="outset" w:sz="6" w:space="0" w:color="414142"/>
            </w:tcBorders>
            <w:hideMark/>
          </w:tcPr>
          <w:p w14:paraId="528217E6" w14:textId="127F7643" w:rsidR="00C13D11" w:rsidRPr="00C1117E" w:rsidRDefault="00C13D11" w:rsidP="00C13D11">
            <w:pPr>
              <w:rPr>
                <w:rFonts w:ascii="Times New Roman" w:hAnsi="Times New Roman" w:cs="Times New Roman"/>
              </w:rPr>
            </w:pPr>
            <w:r w:rsidRPr="00C13D11">
              <w:rPr>
                <w:rFonts w:ascii="Times New Roman" w:hAnsi="Times New Roman" w:cs="Times New Roman"/>
                <w:noProof/>
              </w:rPr>
              <w:t>Nepietiekami (1)</w:t>
            </w:r>
          </w:p>
        </w:tc>
        <w:tc>
          <w:tcPr>
            <w:tcW w:w="4418" w:type="pct"/>
            <w:tcBorders>
              <w:top w:val="outset" w:sz="6" w:space="0" w:color="414142"/>
              <w:left w:val="outset" w:sz="6" w:space="0" w:color="414142"/>
              <w:bottom w:val="outset" w:sz="6" w:space="0" w:color="414142"/>
              <w:right w:val="outset" w:sz="6" w:space="0" w:color="414142"/>
            </w:tcBorders>
            <w:hideMark/>
          </w:tcPr>
          <w:p w14:paraId="63DBB23C" w14:textId="77777777" w:rsidR="00C13D11" w:rsidRPr="00C1117E" w:rsidRDefault="00C13D11" w:rsidP="00C13D11">
            <w:pPr>
              <w:rPr>
                <w:rFonts w:ascii="Times New Roman" w:hAnsi="Times New Roman" w:cs="Times New Roman"/>
              </w:rPr>
            </w:pPr>
            <w:r w:rsidRPr="00C1117E">
              <w:rPr>
                <w:rFonts w:ascii="Times New Roman" w:hAnsi="Times New Roman" w:cs="Times New Roman"/>
                <w:b/>
                <w:bCs/>
                <w:i/>
                <w:iCs/>
                <w:bdr w:val="none" w:sz="0" w:space="0" w:color="auto" w:frame="1"/>
              </w:rPr>
              <w:t>Neatbilst prasībām</w:t>
            </w:r>
            <w:r w:rsidRPr="00C1117E">
              <w:rPr>
                <w:rFonts w:ascii="Times New Roman" w:hAnsi="Times New Roman" w:cs="Times New Roman"/>
                <w:b/>
                <w:bCs/>
                <w:i/>
                <w:iCs/>
                <w:bdr w:val="none" w:sz="0" w:space="0" w:color="auto" w:frame="1"/>
              </w:rPr>
              <w:br/>
            </w:r>
            <w:r w:rsidRPr="00C1117E">
              <w:rPr>
                <w:rFonts w:ascii="Times New Roman" w:hAnsi="Times New Roman" w:cs="Times New Roman"/>
                <w:bdr w:val="none" w:sz="0" w:space="0" w:color="auto" w:frame="1"/>
              </w:rPr>
              <w:t>Noliedz pārmaiņu nepieciešamību vai to, ka gaidāmas pārmaiņas. Izvairās no komunikācijas par pārmaiņām. Nejautā un neuzklausa darbinieku viedokļus un ieteikumus pārmaiņu īstenošanā. Izvēlas direktīvu pieeju pārmaiņu īstenošanā</w:t>
            </w:r>
          </w:p>
        </w:tc>
      </w:tr>
    </w:tbl>
    <w:p w14:paraId="5D64FA02" w14:textId="77777777" w:rsidR="00EA5970" w:rsidRPr="00C1117E" w:rsidRDefault="00EA5970" w:rsidP="00EA5970">
      <w:pPr>
        <w:shd w:val="clear" w:color="auto" w:fill="FFFFFF"/>
        <w:rPr>
          <w:rFonts w:ascii="Times New Roman" w:hAnsi="Times New Roman" w:cs="Times New Roman"/>
          <w:b/>
          <w:bCs/>
          <w:bdr w:val="none" w:sz="0" w:space="0" w:color="auto" w:frame="1"/>
        </w:rPr>
      </w:pPr>
    </w:p>
    <w:p w14:paraId="4862D17F" w14:textId="2C3DE41D" w:rsidR="00956E0A" w:rsidRPr="00C1117E" w:rsidRDefault="00956E0A" w:rsidP="00EA5970">
      <w:pPr>
        <w:shd w:val="clear" w:color="auto" w:fill="FFFFFF"/>
        <w:rPr>
          <w:rFonts w:ascii="Times New Roman" w:hAnsi="Times New Roman" w:cs="Times New Roman"/>
        </w:rPr>
      </w:pPr>
      <w:r w:rsidRPr="00C1117E">
        <w:rPr>
          <w:rFonts w:ascii="Times New Roman" w:hAnsi="Times New Roman" w:cs="Times New Roman"/>
          <w:b/>
          <w:bCs/>
          <w:bdr w:val="none" w:sz="0" w:space="0" w:color="auto" w:frame="1"/>
        </w:rPr>
        <w:t>Stratēģiskais redzējums</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694"/>
        <w:gridCol w:w="12860"/>
      </w:tblGrid>
      <w:tr w:rsidR="00CB54B1" w:rsidRPr="00C1117E" w14:paraId="2A847610" w14:textId="77777777" w:rsidTr="00C13D11">
        <w:tc>
          <w:tcPr>
            <w:tcW w:w="58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20BDD71" w14:textId="77777777" w:rsidR="00956E0A" w:rsidRPr="00C1117E" w:rsidRDefault="00956E0A" w:rsidP="00956E0A">
            <w:pPr>
              <w:jc w:val="center"/>
              <w:rPr>
                <w:rFonts w:ascii="Times New Roman" w:hAnsi="Times New Roman" w:cs="Times New Roman"/>
              </w:rPr>
            </w:pPr>
            <w:r w:rsidRPr="00C1117E">
              <w:rPr>
                <w:rFonts w:ascii="Times New Roman" w:hAnsi="Times New Roman" w:cs="Times New Roman"/>
                <w:b/>
                <w:bCs/>
                <w:bdr w:val="none" w:sz="0" w:space="0" w:color="auto" w:frame="1"/>
              </w:rPr>
              <w:t>Definīcija</w:t>
            </w:r>
          </w:p>
        </w:tc>
        <w:tc>
          <w:tcPr>
            <w:tcW w:w="4418" w:type="pct"/>
            <w:tcBorders>
              <w:top w:val="outset" w:sz="6" w:space="0" w:color="414142"/>
              <w:left w:val="outset" w:sz="6" w:space="0" w:color="414142"/>
              <w:bottom w:val="outset" w:sz="6" w:space="0" w:color="414142"/>
              <w:right w:val="outset" w:sz="6" w:space="0" w:color="414142"/>
            </w:tcBorders>
            <w:hideMark/>
          </w:tcPr>
          <w:p w14:paraId="6C3AE588" w14:textId="77777777" w:rsidR="00956E0A" w:rsidRPr="00C1117E" w:rsidRDefault="00956E0A" w:rsidP="00956E0A">
            <w:pPr>
              <w:rPr>
                <w:rFonts w:ascii="Times New Roman" w:hAnsi="Times New Roman" w:cs="Times New Roman"/>
              </w:rPr>
            </w:pPr>
            <w:r w:rsidRPr="00C1117E">
              <w:rPr>
                <w:rFonts w:ascii="Times New Roman" w:hAnsi="Times New Roman" w:cs="Times New Roman"/>
                <w:bdr w:val="none" w:sz="0" w:space="0" w:color="auto" w:frame="1"/>
              </w:rPr>
              <w:t>Spēja definēt un pārvērst darbībā iestādes vai nozares attīstības stratēģisko vīziju.</w:t>
            </w:r>
          </w:p>
        </w:tc>
      </w:tr>
      <w:tr w:rsidR="00CB54B1" w:rsidRPr="00C1117E" w14:paraId="57DB6F2C" w14:textId="77777777" w:rsidTr="00C13D11">
        <w:tc>
          <w:tcPr>
            <w:tcW w:w="58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6B20DC5" w14:textId="77777777" w:rsidR="00956E0A" w:rsidRPr="00C1117E" w:rsidRDefault="00956E0A" w:rsidP="00956E0A">
            <w:pPr>
              <w:jc w:val="center"/>
              <w:rPr>
                <w:rFonts w:ascii="Times New Roman" w:hAnsi="Times New Roman" w:cs="Times New Roman"/>
              </w:rPr>
            </w:pPr>
            <w:r w:rsidRPr="00C1117E">
              <w:rPr>
                <w:rFonts w:ascii="Times New Roman" w:hAnsi="Times New Roman" w:cs="Times New Roman"/>
                <w:b/>
                <w:bCs/>
                <w:bdr w:val="none" w:sz="0" w:space="0" w:color="auto" w:frame="1"/>
              </w:rPr>
              <w:t>Vērtējums</w:t>
            </w:r>
          </w:p>
        </w:tc>
        <w:tc>
          <w:tcPr>
            <w:tcW w:w="4418" w:type="pct"/>
            <w:tcBorders>
              <w:top w:val="outset" w:sz="6" w:space="0" w:color="414142"/>
              <w:left w:val="outset" w:sz="6" w:space="0" w:color="414142"/>
              <w:bottom w:val="outset" w:sz="6" w:space="0" w:color="414142"/>
              <w:right w:val="outset" w:sz="6" w:space="0" w:color="414142"/>
            </w:tcBorders>
            <w:shd w:val="clear" w:color="auto" w:fill="D9D9D9"/>
            <w:hideMark/>
          </w:tcPr>
          <w:p w14:paraId="67C6FCC1" w14:textId="77777777" w:rsidR="00956E0A" w:rsidRPr="00C1117E" w:rsidRDefault="00956E0A" w:rsidP="00956E0A">
            <w:pPr>
              <w:jc w:val="center"/>
              <w:rPr>
                <w:rFonts w:ascii="Times New Roman" w:hAnsi="Times New Roman" w:cs="Times New Roman"/>
              </w:rPr>
            </w:pPr>
            <w:r w:rsidRPr="00C1117E">
              <w:rPr>
                <w:rFonts w:ascii="Times New Roman" w:hAnsi="Times New Roman" w:cs="Times New Roman"/>
                <w:b/>
                <w:bCs/>
                <w:bdr w:val="none" w:sz="0" w:space="0" w:color="auto" w:frame="1"/>
              </w:rPr>
              <w:t>Rīcības rādītāji</w:t>
            </w:r>
          </w:p>
        </w:tc>
      </w:tr>
      <w:tr w:rsidR="00C13D11" w:rsidRPr="00C1117E" w14:paraId="67DAA471" w14:textId="77777777" w:rsidTr="00C13D11">
        <w:tc>
          <w:tcPr>
            <w:tcW w:w="582" w:type="pct"/>
            <w:tcBorders>
              <w:top w:val="outset" w:sz="6" w:space="0" w:color="414142"/>
              <w:left w:val="outset" w:sz="6" w:space="0" w:color="414142"/>
              <w:bottom w:val="outset" w:sz="6" w:space="0" w:color="414142"/>
              <w:right w:val="outset" w:sz="6" w:space="0" w:color="414142"/>
            </w:tcBorders>
            <w:hideMark/>
          </w:tcPr>
          <w:p w14:paraId="1844DCE1" w14:textId="540568AD" w:rsidR="00C13D11" w:rsidRPr="00C1117E" w:rsidRDefault="00C13D11" w:rsidP="00C13D11">
            <w:pPr>
              <w:rPr>
                <w:rFonts w:ascii="Times New Roman" w:hAnsi="Times New Roman" w:cs="Times New Roman"/>
              </w:rPr>
            </w:pPr>
            <w:r w:rsidRPr="00C1117E">
              <w:rPr>
                <w:rFonts w:ascii="Times New Roman" w:hAnsi="Times New Roman" w:cs="Times New Roman"/>
                <w:noProof/>
              </w:rPr>
              <w:t>Teicami</w:t>
            </w:r>
            <w:r>
              <w:rPr>
                <w:rFonts w:ascii="Times New Roman" w:hAnsi="Times New Roman" w:cs="Times New Roman"/>
                <w:noProof/>
              </w:rPr>
              <w:t xml:space="preserve"> (5)</w:t>
            </w:r>
          </w:p>
        </w:tc>
        <w:tc>
          <w:tcPr>
            <w:tcW w:w="4418" w:type="pct"/>
            <w:tcBorders>
              <w:top w:val="outset" w:sz="6" w:space="0" w:color="414142"/>
              <w:left w:val="outset" w:sz="6" w:space="0" w:color="414142"/>
              <w:bottom w:val="outset" w:sz="6" w:space="0" w:color="414142"/>
              <w:right w:val="outset" w:sz="6" w:space="0" w:color="414142"/>
            </w:tcBorders>
            <w:hideMark/>
          </w:tcPr>
          <w:p w14:paraId="24DA5AD0" w14:textId="77777777" w:rsidR="00C13D11" w:rsidRPr="00C1117E" w:rsidRDefault="00C13D11" w:rsidP="00C13D11">
            <w:pPr>
              <w:rPr>
                <w:rFonts w:ascii="Times New Roman" w:hAnsi="Times New Roman" w:cs="Times New Roman"/>
              </w:rPr>
            </w:pPr>
            <w:r w:rsidRPr="00C1117E">
              <w:rPr>
                <w:rFonts w:ascii="Times New Roman" w:hAnsi="Times New Roman" w:cs="Times New Roman"/>
                <w:b/>
                <w:bCs/>
                <w:i/>
                <w:iCs/>
                <w:bdr w:val="none" w:sz="0" w:space="0" w:color="auto" w:frame="1"/>
              </w:rPr>
              <w:t>Pārsniedz prasības</w:t>
            </w:r>
            <w:r w:rsidRPr="00C1117E">
              <w:rPr>
                <w:rFonts w:ascii="Times New Roman" w:hAnsi="Times New Roman" w:cs="Times New Roman"/>
                <w:b/>
                <w:bCs/>
                <w:i/>
                <w:iCs/>
                <w:bdr w:val="none" w:sz="0" w:space="0" w:color="auto" w:frame="1"/>
              </w:rPr>
              <w:br/>
            </w:r>
            <w:r w:rsidRPr="00C1117E">
              <w:rPr>
                <w:rFonts w:ascii="Times New Roman" w:hAnsi="Times New Roman" w:cs="Times New Roman"/>
                <w:bdr w:val="none" w:sz="0" w:space="0" w:color="auto" w:frame="1"/>
              </w:rPr>
              <w:t xml:space="preserve">Vada iestādes attīstības vīzijas izstrādi. Definē un apzināti pauž vīziju un stratēģiju plašāku pašvaldības attīstības mērķu kontekstā. Raksturo </w:t>
            </w:r>
            <w:r w:rsidRPr="00C1117E">
              <w:rPr>
                <w:rFonts w:ascii="Times New Roman" w:hAnsi="Times New Roman" w:cs="Times New Roman"/>
                <w:bdr w:val="none" w:sz="0" w:space="0" w:color="auto" w:frame="1"/>
              </w:rPr>
              <w:lastRenderedPageBreak/>
              <w:t>vīziju un vērtības saprotamā un viegli uztveramā veidā, lai panāktu darbinieku līdzdalību un iesaistīto personu uzticēšanos. Identificē, konceptualizē un sintezē jaunus virzienus vai saistības starp iestādes vērtībām un pārveido tās iestādes darbības prioritātēs</w:t>
            </w:r>
          </w:p>
        </w:tc>
      </w:tr>
      <w:tr w:rsidR="00C13D11" w:rsidRPr="00C1117E" w14:paraId="7835054F" w14:textId="77777777" w:rsidTr="00C13D11">
        <w:tc>
          <w:tcPr>
            <w:tcW w:w="582" w:type="pct"/>
            <w:tcBorders>
              <w:top w:val="outset" w:sz="6" w:space="0" w:color="414142"/>
              <w:left w:val="outset" w:sz="6" w:space="0" w:color="414142"/>
              <w:bottom w:val="outset" w:sz="6" w:space="0" w:color="414142"/>
              <w:right w:val="outset" w:sz="6" w:space="0" w:color="414142"/>
            </w:tcBorders>
            <w:hideMark/>
          </w:tcPr>
          <w:p w14:paraId="49E37CCF" w14:textId="4A28CAC5" w:rsidR="00C13D11" w:rsidRPr="00C1117E" w:rsidRDefault="00C13D11" w:rsidP="00C13D11">
            <w:pPr>
              <w:rPr>
                <w:rFonts w:ascii="Times New Roman" w:hAnsi="Times New Roman" w:cs="Times New Roman"/>
              </w:rPr>
            </w:pPr>
            <w:r w:rsidRPr="00C1117E">
              <w:rPr>
                <w:rFonts w:ascii="Times New Roman" w:hAnsi="Times New Roman" w:cs="Times New Roman"/>
                <w:noProof/>
              </w:rPr>
              <w:lastRenderedPageBreak/>
              <w:t>Ļoti labi</w:t>
            </w:r>
            <w:r>
              <w:rPr>
                <w:rFonts w:ascii="Times New Roman" w:hAnsi="Times New Roman" w:cs="Times New Roman"/>
                <w:noProof/>
              </w:rPr>
              <w:t xml:space="preserve"> (4)</w:t>
            </w:r>
          </w:p>
        </w:tc>
        <w:tc>
          <w:tcPr>
            <w:tcW w:w="4418" w:type="pct"/>
            <w:tcBorders>
              <w:top w:val="outset" w:sz="6" w:space="0" w:color="414142"/>
              <w:left w:val="outset" w:sz="6" w:space="0" w:color="414142"/>
              <w:bottom w:val="outset" w:sz="6" w:space="0" w:color="414142"/>
              <w:right w:val="outset" w:sz="6" w:space="0" w:color="414142"/>
            </w:tcBorders>
            <w:hideMark/>
          </w:tcPr>
          <w:p w14:paraId="3737F168" w14:textId="77777777" w:rsidR="00C13D11" w:rsidRPr="00C1117E" w:rsidRDefault="00C13D11" w:rsidP="00C13D11">
            <w:pPr>
              <w:rPr>
                <w:rFonts w:ascii="Times New Roman" w:hAnsi="Times New Roman" w:cs="Times New Roman"/>
              </w:rPr>
            </w:pPr>
            <w:r w:rsidRPr="00C1117E">
              <w:rPr>
                <w:rFonts w:ascii="Times New Roman" w:hAnsi="Times New Roman" w:cs="Times New Roman"/>
                <w:b/>
                <w:bCs/>
                <w:i/>
                <w:iCs/>
                <w:bdr w:val="none" w:sz="0" w:space="0" w:color="auto" w:frame="1"/>
              </w:rPr>
              <w:t>Daļēji pārsniedz prasības</w:t>
            </w:r>
            <w:r w:rsidRPr="00C1117E">
              <w:rPr>
                <w:rFonts w:ascii="Times New Roman" w:hAnsi="Times New Roman" w:cs="Times New Roman"/>
                <w:b/>
                <w:bCs/>
                <w:i/>
                <w:iCs/>
                <w:bdr w:val="none" w:sz="0" w:space="0" w:color="auto" w:frame="1"/>
              </w:rPr>
              <w:br/>
            </w:r>
            <w:r w:rsidRPr="00C1117E">
              <w:rPr>
                <w:rFonts w:ascii="Times New Roman" w:hAnsi="Times New Roman" w:cs="Times New Roman"/>
                <w:bdr w:val="none" w:sz="0" w:space="0" w:color="auto" w:frame="1"/>
              </w:rPr>
              <w:t>Paredz šķēršļus un iespējas iestādei un atbilstoši pielāgo savu rīcību. Definē problēmas, izstrādā iespējas un izvēlas risinājumus atbilstoši iestādes stratēģijai un vīzijai. Enerģiski un pārliecinoši popularizē stratēģiskos mērķus kolēģiem un padotajiem.</w:t>
            </w:r>
          </w:p>
        </w:tc>
      </w:tr>
      <w:tr w:rsidR="00C13D11" w:rsidRPr="00C1117E" w14:paraId="3E3979F8" w14:textId="77777777" w:rsidTr="00C13D11">
        <w:tc>
          <w:tcPr>
            <w:tcW w:w="582" w:type="pct"/>
            <w:tcBorders>
              <w:top w:val="outset" w:sz="6" w:space="0" w:color="414142"/>
              <w:left w:val="outset" w:sz="6" w:space="0" w:color="414142"/>
              <w:bottom w:val="outset" w:sz="6" w:space="0" w:color="414142"/>
              <w:right w:val="outset" w:sz="6" w:space="0" w:color="414142"/>
            </w:tcBorders>
            <w:hideMark/>
          </w:tcPr>
          <w:p w14:paraId="2519A26F" w14:textId="50F74220" w:rsidR="00C13D11" w:rsidRPr="00C1117E" w:rsidRDefault="00C13D11" w:rsidP="00C13D11">
            <w:pPr>
              <w:rPr>
                <w:rFonts w:ascii="Times New Roman" w:hAnsi="Times New Roman" w:cs="Times New Roman"/>
              </w:rPr>
            </w:pPr>
            <w:r w:rsidRPr="00C1117E">
              <w:rPr>
                <w:rFonts w:ascii="Times New Roman" w:hAnsi="Times New Roman" w:cs="Times New Roman"/>
                <w:noProof/>
              </w:rPr>
              <w:t>Labi</w:t>
            </w:r>
            <w:r>
              <w:rPr>
                <w:rFonts w:ascii="Times New Roman" w:hAnsi="Times New Roman" w:cs="Times New Roman"/>
                <w:noProof/>
              </w:rPr>
              <w:t xml:space="preserve"> (3)</w:t>
            </w:r>
          </w:p>
        </w:tc>
        <w:tc>
          <w:tcPr>
            <w:tcW w:w="4418" w:type="pct"/>
            <w:tcBorders>
              <w:top w:val="outset" w:sz="6" w:space="0" w:color="414142"/>
              <w:left w:val="outset" w:sz="6" w:space="0" w:color="414142"/>
              <w:bottom w:val="outset" w:sz="6" w:space="0" w:color="414142"/>
              <w:right w:val="outset" w:sz="6" w:space="0" w:color="414142"/>
            </w:tcBorders>
            <w:hideMark/>
          </w:tcPr>
          <w:p w14:paraId="6379442E" w14:textId="77777777" w:rsidR="00C13D11" w:rsidRPr="00C1117E" w:rsidRDefault="00C13D11" w:rsidP="00C13D11">
            <w:pPr>
              <w:rPr>
                <w:rFonts w:ascii="Times New Roman" w:hAnsi="Times New Roman" w:cs="Times New Roman"/>
              </w:rPr>
            </w:pPr>
            <w:r w:rsidRPr="00C1117E">
              <w:rPr>
                <w:rFonts w:ascii="Times New Roman" w:hAnsi="Times New Roman" w:cs="Times New Roman"/>
                <w:b/>
                <w:bCs/>
                <w:i/>
                <w:iCs/>
                <w:bdr w:val="none" w:sz="0" w:space="0" w:color="auto" w:frame="1"/>
              </w:rPr>
              <w:t>Atbilst prasībām</w:t>
            </w:r>
            <w:r w:rsidRPr="00C1117E">
              <w:rPr>
                <w:rFonts w:ascii="Times New Roman" w:hAnsi="Times New Roman" w:cs="Times New Roman"/>
                <w:b/>
                <w:bCs/>
                <w:i/>
                <w:iCs/>
                <w:bdr w:val="none" w:sz="0" w:space="0" w:color="auto" w:frame="1"/>
              </w:rPr>
              <w:br/>
            </w:r>
            <w:r w:rsidRPr="00C1117E">
              <w:rPr>
                <w:rFonts w:ascii="Times New Roman" w:hAnsi="Times New Roman" w:cs="Times New Roman"/>
                <w:bdr w:val="none" w:sz="0" w:space="0" w:color="auto" w:frame="1"/>
              </w:rPr>
              <w:t>Sadarbojas ar darbiniekiem, lai noteiktu darbības mērķus un plānus un nodrošinātu atbilstību stratēģiskajam virzienam. Skaidri definē un veicina darbinieku ieguldījumu iestādes mērķu sasniegšanā. Seko līdzi komandas darbībai, lai nodrošinātu atbilstību stratēģiskajai virzībai un iestādes vērtībām. Regulāri popularizē iestādi, tās stratēģisko vīziju un vērtības klientiem, iesaistītajām personām un partneriem. Novērtē atšķirību starp esošo stāvokli un vēlamo attīstības virzienu nākotnē un nosaka efektīvākos veidus, kā atšķirību mazināt.</w:t>
            </w:r>
          </w:p>
        </w:tc>
      </w:tr>
      <w:tr w:rsidR="00C13D11" w:rsidRPr="00C1117E" w14:paraId="3B84A46E" w14:textId="77777777" w:rsidTr="00C13D11">
        <w:tc>
          <w:tcPr>
            <w:tcW w:w="582" w:type="pct"/>
            <w:tcBorders>
              <w:top w:val="outset" w:sz="6" w:space="0" w:color="414142"/>
              <w:left w:val="outset" w:sz="6" w:space="0" w:color="414142"/>
              <w:bottom w:val="outset" w:sz="6" w:space="0" w:color="414142"/>
              <w:right w:val="outset" w:sz="6" w:space="0" w:color="414142"/>
            </w:tcBorders>
            <w:hideMark/>
          </w:tcPr>
          <w:p w14:paraId="3E08F017" w14:textId="6B32E647" w:rsidR="00C13D11" w:rsidRPr="00C1117E" w:rsidRDefault="00C13D11" w:rsidP="00C13D11">
            <w:pPr>
              <w:rPr>
                <w:rFonts w:ascii="Times New Roman" w:hAnsi="Times New Roman" w:cs="Times New Roman"/>
              </w:rPr>
            </w:pPr>
            <w:r w:rsidRPr="00592817">
              <w:rPr>
                <w:rFonts w:ascii="Times New Roman" w:hAnsi="Times New Roman" w:cs="Times New Roman"/>
                <w:noProof/>
              </w:rPr>
              <w:t>Jāpilnveido</w:t>
            </w:r>
            <w:r>
              <w:rPr>
                <w:rFonts w:ascii="Times New Roman" w:hAnsi="Times New Roman" w:cs="Times New Roman"/>
                <w:noProof/>
              </w:rPr>
              <w:t xml:space="preserve"> (2)</w:t>
            </w:r>
          </w:p>
        </w:tc>
        <w:tc>
          <w:tcPr>
            <w:tcW w:w="4418" w:type="pct"/>
            <w:tcBorders>
              <w:top w:val="outset" w:sz="6" w:space="0" w:color="414142"/>
              <w:left w:val="outset" w:sz="6" w:space="0" w:color="414142"/>
              <w:bottom w:val="outset" w:sz="6" w:space="0" w:color="414142"/>
              <w:right w:val="outset" w:sz="6" w:space="0" w:color="414142"/>
            </w:tcBorders>
            <w:hideMark/>
          </w:tcPr>
          <w:p w14:paraId="77EF89C1" w14:textId="77777777" w:rsidR="00C13D11" w:rsidRPr="00C1117E" w:rsidRDefault="00C13D11" w:rsidP="00C13D11">
            <w:pPr>
              <w:rPr>
                <w:rFonts w:ascii="Times New Roman" w:hAnsi="Times New Roman" w:cs="Times New Roman"/>
              </w:rPr>
            </w:pPr>
            <w:r w:rsidRPr="00C1117E">
              <w:rPr>
                <w:rFonts w:ascii="Times New Roman" w:hAnsi="Times New Roman" w:cs="Times New Roman"/>
                <w:b/>
                <w:bCs/>
                <w:i/>
                <w:iCs/>
                <w:bdr w:val="none" w:sz="0" w:space="0" w:color="auto" w:frame="1"/>
              </w:rPr>
              <w:t>Daļēji atbilst prasībām</w:t>
            </w:r>
            <w:r w:rsidRPr="00C1117E">
              <w:rPr>
                <w:rFonts w:ascii="Times New Roman" w:hAnsi="Times New Roman" w:cs="Times New Roman"/>
                <w:b/>
                <w:bCs/>
                <w:i/>
                <w:iCs/>
                <w:bdr w:val="none" w:sz="0" w:space="0" w:color="auto" w:frame="1"/>
              </w:rPr>
              <w:br/>
            </w:r>
            <w:r w:rsidRPr="00C1117E">
              <w:rPr>
                <w:rFonts w:ascii="Times New Roman" w:hAnsi="Times New Roman" w:cs="Times New Roman"/>
                <w:bdr w:val="none" w:sz="0" w:space="0" w:color="auto" w:frame="1"/>
              </w:rPr>
              <w:t>Komunicē ar darbiniekiem un skaidro stratēģisko vīziju savas atbildības jomā, bet ir mazāk aktīvs jaunu stratēģiskās attīstības virzienu noteikšanā. Pārsvarā identificē iespējamos virzienus nākotnē atbilstoši esošajai stratēģijai. Pastāvīgi analizē savu virzību un atbilstību iestādes mērķiem un sasniedzamajiem rezultātiem. Pielāgo personīgos darba mērķus darba jomas attīstības mērķiem</w:t>
            </w:r>
          </w:p>
        </w:tc>
      </w:tr>
      <w:tr w:rsidR="00C13D11" w:rsidRPr="00C1117E" w14:paraId="530F8132" w14:textId="77777777" w:rsidTr="00C13D11">
        <w:tc>
          <w:tcPr>
            <w:tcW w:w="582" w:type="pct"/>
            <w:tcBorders>
              <w:top w:val="outset" w:sz="6" w:space="0" w:color="414142"/>
              <w:left w:val="outset" w:sz="6" w:space="0" w:color="414142"/>
              <w:bottom w:val="outset" w:sz="6" w:space="0" w:color="414142"/>
              <w:right w:val="outset" w:sz="6" w:space="0" w:color="414142"/>
            </w:tcBorders>
            <w:hideMark/>
          </w:tcPr>
          <w:p w14:paraId="6AA4D86A" w14:textId="4DA316AD" w:rsidR="00C13D11" w:rsidRPr="00C1117E" w:rsidRDefault="00C13D11" w:rsidP="00C13D11">
            <w:pPr>
              <w:rPr>
                <w:rFonts w:ascii="Times New Roman" w:hAnsi="Times New Roman" w:cs="Times New Roman"/>
              </w:rPr>
            </w:pPr>
            <w:r w:rsidRPr="00C13D11">
              <w:rPr>
                <w:rFonts w:ascii="Times New Roman" w:hAnsi="Times New Roman" w:cs="Times New Roman"/>
                <w:noProof/>
              </w:rPr>
              <w:t>Nepietiekami (1)</w:t>
            </w:r>
          </w:p>
        </w:tc>
        <w:tc>
          <w:tcPr>
            <w:tcW w:w="4418" w:type="pct"/>
            <w:tcBorders>
              <w:top w:val="outset" w:sz="6" w:space="0" w:color="414142"/>
              <w:left w:val="outset" w:sz="6" w:space="0" w:color="414142"/>
              <w:bottom w:val="outset" w:sz="6" w:space="0" w:color="414142"/>
              <w:right w:val="outset" w:sz="6" w:space="0" w:color="414142"/>
            </w:tcBorders>
            <w:hideMark/>
          </w:tcPr>
          <w:p w14:paraId="510F4D26" w14:textId="77777777" w:rsidR="00C13D11" w:rsidRPr="00C1117E" w:rsidRDefault="00C13D11" w:rsidP="00C13D11">
            <w:pPr>
              <w:rPr>
                <w:rFonts w:ascii="Times New Roman" w:hAnsi="Times New Roman" w:cs="Times New Roman"/>
              </w:rPr>
            </w:pPr>
            <w:r w:rsidRPr="00C1117E">
              <w:rPr>
                <w:rFonts w:ascii="Times New Roman" w:hAnsi="Times New Roman" w:cs="Times New Roman"/>
                <w:b/>
                <w:bCs/>
                <w:i/>
                <w:iCs/>
                <w:bdr w:val="none" w:sz="0" w:space="0" w:color="auto" w:frame="1"/>
              </w:rPr>
              <w:t>Neatbilst prasībām</w:t>
            </w:r>
            <w:r w:rsidRPr="00C1117E">
              <w:rPr>
                <w:rFonts w:ascii="Times New Roman" w:hAnsi="Times New Roman" w:cs="Times New Roman"/>
                <w:b/>
                <w:bCs/>
                <w:i/>
                <w:iCs/>
                <w:bdr w:val="none" w:sz="0" w:space="0" w:color="auto" w:frame="1"/>
              </w:rPr>
              <w:br/>
            </w:r>
            <w:r w:rsidRPr="00C1117E">
              <w:rPr>
                <w:rFonts w:ascii="Times New Roman" w:hAnsi="Times New Roman" w:cs="Times New Roman"/>
                <w:bdr w:val="none" w:sz="0" w:space="0" w:color="auto" w:frame="1"/>
              </w:rPr>
              <w:t>Trūkst stratēģiska redzējuma vai nevēlas apzināt jaunus stratēģiskos virzienus.</w:t>
            </w:r>
          </w:p>
        </w:tc>
      </w:tr>
    </w:tbl>
    <w:p w14:paraId="124137D2" w14:textId="77777777" w:rsidR="00EA5970" w:rsidRPr="00C1117E" w:rsidRDefault="00EA5970" w:rsidP="00EA5970">
      <w:pPr>
        <w:shd w:val="clear" w:color="auto" w:fill="FFFFFF"/>
        <w:rPr>
          <w:rFonts w:ascii="Times New Roman" w:hAnsi="Times New Roman" w:cs="Times New Roman"/>
          <w:b/>
          <w:bCs/>
          <w:bdr w:val="none" w:sz="0" w:space="0" w:color="auto" w:frame="1"/>
        </w:rPr>
      </w:pPr>
      <w:bookmarkStart w:id="8" w:name="_Hlk106284900"/>
    </w:p>
    <w:p w14:paraId="0B6B1875" w14:textId="71F655A9" w:rsidR="00815665" w:rsidRPr="00C1117E" w:rsidRDefault="000C6AD9" w:rsidP="00EA5970">
      <w:pPr>
        <w:shd w:val="clear" w:color="auto" w:fill="FFFFFF"/>
        <w:rPr>
          <w:rFonts w:ascii="Times New Roman" w:hAnsi="Times New Roman" w:cs="Times New Roman"/>
          <w:b/>
          <w:bCs/>
          <w:bdr w:val="none" w:sz="0" w:space="0" w:color="auto" w:frame="1"/>
        </w:rPr>
      </w:pPr>
      <w:r w:rsidRPr="00C1117E">
        <w:rPr>
          <w:rFonts w:ascii="Times New Roman" w:hAnsi="Times New Roman" w:cs="Times New Roman"/>
          <w:b/>
          <w:bCs/>
          <w:bdr w:val="none" w:sz="0" w:space="0" w:color="auto" w:frame="1"/>
        </w:rPr>
        <w:t>Finanšu un materiāltehnisko resursu pārvaldīšana</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694"/>
        <w:gridCol w:w="12860"/>
      </w:tblGrid>
      <w:tr w:rsidR="00CB54B1" w:rsidRPr="00C1117E" w14:paraId="42AB9F44" w14:textId="77777777" w:rsidTr="00C13D11">
        <w:tc>
          <w:tcPr>
            <w:tcW w:w="58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16D7114" w14:textId="77777777" w:rsidR="000C6AD9" w:rsidRPr="00C1117E" w:rsidRDefault="000C6AD9" w:rsidP="00CD3CB6">
            <w:pPr>
              <w:jc w:val="center"/>
              <w:rPr>
                <w:rFonts w:ascii="Times New Roman" w:hAnsi="Times New Roman" w:cs="Times New Roman"/>
              </w:rPr>
            </w:pPr>
            <w:r w:rsidRPr="00C1117E">
              <w:rPr>
                <w:rFonts w:ascii="Times New Roman" w:hAnsi="Times New Roman" w:cs="Times New Roman"/>
                <w:b/>
                <w:bCs/>
                <w:bdr w:val="none" w:sz="0" w:space="0" w:color="auto" w:frame="1"/>
              </w:rPr>
              <w:t>Definīcija</w:t>
            </w:r>
          </w:p>
        </w:tc>
        <w:tc>
          <w:tcPr>
            <w:tcW w:w="4418" w:type="pct"/>
            <w:tcBorders>
              <w:top w:val="outset" w:sz="6" w:space="0" w:color="414142"/>
              <w:left w:val="outset" w:sz="6" w:space="0" w:color="414142"/>
              <w:bottom w:val="outset" w:sz="6" w:space="0" w:color="414142"/>
              <w:right w:val="outset" w:sz="6" w:space="0" w:color="414142"/>
            </w:tcBorders>
            <w:hideMark/>
          </w:tcPr>
          <w:p w14:paraId="1E97DAA5" w14:textId="51BF72EA" w:rsidR="000C6AD9" w:rsidRPr="00C1117E" w:rsidRDefault="000C6AD9" w:rsidP="00CD3CB6">
            <w:pPr>
              <w:rPr>
                <w:rFonts w:ascii="Times New Roman" w:hAnsi="Times New Roman" w:cs="Times New Roman"/>
              </w:rPr>
            </w:pPr>
            <w:r w:rsidRPr="00C1117E">
              <w:rPr>
                <w:rFonts w:ascii="Times New Roman" w:hAnsi="Times New Roman" w:cs="Times New Roman"/>
              </w:rPr>
              <w:t>Normatīvo aktu, kas saistīti ar budžeta plānošanu, ievērošana, budžeta plāna izpildes nodrošināšana, regulāra un korekta informācijas ievadīšana lietvedības un grāmatvedības sistēmās, mācību līdzekļu un inventāra efektīva izmantošana</w:t>
            </w:r>
          </w:p>
        </w:tc>
      </w:tr>
      <w:tr w:rsidR="00CB54B1" w:rsidRPr="00C1117E" w14:paraId="1AAB5049" w14:textId="77777777" w:rsidTr="00C13D11">
        <w:tc>
          <w:tcPr>
            <w:tcW w:w="58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D09DDCD" w14:textId="77777777" w:rsidR="000C6AD9" w:rsidRPr="00C1117E" w:rsidRDefault="000C6AD9" w:rsidP="00CD3CB6">
            <w:pPr>
              <w:jc w:val="center"/>
              <w:rPr>
                <w:rFonts w:ascii="Times New Roman" w:hAnsi="Times New Roman" w:cs="Times New Roman"/>
              </w:rPr>
            </w:pPr>
            <w:r w:rsidRPr="00C1117E">
              <w:rPr>
                <w:rFonts w:ascii="Times New Roman" w:hAnsi="Times New Roman" w:cs="Times New Roman"/>
                <w:b/>
                <w:bCs/>
                <w:bdr w:val="none" w:sz="0" w:space="0" w:color="auto" w:frame="1"/>
              </w:rPr>
              <w:t>Vērtējums</w:t>
            </w:r>
          </w:p>
        </w:tc>
        <w:tc>
          <w:tcPr>
            <w:tcW w:w="4418" w:type="pct"/>
            <w:tcBorders>
              <w:top w:val="outset" w:sz="6" w:space="0" w:color="414142"/>
              <w:left w:val="outset" w:sz="6" w:space="0" w:color="414142"/>
              <w:bottom w:val="outset" w:sz="6" w:space="0" w:color="414142"/>
              <w:right w:val="outset" w:sz="6" w:space="0" w:color="414142"/>
            </w:tcBorders>
            <w:shd w:val="clear" w:color="auto" w:fill="D9D9D9"/>
            <w:hideMark/>
          </w:tcPr>
          <w:p w14:paraId="0E8EE31C" w14:textId="77777777" w:rsidR="000C6AD9" w:rsidRPr="00C1117E" w:rsidRDefault="000C6AD9" w:rsidP="00CD3CB6">
            <w:pPr>
              <w:jc w:val="center"/>
              <w:rPr>
                <w:rFonts w:ascii="Times New Roman" w:hAnsi="Times New Roman" w:cs="Times New Roman"/>
              </w:rPr>
            </w:pPr>
            <w:r w:rsidRPr="00C1117E">
              <w:rPr>
                <w:rFonts w:ascii="Times New Roman" w:hAnsi="Times New Roman" w:cs="Times New Roman"/>
                <w:b/>
                <w:bCs/>
                <w:bdr w:val="none" w:sz="0" w:space="0" w:color="auto" w:frame="1"/>
              </w:rPr>
              <w:t>Rīcības rādītāji</w:t>
            </w:r>
          </w:p>
        </w:tc>
      </w:tr>
      <w:tr w:rsidR="00D567EA" w:rsidRPr="00C1117E" w14:paraId="408A0963" w14:textId="77777777" w:rsidTr="00C13D11">
        <w:tc>
          <w:tcPr>
            <w:tcW w:w="582" w:type="pct"/>
            <w:tcBorders>
              <w:top w:val="outset" w:sz="6" w:space="0" w:color="414142"/>
              <w:left w:val="outset" w:sz="6" w:space="0" w:color="414142"/>
              <w:bottom w:val="outset" w:sz="6" w:space="0" w:color="414142"/>
              <w:right w:val="outset" w:sz="6" w:space="0" w:color="414142"/>
            </w:tcBorders>
            <w:hideMark/>
          </w:tcPr>
          <w:p w14:paraId="3933D351" w14:textId="06BC2064" w:rsidR="00D567EA" w:rsidRPr="00C1117E" w:rsidRDefault="00D567EA" w:rsidP="00D567EA">
            <w:pPr>
              <w:rPr>
                <w:rFonts w:ascii="Times New Roman" w:hAnsi="Times New Roman" w:cs="Times New Roman"/>
              </w:rPr>
            </w:pPr>
            <w:r w:rsidRPr="00C1117E">
              <w:rPr>
                <w:rFonts w:ascii="Times New Roman" w:hAnsi="Times New Roman" w:cs="Times New Roman"/>
                <w:noProof/>
              </w:rPr>
              <w:t>Teicami</w:t>
            </w:r>
            <w:r>
              <w:rPr>
                <w:rFonts w:ascii="Times New Roman" w:hAnsi="Times New Roman" w:cs="Times New Roman"/>
                <w:noProof/>
              </w:rPr>
              <w:t xml:space="preserve"> (5)</w:t>
            </w:r>
          </w:p>
        </w:tc>
        <w:tc>
          <w:tcPr>
            <w:tcW w:w="4418" w:type="pct"/>
            <w:tcBorders>
              <w:top w:val="outset" w:sz="6" w:space="0" w:color="414142"/>
              <w:left w:val="outset" w:sz="6" w:space="0" w:color="414142"/>
              <w:bottom w:val="outset" w:sz="6" w:space="0" w:color="414142"/>
              <w:right w:val="outset" w:sz="6" w:space="0" w:color="414142"/>
            </w:tcBorders>
            <w:hideMark/>
          </w:tcPr>
          <w:p w14:paraId="143E9941" w14:textId="03BE42DC" w:rsidR="00D567EA" w:rsidRPr="00C1117E" w:rsidRDefault="00D567EA" w:rsidP="00D567EA">
            <w:pPr>
              <w:rPr>
                <w:rFonts w:ascii="Times New Roman" w:hAnsi="Times New Roman" w:cs="Times New Roman"/>
                <w:color w:val="70AD47"/>
              </w:rPr>
            </w:pPr>
            <w:r w:rsidRPr="00470733">
              <w:rPr>
                <w:rFonts w:ascii="Times New Roman" w:hAnsi="Times New Roman" w:cs="Times New Roman"/>
                <w:b/>
                <w:bCs/>
                <w:i/>
                <w:iCs/>
                <w:bdr w:val="none" w:sz="0" w:space="0" w:color="auto" w:frame="1"/>
              </w:rPr>
              <w:t>Pārsniedz prasības</w:t>
            </w:r>
            <w:r w:rsidRPr="00470733">
              <w:rPr>
                <w:rFonts w:ascii="Times New Roman" w:hAnsi="Times New Roman" w:cs="Times New Roman"/>
                <w:b/>
                <w:bCs/>
                <w:i/>
                <w:iCs/>
                <w:bdr w:val="none" w:sz="0" w:space="0" w:color="auto" w:frame="1"/>
              </w:rPr>
              <w:br/>
            </w:r>
            <w:r w:rsidRPr="00470733">
              <w:rPr>
                <w:rFonts w:ascii="Times New Roman" w:hAnsi="Times New Roman" w:cs="Times New Roman"/>
              </w:rPr>
              <w:t xml:space="preserve">Iestādes vadītājs pārzin </w:t>
            </w:r>
            <w:r>
              <w:rPr>
                <w:rFonts w:ascii="Times New Roman" w:hAnsi="Times New Roman" w:cs="Times New Roman"/>
              </w:rPr>
              <w:t xml:space="preserve">un orientējas </w:t>
            </w:r>
            <w:r w:rsidRPr="00470733">
              <w:rPr>
                <w:rFonts w:ascii="Times New Roman" w:hAnsi="Times New Roman" w:cs="Times New Roman"/>
              </w:rPr>
              <w:t>normatīv</w:t>
            </w:r>
            <w:r>
              <w:rPr>
                <w:rFonts w:ascii="Times New Roman" w:hAnsi="Times New Roman" w:cs="Times New Roman"/>
              </w:rPr>
              <w:t>ajos</w:t>
            </w:r>
            <w:r w:rsidRPr="00470733">
              <w:rPr>
                <w:rFonts w:ascii="Times New Roman" w:hAnsi="Times New Roman" w:cs="Times New Roman"/>
              </w:rPr>
              <w:t xml:space="preserve"> akt</w:t>
            </w:r>
            <w:r>
              <w:rPr>
                <w:rFonts w:ascii="Times New Roman" w:hAnsi="Times New Roman" w:cs="Times New Roman"/>
              </w:rPr>
              <w:t>os</w:t>
            </w:r>
            <w:r w:rsidRPr="00470733">
              <w:rPr>
                <w:rFonts w:ascii="Times New Roman" w:hAnsi="Times New Roman" w:cs="Times New Roman"/>
              </w:rPr>
              <w:t>, kuri nosaka budžeta plānošanas kārtību, pārzin pašvaldības sai</w:t>
            </w:r>
            <w:r>
              <w:rPr>
                <w:rFonts w:ascii="Times New Roman" w:hAnsi="Times New Roman" w:cs="Times New Roman"/>
              </w:rPr>
              <w:t>s</w:t>
            </w:r>
            <w:r w:rsidRPr="00470733">
              <w:rPr>
                <w:rFonts w:ascii="Times New Roman" w:hAnsi="Times New Roman" w:cs="Times New Roman"/>
              </w:rPr>
              <w:t>tošos noteikumus, pats vai sadarbībā ar paša veidotu darba komandu profesionāli plāno budžetu kārtējam periodam, ievērojot dibinātāja</w:t>
            </w:r>
            <w:r>
              <w:rPr>
                <w:rFonts w:ascii="Times New Roman" w:hAnsi="Times New Roman" w:cs="Times New Roman"/>
              </w:rPr>
              <w:t>/Finanšu nodaļas</w:t>
            </w:r>
            <w:r w:rsidRPr="00470733">
              <w:rPr>
                <w:rFonts w:ascii="Times New Roman" w:hAnsi="Times New Roman" w:cs="Times New Roman"/>
              </w:rPr>
              <w:t xml:space="preserve"> uzstādītos nosacījumus, tad saskaņo to ar dibinātāju, seko līdzi budžeta plāna izpildei, savlaicīgi saskaņo un iesniedz nepieciešamos budžeta grozījumus, tie ir pamatoti. </w:t>
            </w:r>
            <w:r>
              <w:rPr>
                <w:rFonts w:ascii="Times New Roman" w:hAnsi="Times New Roman" w:cs="Times New Roman"/>
              </w:rPr>
              <w:t>Grāmatvedības dokumentus iesniedz operatīvi un tie ir noformēti atbilstoši normatīvajiem aktiem un instrukcijām, ir pievienoti visi grāmatvedībai nepieciešamie pielikumi. Informējot Izglītības un Finanšu nodaļu, patstāvīgi tiek sagatavoti domes lēmumprojekti par papildus finansējuma piešķiršanu, ja tāds ir nepieciešams.</w:t>
            </w:r>
          </w:p>
        </w:tc>
      </w:tr>
      <w:tr w:rsidR="00D567EA" w:rsidRPr="00C1117E" w14:paraId="17B41AF9" w14:textId="77777777" w:rsidTr="00C13D11">
        <w:tc>
          <w:tcPr>
            <w:tcW w:w="582" w:type="pct"/>
            <w:tcBorders>
              <w:top w:val="outset" w:sz="6" w:space="0" w:color="414142"/>
              <w:left w:val="outset" w:sz="6" w:space="0" w:color="414142"/>
              <w:bottom w:val="outset" w:sz="6" w:space="0" w:color="414142"/>
              <w:right w:val="outset" w:sz="6" w:space="0" w:color="414142"/>
            </w:tcBorders>
            <w:hideMark/>
          </w:tcPr>
          <w:p w14:paraId="0A96EC57" w14:textId="1E2A5C45" w:rsidR="00D567EA" w:rsidRPr="00C1117E" w:rsidRDefault="00D567EA" w:rsidP="00D567EA">
            <w:pPr>
              <w:rPr>
                <w:rFonts w:ascii="Times New Roman" w:hAnsi="Times New Roman" w:cs="Times New Roman"/>
              </w:rPr>
            </w:pPr>
            <w:r w:rsidRPr="00C1117E">
              <w:rPr>
                <w:rFonts w:ascii="Times New Roman" w:hAnsi="Times New Roman" w:cs="Times New Roman"/>
                <w:noProof/>
              </w:rPr>
              <w:t>Ļoti labi</w:t>
            </w:r>
            <w:r>
              <w:rPr>
                <w:rFonts w:ascii="Times New Roman" w:hAnsi="Times New Roman" w:cs="Times New Roman"/>
                <w:noProof/>
              </w:rPr>
              <w:t xml:space="preserve"> (4)</w:t>
            </w:r>
          </w:p>
        </w:tc>
        <w:tc>
          <w:tcPr>
            <w:tcW w:w="4418" w:type="pct"/>
            <w:tcBorders>
              <w:top w:val="outset" w:sz="6" w:space="0" w:color="414142"/>
              <w:left w:val="outset" w:sz="6" w:space="0" w:color="414142"/>
              <w:bottom w:val="outset" w:sz="6" w:space="0" w:color="414142"/>
              <w:right w:val="outset" w:sz="6" w:space="0" w:color="414142"/>
            </w:tcBorders>
            <w:hideMark/>
          </w:tcPr>
          <w:p w14:paraId="5AF5831F" w14:textId="667BF3DF" w:rsidR="00D567EA" w:rsidRPr="00C1117E" w:rsidRDefault="00D567EA" w:rsidP="00D567EA">
            <w:pPr>
              <w:rPr>
                <w:rFonts w:ascii="Times New Roman" w:hAnsi="Times New Roman" w:cs="Times New Roman"/>
                <w:color w:val="70AD47"/>
              </w:rPr>
            </w:pPr>
            <w:r w:rsidRPr="00C1117E">
              <w:rPr>
                <w:rFonts w:ascii="Times New Roman" w:hAnsi="Times New Roman" w:cs="Times New Roman"/>
                <w:b/>
                <w:bCs/>
                <w:i/>
                <w:iCs/>
                <w:bdr w:val="none" w:sz="0" w:space="0" w:color="auto" w:frame="1"/>
              </w:rPr>
              <w:t>Daļēji pārsniedz prasības</w:t>
            </w:r>
            <w:r w:rsidRPr="00C1117E">
              <w:rPr>
                <w:rFonts w:ascii="Times New Roman" w:hAnsi="Times New Roman" w:cs="Times New Roman"/>
                <w:b/>
                <w:bCs/>
                <w:i/>
                <w:iCs/>
                <w:bdr w:val="none" w:sz="0" w:space="0" w:color="auto" w:frame="1"/>
              </w:rPr>
              <w:br/>
            </w:r>
            <w:r w:rsidRPr="00470733">
              <w:rPr>
                <w:rFonts w:ascii="Times New Roman" w:hAnsi="Times New Roman" w:cs="Times New Roman"/>
              </w:rPr>
              <w:t>Iestādes vadītājs pārzin normatīvos aktus, kuri nosaka budžeta plānošanas kārtību, pārzin pašvaldības sa</w:t>
            </w:r>
            <w:r>
              <w:rPr>
                <w:rFonts w:ascii="Times New Roman" w:hAnsi="Times New Roman" w:cs="Times New Roman"/>
              </w:rPr>
              <w:t>i</w:t>
            </w:r>
            <w:r w:rsidRPr="00470733">
              <w:rPr>
                <w:rFonts w:ascii="Times New Roman" w:hAnsi="Times New Roman" w:cs="Times New Roman"/>
              </w:rPr>
              <w:t>stošos noteikumus,</w:t>
            </w:r>
            <w:r>
              <w:rPr>
                <w:rFonts w:ascii="Times New Roman" w:hAnsi="Times New Roman" w:cs="Times New Roman"/>
              </w:rPr>
              <w:t xml:space="preserve"> </w:t>
            </w:r>
            <w:r w:rsidRPr="00470733">
              <w:rPr>
                <w:rFonts w:ascii="Times New Roman" w:hAnsi="Times New Roman" w:cs="Times New Roman"/>
              </w:rPr>
              <w:t>pats vai sadarbībā ar paša veidotu darba komandu plāno budžetu kārtējam periodam, ievērojot dibinātāja</w:t>
            </w:r>
            <w:r>
              <w:rPr>
                <w:rFonts w:ascii="Times New Roman" w:hAnsi="Times New Roman" w:cs="Times New Roman"/>
              </w:rPr>
              <w:t>/Finanšu nodaļas</w:t>
            </w:r>
            <w:r w:rsidRPr="00470733">
              <w:rPr>
                <w:rFonts w:ascii="Times New Roman" w:hAnsi="Times New Roman" w:cs="Times New Roman"/>
              </w:rPr>
              <w:t xml:space="preserve"> uzstādītos nosacījumus</w:t>
            </w:r>
            <w:r>
              <w:rPr>
                <w:rFonts w:ascii="Times New Roman" w:hAnsi="Times New Roman" w:cs="Times New Roman"/>
              </w:rPr>
              <w:t>, pārsvarā patstāvīgi plāno budžetu, pārsvarā seko līdzi budžeta plāna izpildei, ir daži gadījumi novērtēšanas periodā, kad uz grozījumu nepieciešamību budžeta plānā, norāda dibinātāja pārstāvis/ekonomisti. Grāmatvedības dokumentus iesniedz laikā un tie ir noformēti atbilstoši normatīvajiem aktiem un instrukcijām, ir pievienoti visi grāmatvedībai nepieciešamie pielikumi, nepieciešamības gadījumā konsultējoties ar Finanšu nodaļu. Konsultējoties ar Finanšu nodaļu tiek sagatavoti domes lēmumprojekti par papildus finansējuma piešķiršanu, ja tāds ir nepieciešams.</w:t>
            </w:r>
          </w:p>
        </w:tc>
      </w:tr>
      <w:tr w:rsidR="00D567EA" w:rsidRPr="00C1117E" w14:paraId="43C45770" w14:textId="77777777" w:rsidTr="00C13D11">
        <w:tc>
          <w:tcPr>
            <w:tcW w:w="582" w:type="pct"/>
            <w:tcBorders>
              <w:top w:val="outset" w:sz="6" w:space="0" w:color="414142"/>
              <w:left w:val="outset" w:sz="6" w:space="0" w:color="414142"/>
              <w:bottom w:val="outset" w:sz="6" w:space="0" w:color="414142"/>
              <w:right w:val="outset" w:sz="6" w:space="0" w:color="414142"/>
            </w:tcBorders>
            <w:hideMark/>
          </w:tcPr>
          <w:p w14:paraId="737B8CB5" w14:textId="770805B8" w:rsidR="00D567EA" w:rsidRPr="00C1117E" w:rsidRDefault="00D567EA" w:rsidP="00D567EA">
            <w:pPr>
              <w:rPr>
                <w:rFonts w:ascii="Times New Roman" w:hAnsi="Times New Roman" w:cs="Times New Roman"/>
              </w:rPr>
            </w:pPr>
            <w:r w:rsidRPr="00C1117E">
              <w:rPr>
                <w:rFonts w:ascii="Times New Roman" w:hAnsi="Times New Roman" w:cs="Times New Roman"/>
                <w:noProof/>
              </w:rPr>
              <w:lastRenderedPageBreak/>
              <w:t>Labi</w:t>
            </w:r>
            <w:r>
              <w:rPr>
                <w:rFonts w:ascii="Times New Roman" w:hAnsi="Times New Roman" w:cs="Times New Roman"/>
                <w:noProof/>
              </w:rPr>
              <w:t xml:space="preserve"> (3)</w:t>
            </w:r>
          </w:p>
        </w:tc>
        <w:tc>
          <w:tcPr>
            <w:tcW w:w="4418" w:type="pct"/>
            <w:tcBorders>
              <w:top w:val="outset" w:sz="6" w:space="0" w:color="414142"/>
              <w:left w:val="outset" w:sz="6" w:space="0" w:color="414142"/>
              <w:bottom w:val="outset" w:sz="6" w:space="0" w:color="414142"/>
              <w:right w:val="outset" w:sz="6" w:space="0" w:color="414142"/>
            </w:tcBorders>
            <w:hideMark/>
          </w:tcPr>
          <w:p w14:paraId="65D1FC2E" w14:textId="242569D2" w:rsidR="00D567EA" w:rsidRPr="00C1117E" w:rsidRDefault="00D567EA" w:rsidP="00D567EA">
            <w:pPr>
              <w:rPr>
                <w:rFonts w:ascii="Times New Roman" w:hAnsi="Times New Roman" w:cs="Times New Roman"/>
                <w:color w:val="70AD47"/>
              </w:rPr>
            </w:pPr>
            <w:r w:rsidRPr="00C1117E">
              <w:rPr>
                <w:rFonts w:ascii="Times New Roman" w:hAnsi="Times New Roman" w:cs="Times New Roman"/>
                <w:b/>
                <w:bCs/>
                <w:i/>
                <w:iCs/>
                <w:bdr w:val="none" w:sz="0" w:space="0" w:color="auto" w:frame="1"/>
              </w:rPr>
              <w:t>Atbilst prasībām</w:t>
            </w:r>
            <w:r w:rsidRPr="00C1117E">
              <w:rPr>
                <w:rFonts w:ascii="Times New Roman" w:hAnsi="Times New Roman" w:cs="Times New Roman"/>
                <w:b/>
                <w:bCs/>
                <w:i/>
                <w:iCs/>
                <w:bdr w:val="none" w:sz="0" w:space="0" w:color="auto" w:frame="1"/>
              </w:rPr>
              <w:br/>
            </w:r>
            <w:r w:rsidRPr="00470733">
              <w:rPr>
                <w:rFonts w:ascii="Times New Roman" w:hAnsi="Times New Roman" w:cs="Times New Roman"/>
              </w:rPr>
              <w:t>Iestādes vadītājs pārzin normatīvos aktus, kuri nosaka budžeta plānošanas kārtību, pārzin pašvaldības sa</w:t>
            </w:r>
            <w:r>
              <w:rPr>
                <w:rFonts w:ascii="Times New Roman" w:hAnsi="Times New Roman" w:cs="Times New Roman"/>
              </w:rPr>
              <w:t>i</w:t>
            </w:r>
            <w:r w:rsidRPr="00470733">
              <w:rPr>
                <w:rFonts w:ascii="Times New Roman" w:hAnsi="Times New Roman" w:cs="Times New Roman"/>
              </w:rPr>
              <w:t>stošos noteikumus,</w:t>
            </w:r>
            <w:r>
              <w:rPr>
                <w:rFonts w:ascii="Times New Roman" w:hAnsi="Times New Roman" w:cs="Times New Roman"/>
              </w:rPr>
              <w:t xml:space="preserve"> budžeta plānošanas procesā vairākkārt konsultējas ar dibinātāju/ekonomistiem, pārsvarā seko līdzi budžeta plāna izpildei, ir daži gadījumi novērtēšanas periodā, kad uz grozījumu nepieciešamību budžeta plānā, norāda dibinātāja pārstāvis/ekonomisti. Grāmatvedības dokumentus iesniedz laikā un tie ir noformēti atbilstoši normatīvajiem aktiem un instrukcijām, ir pievienoti visi grāmatvedībai nepieciešamie pielikumi, nepieciešamības gadījumā konsultējoties ar Finanšu nodaļu. Konsultējoties ar Finanšu nodaļu tiek sagatavoti domes lēmumprojekti par papildus finansējuma piešķiršanu, ja tāds ir nepieciešams.</w:t>
            </w:r>
          </w:p>
        </w:tc>
      </w:tr>
      <w:tr w:rsidR="00D567EA" w:rsidRPr="00C1117E" w14:paraId="48BDBB3B" w14:textId="77777777" w:rsidTr="00C13D11">
        <w:tc>
          <w:tcPr>
            <w:tcW w:w="582" w:type="pct"/>
            <w:tcBorders>
              <w:top w:val="outset" w:sz="6" w:space="0" w:color="414142"/>
              <w:left w:val="outset" w:sz="6" w:space="0" w:color="414142"/>
              <w:bottom w:val="outset" w:sz="6" w:space="0" w:color="414142"/>
              <w:right w:val="outset" w:sz="6" w:space="0" w:color="414142"/>
            </w:tcBorders>
            <w:hideMark/>
          </w:tcPr>
          <w:p w14:paraId="5E5B3EA6" w14:textId="167361F6" w:rsidR="00D567EA" w:rsidRPr="00C1117E" w:rsidRDefault="00D567EA" w:rsidP="00D567EA">
            <w:pPr>
              <w:rPr>
                <w:rFonts w:ascii="Times New Roman" w:hAnsi="Times New Roman" w:cs="Times New Roman"/>
              </w:rPr>
            </w:pPr>
            <w:r w:rsidRPr="00592817">
              <w:rPr>
                <w:rFonts w:ascii="Times New Roman" w:hAnsi="Times New Roman" w:cs="Times New Roman"/>
                <w:noProof/>
              </w:rPr>
              <w:t>Jāpilnveido</w:t>
            </w:r>
            <w:r>
              <w:rPr>
                <w:rFonts w:ascii="Times New Roman" w:hAnsi="Times New Roman" w:cs="Times New Roman"/>
                <w:noProof/>
              </w:rPr>
              <w:t xml:space="preserve"> (2)</w:t>
            </w:r>
          </w:p>
        </w:tc>
        <w:tc>
          <w:tcPr>
            <w:tcW w:w="4418" w:type="pct"/>
            <w:tcBorders>
              <w:top w:val="outset" w:sz="6" w:space="0" w:color="414142"/>
              <w:left w:val="outset" w:sz="6" w:space="0" w:color="414142"/>
              <w:bottom w:val="outset" w:sz="6" w:space="0" w:color="414142"/>
              <w:right w:val="outset" w:sz="6" w:space="0" w:color="414142"/>
            </w:tcBorders>
            <w:hideMark/>
          </w:tcPr>
          <w:p w14:paraId="6D7F53C6" w14:textId="61E08554" w:rsidR="00D567EA" w:rsidRPr="00C1117E" w:rsidRDefault="00D567EA" w:rsidP="00D567EA">
            <w:pPr>
              <w:rPr>
                <w:rFonts w:ascii="Times New Roman" w:hAnsi="Times New Roman" w:cs="Times New Roman"/>
                <w:color w:val="70AD47"/>
              </w:rPr>
            </w:pPr>
            <w:r w:rsidRPr="00C1117E">
              <w:rPr>
                <w:rFonts w:ascii="Times New Roman" w:hAnsi="Times New Roman" w:cs="Times New Roman"/>
                <w:b/>
                <w:bCs/>
                <w:i/>
                <w:iCs/>
                <w:bdr w:val="none" w:sz="0" w:space="0" w:color="auto" w:frame="1"/>
              </w:rPr>
              <w:t>Daļēji atbilst prasībām</w:t>
            </w:r>
            <w:r w:rsidRPr="00C1117E">
              <w:rPr>
                <w:rFonts w:ascii="Times New Roman" w:hAnsi="Times New Roman" w:cs="Times New Roman"/>
                <w:b/>
                <w:bCs/>
                <w:i/>
                <w:iCs/>
                <w:bdr w:val="none" w:sz="0" w:space="0" w:color="auto" w:frame="1"/>
              </w:rPr>
              <w:br/>
            </w:r>
            <w:r w:rsidRPr="00505366">
              <w:rPr>
                <w:rFonts w:ascii="Times New Roman" w:hAnsi="Times New Roman" w:cs="Times New Roman"/>
              </w:rPr>
              <w:t>Iestādes vadītājs daļēji pārzin normatīvos aktus, kuri nosaka budžeta plānošanas kārtību, daļēji pārzin pašvaldības saistošos noteikumus, budžeta plānošanas procesā pārsvarā konsultētas ar dibinātāju</w:t>
            </w:r>
            <w:r>
              <w:rPr>
                <w:rFonts w:ascii="Times New Roman" w:hAnsi="Times New Roman" w:cs="Times New Roman"/>
              </w:rPr>
              <w:t>/ekonomistiem, budžeta sastādīšanā mēdz pieļaut kļūdas vai neieplāno iestādei kādu sadaļu. Budžetu plānojot mēdz ne</w:t>
            </w:r>
            <w:r w:rsidRPr="00470733">
              <w:rPr>
                <w:rFonts w:ascii="Times New Roman" w:hAnsi="Times New Roman" w:cs="Times New Roman"/>
              </w:rPr>
              <w:t>ievēro</w:t>
            </w:r>
            <w:r>
              <w:rPr>
                <w:rFonts w:ascii="Times New Roman" w:hAnsi="Times New Roman" w:cs="Times New Roman"/>
              </w:rPr>
              <w:t>t dažus no</w:t>
            </w:r>
            <w:r w:rsidRPr="00470733">
              <w:rPr>
                <w:rFonts w:ascii="Times New Roman" w:hAnsi="Times New Roman" w:cs="Times New Roman"/>
              </w:rPr>
              <w:t xml:space="preserve"> dibinātāja</w:t>
            </w:r>
            <w:r>
              <w:rPr>
                <w:rFonts w:ascii="Times New Roman" w:hAnsi="Times New Roman" w:cs="Times New Roman"/>
              </w:rPr>
              <w:t>/Finanšu nodaļas</w:t>
            </w:r>
            <w:r w:rsidRPr="00470733">
              <w:rPr>
                <w:rFonts w:ascii="Times New Roman" w:hAnsi="Times New Roman" w:cs="Times New Roman"/>
              </w:rPr>
              <w:t xml:space="preserve"> uzstādīt</w:t>
            </w:r>
            <w:r>
              <w:rPr>
                <w:rFonts w:ascii="Times New Roman" w:hAnsi="Times New Roman" w:cs="Times New Roman"/>
              </w:rPr>
              <w:t>ajiem</w:t>
            </w:r>
            <w:r w:rsidRPr="00470733">
              <w:rPr>
                <w:rFonts w:ascii="Times New Roman" w:hAnsi="Times New Roman" w:cs="Times New Roman"/>
              </w:rPr>
              <w:t xml:space="preserve"> nosacījum</w:t>
            </w:r>
            <w:r>
              <w:rPr>
                <w:rFonts w:ascii="Times New Roman" w:hAnsi="Times New Roman" w:cs="Times New Roman"/>
              </w:rPr>
              <w:t>iem. N</w:t>
            </w:r>
            <w:r w:rsidRPr="00505366">
              <w:rPr>
                <w:rFonts w:ascii="Times New Roman" w:hAnsi="Times New Roman" w:cs="Times New Roman"/>
              </w:rPr>
              <w:t>e</w:t>
            </w:r>
            <w:r>
              <w:rPr>
                <w:rFonts w:ascii="Times New Roman" w:hAnsi="Times New Roman" w:cs="Times New Roman"/>
              </w:rPr>
              <w:t>re</w:t>
            </w:r>
            <w:r w:rsidRPr="00505366">
              <w:rPr>
                <w:rFonts w:ascii="Times New Roman" w:hAnsi="Times New Roman" w:cs="Times New Roman"/>
              </w:rPr>
              <w:t>gulāri seko līdzi budžeta plāna izpildei, grozījumi tiek veikti p</w:t>
            </w:r>
            <w:r>
              <w:rPr>
                <w:rFonts w:ascii="Times New Roman" w:hAnsi="Times New Roman" w:cs="Times New Roman"/>
              </w:rPr>
              <w:t>ā</w:t>
            </w:r>
            <w:r w:rsidRPr="00505366">
              <w:rPr>
                <w:rFonts w:ascii="Times New Roman" w:hAnsi="Times New Roman" w:cs="Times New Roman"/>
              </w:rPr>
              <w:t xml:space="preserve">rsvarā pēc </w:t>
            </w:r>
            <w:r>
              <w:rPr>
                <w:rFonts w:ascii="Times New Roman" w:hAnsi="Times New Roman" w:cs="Times New Roman"/>
              </w:rPr>
              <w:t>dibinātāja/</w:t>
            </w:r>
            <w:r w:rsidRPr="00505366">
              <w:rPr>
                <w:rFonts w:ascii="Times New Roman" w:hAnsi="Times New Roman" w:cs="Times New Roman"/>
              </w:rPr>
              <w:t xml:space="preserve">ekonomistu ierosinājuma </w:t>
            </w:r>
            <w:r>
              <w:rPr>
                <w:rFonts w:ascii="Times New Roman" w:hAnsi="Times New Roman" w:cs="Times New Roman"/>
              </w:rPr>
              <w:t>vai</w:t>
            </w:r>
            <w:r w:rsidRPr="00505366">
              <w:rPr>
                <w:rFonts w:ascii="Times New Roman" w:hAnsi="Times New Roman" w:cs="Times New Roman"/>
              </w:rPr>
              <w:t xml:space="preserve"> atgādinājuma</w:t>
            </w:r>
            <w:r>
              <w:rPr>
                <w:rFonts w:ascii="Times New Roman" w:hAnsi="Times New Roman" w:cs="Times New Roman"/>
              </w:rPr>
              <w:t>. Grozījumi reti tiek rosināti</w:t>
            </w:r>
            <w:r w:rsidRPr="00505366">
              <w:rPr>
                <w:rFonts w:ascii="Times New Roman" w:hAnsi="Times New Roman" w:cs="Times New Roman"/>
              </w:rPr>
              <w:t xml:space="preserve"> jau pēc notikuma fakta nevis pirms plānotajiem izdevumiem, ne vienmēr grozījumi budžetā ir pamatoti.</w:t>
            </w:r>
            <w:r>
              <w:rPr>
                <w:rFonts w:ascii="Times New Roman" w:hAnsi="Times New Roman" w:cs="Times New Roman"/>
              </w:rPr>
              <w:t xml:space="preserve"> Grāmatvedības dokumentus iesniedz novēloti vai pēc atgādinājuma, dokumenti nav noformēti atbilstoši normatīvajiem aktiem un instrukcijām, nepieciešamie pielikumi tiek iesniegti pēc atgādinājuma. Domes lēmumprojekti par finansējuma nepieciešamību iestādei sagatavo atbildīgie speciālisti pašvaldībā.</w:t>
            </w:r>
          </w:p>
        </w:tc>
      </w:tr>
      <w:tr w:rsidR="00D567EA" w:rsidRPr="00C1117E" w14:paraId="0FC2FA96" w14:textId="77777777" w:rsidTr="00C13D11">
        <w:tc>
          <w:tcPr>
            <w:tcW w:w="582" w:type="pct"/>
            <w:tcBorders>
              <w:top w:val="outset" w:sz="6" w:space="0" w:color="414142"/>
              <w:left w:val="outset" w:sz="6" w:space="0" w:color="414142"/>
              <w:bottom w:val="outset" w:sz="6" w:space="0" w:color="414142"/>
              <w:right w:val="outset" w:sz="6" w:space="0" w:color="414142"/>
            </w:tcBorders>
            <w:hideMark/>
          </w:tcPr>
          <w:p w14:paraId="31C49A48" w14:textId="05470EB5" w:rsidR="00D567EA" w:rsidRPr="00C1117E" w:rsidRDefault="00D567EA" w:rsidP="00D567EA">
            <w:pPr>
              <w:rPr>
                <w:rFonts w:ascii="Times New Roman" w:hAnsi="Times New Roman" w:cs="Times New Roman"/>
              </w:rPr>
            </w:pPr>
            <w:r w:rsidRPr="00C13D11">
              <w:rPr>
                <w:rFonts w:ascii="Times New Roman" w:hAnsi="Times New Roman" w:cs="Times New Roman"/>
                <w:noProof/>
              </w:rPr>
              <w:t>Nepietiekami (1)</w:t>
            </w:r>
          </w:p>
        </w:tc>
        <w:tc>
          <w:tcPr>
            <w:tcW w:w="4418" w:type="pct"/>
            <w:tcBorders>
              <w:top w:val="outset" w:sz="6" w:space="0" w:color="414142"/>
              <w:left w:val="outset" w:sz="6" w:space="0" w:color="414142"/>
              <w:bottom w:val="outset" w:sz="6" w:space="0" w:color="414142"/>
              <w:right w:val="outset" w:sz="6" w:space="0" w:color="414142"/>
            </w:tcBorders>
            <w:hideMark/>
          </w:tcPr>
          <w:p w14:paraId="5E5F7972" w14:textId="110FAA9F" w:rsidR="00D567EA" w:rsidRPr="00C1117E" w:rsidRDefault="00D567EA" w:rsidP="00D567EA">
            <w:pPr>
              <w:rPr>
                <w:rFonts w:ascii="Times New Roman" w:hAnsi="Times New Roman" w:cs="Times New Roman"/>
                <w:color w:val="70AD47"/>
              </w:rPr>
            </w:pPr>
            <w:r w:rsidRPr="00C1117E">
              <w:rPr>
                <w:rFonts w:ascii="Times New Roman" w:hAnsi="Times New Roman" w:cs="Times New Roman"/>
                <w:b/>
                <w:bCs/>
                <w:i/>
                <w:iCs/>
                <w:bdr w:val="none" w:sz="0" w:space="0" w:color="auto" w:frame="1"/>
              </w:rPr>
              <w:t>Neatbilst prasībām</w:t>
            </w:r>
            <w:r w:rsidRPr="00C1117E">
              <w:rPr>
                <w:rFonts w:ascii="Times New Roman" w:hAnsi="Times New Roman" w:cs="Times New Roman"/>
                <w:b/>
                <w:bCs/>
                <w:i/>
                <w:iCs/>
                <w:color w:val="70AD47"/>
                <w:bdr w:val="none" w:sz="0" w:space="0" w:color="auto" w:frame="1"/>
              </w:rPr>
              <w:br/>
            </w:r>
            <w:r w:rsidRPr="00505366">
              <w:rPr>
                <w:rFonts w:ascii="Times New Roman" w:hAnsi="Times New Roman" w:cs="Times New Roman"/>
              </w:rPr>
              <w:t>Iestādes vadītājs daļēji pārzin normatīvos aktus, kuri nosaka budžeta plānošanas kārtību, daļēji pārzin pašvaldības saistošos noteikumus, budžeta plānošanas procesā pārsvarā konsultētas ar dibinātāju</w:t>
            </w:r>
            <w:r>
              <w:rPr>
                <w:rFonts w:ascii="Times New Roman" w:hAnsi="Times New Roman" w:cs="Times New Roman"/>
              </w:rPr>
              <w:t>/ekonomistiem, budžeta sastādīšanā pieļauj kļūdas vai neieplāno iestādei nozīmīgas sadaļas. Budžetu plānojot ne</w:t>
            </w:r>
            <w:r w:rsidRPr="00470733">
              <w:rPr>
                <w:rFonts w:ascii="Times New Roman" w:hAnsi="Times New Roman" w:cs="Times New Roman"/>
              </w:rPr>
              <w:t>ievēro dibinātāja</w:t>
            </w:r>
            <w:r>
              <w:rPr>
                <w:rFonts w:ascii="Times New Roman" w:hAnsi="Times New Roman" w:cs="Times New Roman"/>
              </w:rPr>
              <w:t>/Finanšu nodaļas</w:t>
            </w:r>
            <w:r w:rsidRPr="00470733">
              <w:rPr>
                <w:rFonts w:ascii="Times New Roman" w:hAnsi="Times New Roman" w:cs="Times New Roman"/>
              </w:rPr>
              <w:t xml:space="preserve"> uzstādītos nosacījumus</w:t>
            </w:r>
            <w:r>
              <w:rPr>
                <w:rFonts w:ascii="Times New Roman" w:hAnsi="Times New Roman" w:cs="Times New Roman"/>
              </w:rPr>
              <w:t>. N</w:t>
            </w:r>
            <w:r w:rsidRPr="00505366">
              <w:rPr>
                <w:rFonts w:ascii="Times New Roman" w:hAnsi="Times New Roman" w:cs="Times New Roman"/>
              </w:rPr>
              <w:t>e</w:t>
            </w:r>
            <w:r>
              <w:rPr>
                <w:rFonts w:ascii="Times New Roman" w:hAnsi="Times New Roman" w:cs="Times New Roman"/>
              </w:rPr>
              <w:t>re</w:t>
            </w:r>
            <w:r w:rsidRPr="00505366">
              <w:rPr>
                <w:rFonts w:ascii="Times New Roman" w:hAnsi="Times New Roman" w:cs="Times New Roman"/>
              </w:rPr>
              <w:t>gulāri seko līdzi budžeta plāna izpildei, grozījumi tiek veikti p</w:t>
            </w:r>
            <w:r>
              <w:rPr>
                <w:rFonts w:ascii="Times New Roman" w:hAnsi="Times New Roman" w:cs="Times New Roman"/>
              </w:rPr>
              <w:t>ā</w:t>
            </w:r>
            <w:r w:rsidRPr="00505366">
              <w:rPr>
                <w:rFonts w:ascii="Times New Roman" w:hAnsi="Times New Roman" w:cs="Times New Roman"/>
              </w:rPr>
              <w:t xml:space="preserve">rsvarā pēc </w:t>
            </w:r>
            <w:r>
              <w:rPr>
                <w:rFonts w:ascii="Times New Roman" w:hAnsi="Times New Roman" w:cs="Times New Roman"/>
              </w:rPr>
              <w:t>dibinātāja/</w:t>
            </w:r>
            <w:r w:rsidRPr="00505366">
              <w:rPr>
                <w:rFonts w:ascii="Times New Roman" w:hAnsi="Times New Roman" w:cs="Times New Roman"/>
              </w:rPr>
              <w:t xml:space="preserve">ekonomistu ierosinājuma </w:t>
            </w:r>
            <w:r>
              <w:rPr>
                <w:rFonts w:ascii="Times New Roman" w:hAnsi="Times New Roman" w:cs="Times New Roman"/>
              </w:rPr>
              <w:t>vai</w:t>
            </w:r>
            <w:r w:rsidRPr="00505366">
              <w:rPr>
                <w:rFonts w:ascii="Times New Roman" w:hAnsi="Times New Roman" w:cs="Times New Roman"/>
              </w:rPr>
              <w:t xml:space="preserve"> atgādinājuma</w:t>
            </w:r>
            <w:r>
              <w:rPr>
                <w:rFonts w:ascii="Times New Roman" w:hAnsi="Times New Roman" w:cs="Times New Roman"/>
              </w:rPr>
              <w:t>. Grozījumi tiek rosināti</w:t>
            </w:r>
            <w:r w:rsidRPr="00505366">
              <w:rPr>
                <w:rFonts w:ascii="Times New Roman" w:hAnsi="Times New Roman" w:cs="Times New Roman"/>
              </w:rPr>
              <w:t xml:space="preserve"> jau pēc notikuma fakta nevis pirms plānotajiem izdevumiem, ne vienmēr grozījumi budžetā ir pamatoti.</w:t>
            </w:r>
            <w:r>
              <w:rPr>
                <w:rFonts w:ascii="Times New Roman" w:hAnsi="Times New Roman" w:cs="Times New Roman"/>
              </w:rPr>
              <w:t xml:space="preserve"> Grāmatvedības dokumentus iesniedz novēloti vai pēc atgādinājuma, dokumenti nav noformēti atbilstoši normatīvajiem aktiem un instrukcijām, nav pievienoti nepieciešamie pielikumi un tie tiek iesniegti pēc atgādinājuma. Domes lēmumprojekti par finansējuma nepieciešamību iestādei </w:t>
            </w:r>
            <w:r w:rsidRPr="00AA21FB">
              <w:rPr>
                <w:rFonts w:ascii="Times New Roman" w:hAnsi="Times New Roman" w:cs="Times New Roman"/>
              </w:rPr>
              <w:t>sagatavo atbildīgie speciālisti pašvaldībā</w:t>
            </w:r>
            <w:r>
              <w:rPr>
                <w:rFonts w:ascii="Times New Roman" w:hAnsi="Times New Roman" w:cs="Times New Roman"/>
              </w:rPr>
              <w:t>.</w:t>
            </w:r>
          </w:p>
        </w:tc>
      </w:tr>
    </w:tbl>
    <w:p w14:paraId="4ADFBAD6" w14:textId="77777777" w:rsidR="00EA5970" w:rsidRPr="00C1117E" w:rsidRDefault="00EA5970" w:rsidP="00EA5970">
      <w:pPr>
        <w:shd w:val="clear" w:color="auto" w:fill="FFFFFF"/>
        <w:rPr>
          <w:rFonts w:ascii="Times New Roman" w:hAnsi="Times New Roman" w:cs="Times New Roman"/>
          <w:b/>
          <w:bCs/>
          <w:bdr w:val="none" w:sz="0" w:space="0" w:color="auto" w:frame="1"/>
        </w:rPr>
      </w:pPr>
    </w:p>
    <w:p w14:paraId="61657C74" w14:textId="494A8511" w:rsidR="00956E0A" w:rsidRPr="00C1117E" w:rsidRDefault="000C6AD9" w:rsidP="00EA5970">
      <w:pPr>
        <w:shd w:val="clear" w:color="auto" w:fill="FFFFFF"/>
        <w:rPr>
          <w:rFonts w:ascii="Times New Roman" w:hAnsi="Times New Roman" w:cs="Times New Roman"/>
        </w:rPr>
      </w:pPr>
      <w:r w:rsidRPr="00C1117E">
        <w:rPr>
          <w:rFonts w:ascii="Times New Roman" w:hAnsi="Times New Roman" w:cs="Times New Roman"/>
          <w:b/>
          <w:bCs/>
          <w:bdr w:val="none" w:sz="0" w:space="0" w:color="auto" w:frame="1"/>
        </w:rPr>
        <w:t>Organizācijas vērtību apzināšanās, lojalitāte, ētiskums</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620"/>
        <w:gridCol w:w="11934"/>
      </w:tblGrid>
      <w:tr w:rsidR="00CB54B1" w:rsidRPr="00C1117E" w14:paraId="32E8E810" w14:textId="77777777" w:rsidTr="00F214DB">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D645180" w14:textId="77777777" w:rsidR="00956E0A" w:rsidRPr="00C1117E" w:rsidRDefault="00956E0A" w:rsidP="00956E0A">
            <w:pPr>
              <w:jc w:val="center"/>
              <w:rPr>
                <w:rFonts w:ascii="Times New Roman" w:hAnsi="Times New Roman" w:cs="Times New Roman"/>
              </w:rPr>
            </w:pPr>
            <w:r w:rsidRPr="00C1117E">
              <w:rPr>
                <w:rFonts w:ascii="Times New Roman" w:hAnsi="Times New Roman" w:cs="Times New Roman"/>
                <w:b/>
                <w:bCs/>
                <w:bdr w:val="none" w:sz="0" w:space="0" w:color="auto" w:frame="1"/>
              </w:rPr>
              <w:t>Definīcija</w:t>
            </w:r>
          </w:p>
        </w:tc>
        <w:tc>
          <w:tcPr>
            <w:tcW w:w="4100" w:type="pct"/>
            <w:tcBorders>
              <w:top w:val="outset" w:sz="6" w:space="0" w:color="414142"/>
              <w:left w:val="outset" w:sz="6" w:space="0" w:color="414142"/>
              <w:bottom w:val="outset" w:sz="6" w:space="0" w:color="414142"/>
              <w:right w:val="outset" w:sz="6" w:space="0" w:color="414142"/>
            </w:tcBorders>
            <w:hideMark/>
          </w:tcPr>
          <w:p w14:paraId="5C97496E" w14:textId="053D088D" w:rsidR="00956E0A" w:rsidRPr="00C1117E" w:rsidRDefault="0059404C" w:rsidP="00956E0A">
            <w:pPr>
              <w:rPr>
                <w:rFonts w:ascii="Times New Roman" w:hAnsi="Times New Roman" w:cs="Times New Roman"/>
              </w:rPr>
            </w:pPr>
            <w:r w:rsidRPr="0059404C">
              <w:rPr>
                <w:rFonts w:ascii="Times New Roman" w:hAnsi="Times New Roman" w:cs="Times New Roman"/>
                <w:bdr w:val="none" w:sz="0" w:space="0" w:color="auto" w:frame="1"/>
              </w:rPr>
              <w:t>Izpratne par iestādes organizācijas iekšējo kultūru un vērtībām, iestādes ētikas principu pieņemšana un ievērošana, rīcība, lai saskaņotu savu uzvedību ar iestādes vajadzībām, prioritātēm un mērķiem</w:t>
            </w:r>
          </w:p>
        </w:tc>
      </w:tr>
      <w:tr w:rsidR="00CB54B1" w:rsidRPr="00C1117E" w14:paraId="7A641D7E" w14:textId="77777777" w:rsidTr="00F214DB">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C1B8541" w14:textId="77777777" w:rsidR="00956E0A" w:rsidRPr="00C1117E" w:rsidRDefault="00956E0A" w:rsidP="00956E0A">
            <w:pPr>
              <w:jc w:val="center"/>
              <w:rPr>
                <w:rFonts w:ascii="Times New Roman" w:hAnsi="Times New Roman" w:cs="Times New Roman"/>
              </w:rPr>
            </w:pPr>
            <w:r w:rsidRPr="00C1117E">
              <w:rPr>
                <w:rFonts w:ascii="Times New Roman" w:hAnsi="Times New Roman" w:cs="Times New Roman"/>
                <w:b/>
                <w:bCs/>
                <w:bdr w:val="none" w:sz="0" w:space="0" w:color="auto" w:frame="1"/>
              </w:rPr>
              <w:t>Vērtējums</w:t>
            </w:r>
          </w:p>
        </w:tc>
        <w:tc>
          <w:tcPr>
            <w:tcW w:w="4100" w:type="pct"/>
            <w:tcBorders>
              <w:top w:val="outset" w:sz="6" w:space="0" w:color="414142"/>
              <w:left w:val="outset" w:sz="6" w:space="0" w:color="414142"/>
              <w:bottom w:val="outset" w:sz="6" w:space="0" w:color="414142"/>
              <w:right w:val="outset" w:sz="6" w:space="0" w:color="414142"/>
            </w:tcBorders>
            <w:shd w:val="clear" w:color="auto" w:fill="D9D9D9"/>
            <w:hideMark/>
          </w:tcPr>
          <w:p w14:paraId="36D3E77B" w14:textId="77777777" w:rsidR="00956E0A" w:rsidRPr="00C1117E" w:rsidRDefault="00956E0A" w:rsidP="00956E0A">
            <w:pPr>
              <w:jc w:val="center"/>
              <w:rPr>
                <w:rFonts w:ascii="Times New Roman" w:hAnsi="Times New Roman" w:cs="Times New Roman"/>
              </w:rPr>
            </w:pPr>
            <w:r w:rsidRPr="00C1117E">
              <w:rPr>
                <w:rFonts w:ascii="Times New Roman" w:hAnsi="Times New Roman" w:cs="Times New Roman"/>
                <w:b/>
                <w:bCs/>
                <w:bdr w:val="none" w:sz="0" w:space="0" w:color="auto" w:frame="1"/>
              </w:rPr>
              <w:t>Rīcības rādītāji</w:t>
            </w:r>
          </w:p>
        </w:tc>
      </w:tr>
      <w:tr w:rsidR="00C13D11" w:rsidRPr="00C1117E" w14:paraId="7830D1AD" w14:textId="77777777" w:rsidTr="0004434D">
        <w:tc>
          <w:tcPr>
            <w:tcW w:w="900" w:type="pct"/>
            <w:tcBorders>
              <w:top w:val="outset" w:sz="6" w:space="0" w:color="414142"/>
              <w:left w:val="outset" w:sz="6" w:space="0" w:color="414142"/>
              <w:bottom w:val="outset" w:sz="6" w:space="0" w:color="414142"/>
              <w:right w:val="outset" w:sz="6" w:space="0" w:color="414142"/>
            </w:tcBorders>
            <w:hideMark/>
          </w:tcPr>
          <w:p w14:paraId="6DCC535F" w14:textId="1C611344" w:rsidR="00C13D11" w:rsidRPr="0041632F" w:rsidRDefault="00C13D11" w:rsidP="00C13D11">
            <w:pPr>
              <w:rPr>
                <w:rFonts w:ascii="Times New Roman" w:hAnsi="Times New Roman" w:cs="Times New Roman"/>
              </w:rPr>
            </w:pPr>
            <w:r w:rsidRPr="00C1117E">
              <w:rPr>
                <w:rFonts w:ascii="Times New Roman" w:hAnsi="Times New Roman" w:cs="Times New Roman"/>
                <w:noProof/>
              </w:rPr>
              <w:t>Teicami</w:t>
            </w:r>
            <w:r>
              <w:rPr>
                <w:rFonts w:ascii="Times New Roman" w:hAnsi="Times New Roman" w:cs="Times New Roman"/>
                <w:noProof/>
              </w:rPr>
              <w:t xml:space="preserve"> (5)</w:t>
            </w:r>
          </w:p>
        </w:tc>
        <w:tc>
          <w:tcPr>
            <w:tcW w:w="4100" w:type="pct"/>
            <w:tcBorders>
              <w:top w:val="outset" w:sz="6" w:space="0" w:color="414142"/>
              <w:left w:val="outset" w:sz="6" w:space="0" w:color="414142"/>
              <w:bottom w:val="outset" w:sz="6" w:space="0" w:color="414142"/>
              <w:right w:val="outset" w:sz="6" w:space="0" w:color="414142"/>
            </w:tcBorders>
            <w:hideMark/>
          </w:tcPr>
          <w:p w14:paraId="555EB56F" w14:textId="0154C97A" w:rsidR="00C13D11" w:rsidRPr="0041632F" w:rsidRDefault="00C13D11" w:rsidP="00C13D11">
            <w:pPr>
              <w:rPr>
                <w:rFonts w:ascii="Times New Roman" w:hAnsi="Times New Roman" w:cs="Times New Roman"/>
                <w:bdr w:val="none" w:sz="0" w:space="0" w:color="auto" w:frame="1"/>
              </w:rPr>
            </w:pPr>
            <w:r w:rsidRPr="0041632F">
              <w:rPr>
                <w:rFonts w:ascii="Times New Roman" w:hAnsi="Times New Roman" w:cs="Times New Roman"/>
                <w:b/>
                <w:bCs/>
                <w:i/>
                <w:iCs/>
                <w:bdr w:val="none" w:sz="0" w:space="0" w:color="auto" w:frame="1"/>
              </w:rPr>
              <w:t>Pārsniedz prasības</w:t>
            </w:r>
            <w:r w:rsidRPr="0041632F">
              <w:rPr>
                <w:rFonts w:ascii="Times New Roman" w:hAnsi="Times New Roman" w:cs="Times New Roman"/>
                <w:b/>
                <w:bCs/>
                <w:i/>
                <w:iCs/>
                <w:bdr w:val="none" w:sz="0" w:space="0" w:color="auto" w:frame="1"/>
              </w:rPr>
              <w:br/>
            </w:r>
            <w:r w:rsidRPr="0041632F">
              <w:rPr>
                <w:rFonts w:ascii="Times New Roman" w:hAnsi="Times New Roman" w:cs="Times New Roman"/>
                <w:bdr w:val="none" w:sz="0" w:space="0" w:color="auto" w:frame="1"/>
              </w:rPr>
              <w:t>Definē iestādes un personīgās ētikas vērtības, rīkojas atbilstoši tām. Nodrošina ētikas normu ievērošanu iestādē, privātajā darbībā, nodrošina vienlīdzīgu attieksmi. Ir paraugs citiem, veicinot sabiedrības uzticību iestādei un pašvaldībai.</w:t>
            </w:r>
          </w:p>
          <w:p w14:paraId="52A7533B" w14:textId="643532F2" w:rsidR="00C13D11" w:rsidRPr="0041632F" w:rsidRDefault="00C13D11" w:rsidP="00C13D11">
            <w:pPr>
              <w:rPr>
                <w:rFonts w:ascii="Times New Roman" w:hAnsi="Times New Roman" w:cs="Times New Roman"/>
              </w:rPr>
            </w:pPr>
            <w:r w:rsidRPr="0041632F">
              <w:rPr>
                <w:rFonts w:ascii="Times New Roman" w:hAnsi="Times New Roman" w:cs="Times New Roman"/>
                <w:bdr w:val="none" w:sz="0" w:space="0" w:color="auto" w:frame="1"/>
              </w:rPr>
              <w:t xml:space="preserve">Rīcība un prioritātes atbilst pašvaldības un iestādes vajadzībām. </w:t>
            </w:r>
            <w:r w:rsidRPr="0041632F">
              <w:rPr>
                <w:rFonts w:ascii="Times New Roman" w:hAnsi="Times New Roman" w:cs="Times New Roman"/>
              </w:rPr>
              <w:t>Demonstrē plašu izpratni par sociālo un ekonomisko kontekstu, kādā pašvaldība un iestāde darbojas. Veiksmīgi darbojas dažādās sociālajās, politiskajās un kultūras vidēs. Balstās uz iestādes kultūru kā pamatu ietekmei un līderībai.</w:t>
            </w:r>
          </w:p>
        </w:tc>
      </w:tr>
      <w:tr w:rsidR="00C13D11" w:rsidRPr="00C1117E" w14:paraId="3F9452DE" w14:textId="77777777" w:rsidTr="0004434D">
        <w:tc>
          <w:tcPr>
            <w:tcW w:w="900" w:type="pct"/>
            <w:tcBorders>
              <w:top w:val="outset" w:sz="6" w:space="0" w:color="414142"/>
              <w:left w:val="outset" w:sz="6" w:space="0" w:color="414142"/>
              <w:bottom w:val="outset" w:sz="6" w:space="0" w:color="414142"/>
              <w:right w:val="outset" w:sz="6" w:space="0" w:color="414142"/>
            </w:tcBorders>
            <w:hideMark/>
          </w:tcPr>
          <w:p w14:paraId="03E8D27C" w14:textId="7802BAD0" w:rsidR="00C13D11" w:rsidRPr="00C1117E" w:rsidRDefault="00C13D11" w:rsidP="00C13D11">
            <w:pPr>
              <w:rPr>
                <w:rFonts w:ascii="Times New Roman" w:hAnsi="Times New Roman" w:cs="Times New Roman"/>
              </w:rPr>
            </w:pPr>
            <w:r w:rsidRPr="00C1117E">
              <w:rPr>
                <w:rFonts w:ascii="Times New Roman" w:hAnsi="Times New Roman" w:cs="Times New Roman"/>
                <w:noProof/>
              </w:rPr>
              <w:t>Ļoti labi</w:t>
            </w:r>
            <w:r>
              <w:rPr>
                <w:rFonts w:ascii="Times New Roman" w:hAnsi="Times New Roman" w:cs="Times New Roman"/>
                <w:noProof/>
              </w:rPr>
              <w:t xml:space="preserve"> (4)</w:t>
            </w:r>
          </w:p>
        </w:tc>
        <w:tc>
          <w:tcPr>
            <w:tcW w:w="4100" w:type="pct"/>
            <w:tcBorders>
              <w:top w:val="outset" w:sz="6" w:space="0" w:color="414142"/>
              <w:left w:val="outset" w:sz="6" w:space="0" w:color="414142"/>
              <w:bottom w:val="outset" w:sz="6" w:space="0" w:color="414142"/>
              <w:right w:val="outset" w:sz="6" w:space="0" w:color="414142"/>
            </w:tcBorders>
            <w:hideMark/>
          </w:tcPr>
          <w:p w14:paraId="15DFA39C" w14:textId="63866E1B" w:rsidR="00C13D11" w:rsidRPr="009B33E1" w:rsidRDefault="00C13D11" w:rsidP="00C13D11">
            <w:pPr>
              <w:rPr>
                <w:rFonts w:ascii="Times New Roman" w:hAnsi="Times New Roman" w:cs="Times New Roman"/>
                <w:bdr w:val="none" w:sz="0" w:space="0" w:color="auto" w:frame="1"/>
              </w:rPr>
            </w:pPr>
            <w:r w:rsidRPr="009B33E1">
              <w:rPr>
                <w:rFonts w:ascii="Times New Roman" w:hAnsi="Times New Roman" w:cs="Times New Roman"/>
                <w:b/>
                <w:bCs/>
                <w:i/>
                <w:iCs/>
                <w:bdr w:val="none" w:sz="0" w:space="0" w:color="auto" w:frame="1"/>
              </w:rPr>
              <w:t>Daļēji pārsniedz prasības</w:t>
            </w:r>
            <w:r w:rsidRPr="009B33E1">
              <w:rPr>
                <w:rFonts w:ascii="Times New Roman" w:hAnsi="Times New Roman" w:cs="Times New Roman"/>
                <w:b/>
                <w:bCs/>
                <w:i/>
                <w:iCs/>
                <w:bdr w:val="none" w:sz="0" w:space="0" w:color="auto" w:frame="1"/>
              </w:rPr>
              <w:br/>
            </w:r>
            <w:r w:rsidRPr="009B33E1">
              <w:rPr>
                <w:rFonts w:ascii="Times New Roman" w:hAnsi="Times New Roman" w:cs="Times New Roman"/>
                <w:bdr w:val="none" w:sz="0" w:space="0" w:color="auto" w:frame="1"/>
              </w:rPr>
              <w:t xml:space="preserve">Ievēro ētikas principus. Tieši un atklāti rīkojas situācijās, ja ir aizdomas par ētikas normu pārkāpumiem. Piemīt augsta tiesiskā apziņa. Paliek uzticīgs lēmumiem, kas atbilst iestādes mērķiem, pat ja tie ir nepopulāri. Prasmīgi skaidro pieņemto lēmumu nepieciešamību, </w:t>
            </w:r>
            <w:r w:rsidRPr="009B33E1">
              <w:rPr>
                <w:rFonts w:ascii="Times New Roman" w:hAnsi="Times New Roman" w:cs="Times New Roman"/>
                <w:bdr w:val="none" w:sz="0" w:space="0" w:color="auto" w:frame="1"/>
              </w:rPr>
              <w:lastRenderedPageBreak/>
              <w:t xml:space="preserve">gan vārdos, gan darbos izrāda savu atbalstu tiem. </w:t>
            </w:r>
            <w:r w:rsidRPr="009B33E1">
              <w:rPr>
                <w:rFonts w:ascii="Times New Roman" w:hAnsi="Times New Roman" w:cs="Times New Roman"/>
              </w:rPr>
              <w:t>Atbalsta kultūras un darbības modeļu pārmaiņas, ja tās ir iestādes interesēs. Izprot iestādes ilgtermiņa mērķus. Izmanto gan formālos, gan neformālos kanālus, lai iegūtu informāciju un sasniegtu darba mērķus.</w:t>
            </w:r>
          </w:p>
        </w:tc>
      </w:tr>
      <w:tr w:rsidR="00C13D11" w:rsidRPr="00C1117E" w14:paraId="7ACEA839" w14:textId="77777777" w:rsidTr="0004434D">
        <w:tc>
          <w:tcPr>
            <w:tcW w:w="900" w:type="pct"/>
            <w:tcBorders>
              <w:top w:val="outset" w:sz="6" w:space="0" w:color="414142"/>
              <w:left w:val="outset" w:sz="6" w:space="0" w:color="414142"/>
              <w:bottom w:val="outset" w:sz="6" w:space="0" w:color="414142"/>
              <w:right w:val="outset" w:sz="6" w:space="0" w:color="414142"/>
            </w:tcBorders>
            <w:hideMark/>
          </w:tcPr>
          <w:p w14:paraId="383BD528" w14:textId="092DFB10" w:rsidR="00C13D11" w:rsidRPr="00C1117E" w:rsidRDefault="00C13D11" w:rsidP="00C13D11">
            <w:pPr>
              <w:rPr>
                <w:rFonts w:ascii="Times New Roman" w:hAnsi="Times New Roman" w:cs="Times New Roman"/>
              </w:rPr>
            </w:pPr>
            <w:r w:rsidRPr="00C1117E">
              <w:rPr>
                <w:rFonts w:ascii="Times New Roman" w:hAnsi="Times New Roman" w:cs="Times New Roman"/>
                <w:noProof/>
              </w:rPr>
              <w:lastRenderedPageBreak/>
              <w:t>Labi</w:t>
            </w:r>
            <w:r>
              <w:rPr>
                <w:rFonts w:ascii="Times New Roman" w:hAnsi="Times New Roman" w:cs="Times New Roman"/>
                <w:noProof/>
              </w:rPr>
              <w:t xml:space="preserve"> (3)</w:t>
            </w:r>
          </w:p>
        </w:tc>
        <w:tc>
          <w:tcPr>
            <w:tcW w:w="4100" w:type="pct"/>
            <w:tcBorders>
              <w:top w:val="outset" w:sz="6" w:space="0" w:color="414142"/>
              <w:left w:val="outset" w:sz="6" w:space="0" w:color="414142"/>
              <w:bottom w:val="outset" w:sz="6" w:space="0" w:color="414142"/>
              <w:right w:val="outset" w:sz="6" w:space="0" w:color="414142"/>
            </w:tcBorders>
            <w:hideMark/>
          </w:tcPr>
          <w:p w14:paraId="6A6D3672" w14:textId="7A1739A2" w:rsidR="00C13D11" w:rsidRPr="009B33E1" w:rsidRDefault="00C13D11" w:rsidP="00C13D11">
            <w:pPr>
              <w:rPr>
                <w:rFonts w:ascii="Times New Roman" w:hAnsi="Times New Roman" w:cs="Times New Roman"/>
                <w:bdr w:val="none" w:sz="0" w:space="0" w:color="auto" w:frame="1"/>
              </w:rPr>
            </w:pPr>
            <w:r w:rsidRPr="009B33E1">
              <w:rPr>
                <w:rFonts w:ascii="Times New Roman" w:hAnsi="Times New Roman" w:cs="Times New Roman"/>
                <w:b/>
                <w:bCs/>
                <w:i/>
                <w:iCs/>
                <w:bdr w:val="none" w:sz="0" w:space="0" w:color="auto" w:frame="1"/>
              </w:rPr>
              <w:t>Atbilst prasībām</w:t>
            </w:r>
            <w:r w:rsidRPr="009B33E1">
              <w:rPr>
                <w:rFonts w:ascii="Times New Roman" w:hAnsi="Times New Roman" w:cs="Times New Roman"/>
                <w:b/>
                <w:bCs/>
                <w:i/>
                <w:iCs/>
                <w:bdr w:val="none" w:sz="0" w:space="0" w:color="auto" w:frame="1"/>
              </w:rPr>
              <w:br/>
            </w:r>
            <w:r w:rsidRPr="009B33E1">
              <w:rPr>
                <w:rFonts w:ascii="Times New Roman" w:hAnsi="Times New Roman" w:cs="Times New Roman"/>
                <w:bdr w:val="none" w:sz="0" w:space="0" w:color="auto" w:frame="1"/>
              </w:rPr>
              <w:t xml:space="preserve">Attiecībās ar citiem ievēro ētikas principus. Identificē ētiskās dilemmas un interešu konflikta situācijas un rīkojas, lai no tām izvairītos. Pieskaņo savu rīcību un prioritātes iestādes vajadzībām; izprot sadarbības nepieciešamību, lai sasniegtu iestādes lielāka mēroga mērķus. Pauž pozitīvu un lojālu attieksmi pret pašvaldību un iestādi. Uzticams komandas biedrs. </w:t>
            </w:r>
            <w:r w:rsidRPr="009B33E1">
              <w:rPr>
                <w:rFonts w:ascii="Times New Roman" w:hAnsi="Times New Roman" w:cs="Times New Roman"/>
              </w:rPr>
              <w:t>Izstrādā dažādām iesaistītajām pusēm pieņemamus risinājumus, balstoties uz izpratni par iekšējo vidi un kultūru savā iestādē un citās iestādēs. Izprot ārējo ieinteresēto pušu attieksmi un intereses. Izmanto šo informāciju, lai diskutētu par mērķiem un iniciatīvām.</w:t>
            </w:r>
          </w:p>
        </w:tc>
      </w:tr>
      <w:tr w:rsidR="00C13D11" w:rsidRPr="00C1117E" w14:paraId="367A4E9C" w14:textId="77777777" w:rsidTr="0004434D">
        <w:tc>
          <w:tcPr>
            <w:tcW w:w="900" w:type="pct"/>
            <w:tcBorders>
              <w:top w:val="outset" w:sz="6" w:space="0" w:color="414142"/>
              <w:left w:val="outset" w:sz="6" w:space="0" w:color="414142"/>
              <w:bottom w:val="outset" w:sz="6" w:space="0" w:color="414142"/>
              <w:right w:val="outset" w:sz="6" w:space="0" w:color="414142"/>
            </w:tcBorders>
            <w:hideMark/>
          </w:tcPr>
          <w:p w14:paraId="651899BA" w14:textId="17CD466A" w:rsidR="00C13D11" w:rsidRPr="00C1117E" w:rsidRDefault="00C13D11" w:rsidP="00C13D11">
            <w:pPr>
              <w:rPr>
                <w:rFonts w:ascii="Times New Roman" w:hAnsi="Times New Roman" w:cs="Times New Roman"/>
              </w:rPr>
            </w:pPr>
            <w:r w:rsidRPr="00592817">
              <w:rPr>
                <w:rFonts w:ascii="Times New Roman" w:hAnsi="Times New Roman" w:cs="Times New Roman"/>
                <w:noProof/>
              </w:rPr>
              <w:t>Jāpilnveido</w:t>
            </w:r>
            <w:r>
              <w:rPr>
                <w:rFonts w:ascii="Times New Roman" w:hAnsi="Times New Roman" w:cs="Times New Roman"/>
                <w:noProof/>
              </w:rPr>
              <w:t xml:space="preserve"> (2)</w:t>
            </w:r>
          </w:p>
        </w:tc>
        <w:tc>
          <w:tcPr>
            <w:tcW w:w="4100" w:type="pct"/>
            <w:tcBorders>
              <w:top w:val="outset" w:sz="6" w:space="0" w:color="414142"/>
              <w:left w:val="outset" w:sz="6" w:space="0" w:color="414142"/>
              <w:bottom w:val="outset" w:sz="6" w:space="0" w:color="414142"/>
              <w:right w:val="outset" w:sz="6" w:space="0" w:color="414142"/>
            </w:tcBorders>
            <w:hideMark/>
          </w:tcPr>
          <w:p w14:paraId="039FD798" w14:textId="75DD950A" w:rsidR="00C13D11" w:rsidRPr="009B33E1" w:rsidRDefault="00C13D11" w:rsidP="00C13D11">
            <w:pPr>
              <w:rPr>
                <w:rFonts w:ascii="Times New Roman" w:hAnsi="Times New Roman" w:cs="Times New Roman"/>
                <w:bdr w:val="none" w:sz="0" w:space="0" w:color="auto" w:frame="1"/>
              </w:rPr>
            </w:pPr>
            <w:r w:rsidRPr="009B33E1">
              <w:rPr>
                <w:rFonts w:ascii="Times New Roman" w:hAnsi="Times New Roman" w:cs="Times New Roman"/>
                <w:b/>
                <w:bCs/>
                <w:i/>
                <w:iCs/>
                <w:bdr w:val="none" w:sz="0" w:space="0" w:color="auto" w:frame="1"/>
              </w:rPr>
              <w:t>Daļēji atbilst prasībām</w:t>
            </w:r>
            <w:r w:rsidRPr="009B33E1">
              <w:rPr>
                <w:rFonts w:ascii="Times New Roman" w:hAnsi="Times New Roman" w:cs="Times New Roman"/>
                <w:b/>
                <w:bCs/>
                <w:i/>
                <w:iCs/>
                <w:bdr w:val="none" w:sz="0" w:space="0" w:color="auto" w:frame="1"/>
              </w:rPr>
              <w:br/>
            </w:r>
            <w:r w:rsidRPr="009B33E1">
              <w:rPr>
                <w:rFonts w:ascii="Times New Roman" w:hAnsi="Times New Roman" w:cs="Times New Roman"/>
                <w:bdr w:val="none" w:sz="0" w:space="0" w:color="auto" w:frame="1"/>
              </w:rPr>
              <w:t>Rīkojas, lai ievērotu ētikas normas. Uzņemas atbildību par savu rīcību, taču nespēj paredzēt tās sekas. Rīkojas atkarībā no situācijas. Lielākoties uzticams komandas biedrs, tomēr atsevišķās situācijās izrāda, ka iestādes intereses nav prioritāras.</w:t>
            </w:r>
          </w:p>
          <w:p w14:paraId="7BCE5AB2" w14:textId="27D826A8" w:rsidR="00C13D11" w:rsidRPr="009B33E1" w:rsidRDefault="00C13D11" w:rsidP="00C13D11">
            <w:pPr>
              <w:rPr>
                <w:rFonts w:ascii="Times New Roman" w:hAnsi="Times New Roman" w:cs="Times New Roman"/>
              </w:rPr>
            </w:pPr>
            <w:r w:rsidRPr="009B33E1">
              <w:rPr>
                <w:rFonts w:ascii="Times New Roman" w:hAnsi="Times New Roman" w:cs="Times New Roman"/>
              </w:rPr>
              <w:t>Izprot un atbalsta pašvaldības mērķus. Izmanto gan formālos, gan neformālos kanālus, lai iegūtu informāciju un sasniegtu darba mērķus. Daļēji izprot ārējo ieinteresēto pušu attieksmi un intereses.</w:t>
            </w:r>
          </w:p>
        </w:tc>
      </w:tr>
      <w:tr w:rsidR="00C13D11" w:rsidRPr="00C1117E" w14:paraId="2A855DB8" w14:textId="77777777" w:rsidTr="0004434D">
        <w:tc>
          <w:tcPr>
            <w:tcW w:w="900" w:type="pct"/>
            <w:tcBorders>
              <w:top w:val="outset" w:sz="6" w:space="0" w:color="414142"/>
              <w:left w:val="outset" w:sz="6" w:space="0" w:color="414142"/>
              <w:bottom w:val="outset" w:sz="6" w:space="0" w:color="414142"/>
              <w:right w:val="outset" w:sz="6" w:space="0" w:color="414142"/>
            </w:tcBorders>
            <w:hideMark/>
          </w:tcPr>
          <w:p w14:paraId="0D26788A" w14:textId="2A5E82C8" w:rsidR="00C13D11" w:rsidRPr="00C1117E" w:rsidRDefault="00C13D11" w:rsidP="00C13D11">
            <w:pPr>
              <w:rPr>
                <w:rFonts w:ascii="Times New Roman" w:hAnsi="Times New Roman" w:cs="Times New Roman"/>
              </w:rPr>
            </w:pPr>
            <w:r w:rsidRPr="00C13D11">
              <w:rPr>
                <w:rFonts w:ascii="Times New Roman" w:hAnsi="Times New Roman" w:cs="Times New Roman"/>
                <w:noProof/>
              </w:rPr>
              <w:t>Nepietiekami (1)</w:t>
            </w:r>
          </w:p>
        </w:tc>
        <w:tc>
          <w:tcPr>
            <w:tcW w:w="4100" w:type="pct"/>
            <w:tcBorders>
              <w:top w:val="outset" w:sz="6" w:space="0" w:color="414142"/>
              <w:left w:val="outset" w:sz="6" w:space="0" w:color="414142"/>
              <w:bottom w:val="outset" w:sz="6" w:space="0" w:color="414142"/>
              <w:right w:val="outset" w:sz="6" w:space="0" w:color="414142"/>
            </w:tcBorders>
            <w:hideMark/>
          </w:tcPr>
          <w:p w14:paraId="17EAECA6" w14:textId="5981A999" w:rsidR="00C13D11" w:rsidRPr="009B33E1" w:rsidRDefault="00C13D11" w:rsidP="00C13D11">
            <w:pPr>
              <w:rPr>
                <w:rFonts w:ascii="Times New Roman" w:hAnsi="Times New Roman" w:cs="Times New Roman"/>
                <w:bdr w:val="none" w:sz="0" w:space="0" w:color="auto" w:frame="1"/>
              </w:rPr>
            </w:pPr>
            <w:r w:rsidRPr="009B33E1">
              <w:rPr>
                <w:rFonts w:ascii="Times New Roman" w:hAnsi="Times New Roman" w:cs="Times New Roman"/>
                <w:b/>
                <w:bCs/>
                <w:i/>
                <w:iCs/>
                <w:bdr w:val="none" w:sz="0" w:space="0" w:color="auto" w:frame="1"/>
              </w:rPr>
              <w:t>Neatbilst prasībām</w:t>
            </w:r>
            <w:r w:rsidRPr="009B33E1">
              <w:rPr>
                <w:rFonts w:ascii="Times New Roman" w:hAnsi="Times New Roman" w:cs="Times New Roman"/>
                <w:b/>
                <w:bCs/>
                <w:i/>
                <w:iCs/>
                <w:bdr w:val="none" w:sz="0" w:space="0" w:color="auto" w:frame="1"/>
              </w:rPr>
              <w:br/>
            </w:r>
            <w:r w:rsidRPr="009B33E1">
              <w:rPr>
                <w:rFonts w:ascii="Times New Roman" w:hAnsi="Times New Roman" w:cs="Times New Roman"/>
                <w:bdr w:val="none" w:sz="0" w:space="0" w:color="auto" w:frame="1"/>
              </w:rPr>
              <w:t xml:space="preserve">Nespēj izturēties ar cieņu. Profesionālās darbības rezultātā iegūto informāciju un darba resursus izmanto arī personīgās interesēs, izmanto amata priekšrocības personīgā labuma gūšanai. Laikus nesniedz informāciju par amatu savienošanu. </w:t>
            </w:r>
            <w:r w:rsidRPr="009B33E1">
              <w:rPr>
                <w:rFonts w:ascii="Times New Roman" w:hAnsi="Times New Roman" w:cs="Times New Roman"/>
              </w:rPr>
              <w:t>Uzrauga darbu, lai nodrošinātu tā atbilstību formālajām prasībām. Neizprot pašvaldības un iestādes ilgtermiņa mērķus, vērtības un kultūru.</w:t>
            </w:r>
          </w:p>
        </w:tc>
      </w:tr>
      <w:bookmarkEnd w:id="8"/>
    </w:tbl>
    <w:p w14:paraId="79E0F34F" w14:textId="77777777" w:rsidR="00956E0A" w:rsidRPr="00C1117E" w:rsidRDefault="00956E0A" w:rsidP="00956E0A">
      <w:pPr>
        <w:shd w:val="clear" w:color="auto" w:fill="FFFFFF"/>
        <w:jc w:val="right"/>
        <w:rPr>
          <w:rFonts w:ascii="Times New Roman" w:hAnsi="Times New Roman" w:cs="Times New Roman"/>
        </w:rPr>
      </w:pPr>
    </w:p>
    <w:p w14:paraId="317B45B1" w14:textId="1F8270E3" w:rsidR="00B93514" w:rsidRPr="00C1117E" w:rsidRDefault="00B93514">
      <w:pPr>
        <w:rPr>
          <w:rFonts w:ascii="Times New Roman" w:hAnsi="Times New Roman" w:cs="Times New Roman"/>
        </w:rPr>
      </w:pPr>
      <w:r w:rsidRPr="00C1117E">
        <w:rPr>
          <w:rFonts w:ascii="Times New Roman" w:hAnsi="Times New Roman" w:cs="Times New Roman"/>
        </w:rPr>
        <w:br w:type="page"/>
      </w:r>
    </w:p>
    <w:p w14:paraId="7C7C0674" w14:textId="2973630E" w:rsidR="00DE0776" w:rsidRPr="00B63A3D" w:rsidRDefault="00DE0776" w:rsidP="00DE0776">
      <w:pPr>
        <w:jc w:val="right"/>
        <w:rPr>
          <w:rFonts w:ascii="Times New Roman" w:hAnsi="Times New Roman" w:cs="Times New Roman"/>
          <w:sz w:val="20"/>
          <w:szCs w:val="20"/>
        </w:rPr>
      </w:pPr>
      <w:r>
        <w:rPr>
          <w:rFonts w:ascii="Times New Roman" w:hAnsi="Times New Roman" w:cs="Times New Roman"/>
          <w:sz w:val="20"/>
          <w:szCs w:val="20"/>
        </w:rPr>
        <w:lastRenderedPageBreak/>
        <w:t>4</w:t>
      </w:r>
      <w:r w:rsidRPr="00B63A3D">
        <w:rPr>
          <w:rFonts w:ascii="Times New Roman" w:hAnsi="Times New Roman" w:cs="Times New Roman"/>
          <w:sz w:val="20"/>
          <w:szCs w:val="20"/>
        </w:rPr>
        <w:t>.</w:t>
      </w:r>
      <w:r w:rsidR="00FF4B50">
        <w:rPr>
          <w:rFonts w:ascii="Times New Roman" w:hAnsi="Times New Roman" w:cs="Times New Roman"/>
          <w:sz w:val="20"/>
          <w:szCs w:val="20"/>
        </w:rPr>
        <w:t xml:space="preserve"> </w:t>
      </w:r>
      <w:r w:rsidRPr="00B63A3D">
        <w:rPr>
          <w:rFonts w:ascii="Times New Roman" w:hAnsi="Times New Roman" w:cs="Times New Roman"/>
          <w:sz w:val="20"/>
          <w:szCs w:val="20"/>
        </w:rPr>
        <w:t>pielikums</w:t>
      </w:r>
    </w:p>
    <w:p w14:paraId="3D108AE0" w14:textId="77777777" w:rsidR="00DE0776" w:rsidRPr="00B63A3D" w:rsidRDefault="00DE0776" w:rsidP="00DE0776">
      <w:pPr>
        <w:shd w:val="clear" w:color="auto" w:fill="FFFFFF"/>
        <w:jc w:val="right"/>
        <w:rPr>
          <w:rFonts w:ascii="Times New Roman" w:hAnsi="Times New Roman" w:cs="Times New Roman"/>
          <w:sz w:val="20"/>
          <w:szCs w:val="20"/>
        </w:rPr>
      </w:pPr>
      <w:r w:rsidRPr="00B63A3D">
        <w:rPr>
          <w:rFonts w:ascii="Times New Roman" w:hAnsi="Times New Roman" w:cs="Times New Roman"/>
          <w:sz w:val="20"/>
          <w:szCs w:val="20"/>
        </w:rPr>
        <w:t>Madonas novada pašvaldības noteikumiem Nr.</w:t>
      </w:r>
      <w:r>
        <w:rPr>
          <w:rFonts w:ascii="Times New Roman" w:hAnsi="Times New Roman" w:cs="Times New Roman"/>
          <w:sz w:val="20"/>
          <w:szCs w:val="20"/>
        </w:rPr>
        <w:t xml:space="preserve"> 20</w:t>
      </w:r>
    </w:p>
    <w:p w14:paraId="3EAC7B3B" w14:textId="77777777" w:rsidR="00DE0776" w:rsidRPr="00B63A3D" w:rsidRDefault="00DE0776" w:rsidP="00DE0776">
      <w:pPr>
        <w:shd w:val="clear" w:color="auto" w:fill="FFFFFF"/>
        <w:jc w:val="right"/>
        <w:rPr>
          <w:rFonts w:ascii="Times New Roman" w:hAnsi="Times New Roman" w:cs="Times New Roman"/>
          <w:sz w:val="20"/>
          <w:szCs w:val="20"/>
        </w:rPr>
      </w:pPr>
      <w:r w:rsidRPr="00B63A3D">
        <w:rPr>
          <w:rFonts w:ascii="Times New Roman" w:hAnsi="Times New Roman" w:cs="Times New Roman"/>
          <w:sz w:val="20"/>
          <w:szCs w:val="20"/>
        </w:rPr>
        <w:t>(apstiprināti ar Madonas novada pašvaldības domes</w:t>
      </w:r>
    </w:p>
    <w:p w14:paraId="7A0067B0" w14:textId="3C4EC7E8" w:rsidR="00DE0776" w:rsidRPr="00B63A3D" w:rsidRDefault="00DE0776" w:rsidP="00DE0776">
      <w:pPr>
        <w:shd w:val="clear" w:color="auto" w:fill="FFFFFF"/>
        <w:jc w:val="right"/>
        <w:rPr>
          <w:rFonts w:ascii="Times New Roman" w:hAnsi="Times New Roman" w:cs="Times New Roman"/>
          <w:sz w:val="20"/>
          <w:szCs w:val="20"/>
        </w:rPr>
      </w:pPr>
      <w:r>
        <w:rPr>
          <w:rFonts w:ascii="Times New Roman" w:hAnsi="Times New Roman" w:cs="Times New Roman"/>
          <w:sz w:val="20"/>
          <w:szCs w:val="20"/>
        </w:rPr>
        <w:t>30</w:t>
      </w:r>
      <w:r w:rsidRPr="00B63A3D">
        <w:rPr>
          <w:rFonts w:ascii="Times New Roman" w:hAnsi="Times New Roman" w:cs="Times New Roman"/>
          <w:sz w:val="20"/>
          <w:szCs w:val="20"/>
        </w:rPr>
        <w:t>.0</w:t>
      </w:r>
      <w:r>
        <w:rPr>
          <w:rFonts w:ascii="Times New Roman" w:hAnsi="Times New Roman" w:cs="Times New Roman"/>
          <w:sz w:val="20"/>
          <w:szCs w:val="20"/>
        </w:rPr>
        <w:t>3</w:t>
      </w:r>
      <w:r w:rsidRPr="00B63A3D">
        <w:rPr>
          <w:rFonts w:ascii="Times New Roman" w:hAnsi="Times New Roman" w:cs="Times New Roman"/>
          <w:sz w:val="20"/>
          <w:szCs w:val="20"/>
        </w:rPr>
        <w:t>.2023. lēmumu Nr.</w:t>
      </w:r>
      <w:r>
        <w:rPr>
          <w:rFonts w:ascii="Times New Roman" w:hAnsi="Times New Roman" w:cs="Times New Roman"/>
          <w:sz w:val="20"/>
          <w:szCs w:val="20"/>
        </w:rPr>
        <w:t xml:space="preserve"> 203</w:t>
      </w:r>
      <w:r w:rsidR="00FF4B50">
        <w:rPr>
          <w:rFonts w:ascii="Times New Roman" w:hAnsi="Times New Roman" w:cs="Times New Roman"/>
          <w:sz w:val="20"/>
          <w:szCs w:val="20"/>
        </w:rPr>
        <w:t>,</w:t>
      </w:r>
    </w:p>
    <w:p w14:paraId="7C96C24B" w14:textId="4AABCFC6" w:rsidR="00DE0776" w:rsidRPr="00B63A3D" w:rsidRDefault="00DE0776" w:rsidP="00DE0776">
      <w:pPr>
        <w:shd w:val="clear" w:color="auto" w:fill="FFFFFF"/>
        <w:jc w:val="right"/>
        <w:rPr>
          <w:rFonts w:ascii="Times New Roman" w:hAnsi="Times New Roman" w:cs="Times New Roman"/>
          <w:sz w:val="20"/>
          <w:szCs w:val="20"/>
        </w:rPr>
      </w:pPr>
      <w:r w:rsidRPr="00B63A3D">
        <w:rPr>
          <w:rFonts w:ascii="Times New Roman" w:hAnsi="Times New Roman" w:cs="Times New Roman"/>
          <w:sz w:val="20"/>
          <w:szCs w:val="20"/>
        </w:rPr>
        <w:t>protokols Nr.</w:t>
      </w:r>
      <w:r>
        <w:rPr>
          <w:rFonts w:ascii="Times New Roman" w:hAnsi="Times New Roman" w:cs="Times New Roman"/>
          <w:sz w:val="20"/>
          <w:szCs w:val="20"/>
        </w:rPr>
        <w:t xml:space="preserve"> 4</w:t>
      </w:r>
      <w:r w:rsidRPr="00B63A3D">
        <w:rPr>
          <w:rFonts w:ascii="Times New Roman" w:hAnsi="Times New Roman" w:cs="Times New Roman"/>
          <w:sz w:val="20"/>
          <w:szCs w:val="20"/>
        </w:rPr>
        <w:t xml:space="preserve">, </w:t>
      </w:r>
      <w:r>
        <w:rPr>
          <w:rFonts w:ascii="Times New Roman" w:hAnsi="Times New Roman" w:cs="Times New Roman"/>
          <w:sz w:val="20"/>
          <w:szCs w:val="20"/>
        </w:rPr>
        <w:t>62</w:t>
      </w:r>
      <w:r w:rsidRPr="00B63A3D">
        <w:rPr>
          <w:rFonts w:ascii="Times New Roman" w:hAnsi="Times New Roman" w:cs="Times New Roman"/>
          <w:sz w:val="20"/>
          <w:szCs w:val="20"/>
        </w:rPr>
        <w:t>.</w:t>
      </w:r>
      <w:r>
        <w:rPr>
          <w:rFonts w:ascii="Times New Roman" w:hAnsi="Times New Roman" w:cs="Times New Roman"/>
          <w:sz w:val="20"/>
          <w:szCs w:val="20"/>
        </w:rPr>
        <w:t xml:space="preserve"> </w:t>
      </w:r>
      <w:r w:rsidRPr="00B63A3D">
        <w:rPr>
          <w:rFonts w:ascii="Times New Roman" w:hAnsi="Times New Roman" w:cs="Times New Roman"/>
          <w:sz w:val="20"/>
          <w:szCs w:val="20"/>
        </w:rPr>
        <w:t>p.)</w:t>
      </w:r>
    </w:p>
    <w:p w14:paraId="4285B531" w14:textId="003B9D37" w:rsidR="00B93514" w:rsidRDefault="008D7BD9" w:rsidP="000C6AD9">
      <w:pPr>
        <w:jc w:val="center"/>
        <w:rPr>
          <w:rFonts w:ascii="Times New Roman" w:hAnsi="Times New Roman" w:cs="Times New Roman"/>
          <w:sz w:val="24"/>
          <w:szCs w:val="24"/>
        </w:rPr>
      </w:pPr>
      <w:r>
        <w:rPr>
          <w:rFonts w:ascii="Times New Roman" w:hAnsi="Times New Roman" w:cs="Times New Roman"/>
          <w:b/>
          <w:bCs/>
          <w:sz w:val="28"/>
          <w:szCs w:val="28"/>
        </w:rPr>
        <w:t>Izglītības iestāžu vadītāj</w:t>
      </w:r>
      <w:r w:rsidR="00BF1B56">
        <w:rPr>
          <w:rFonts w:ascii="Times New Roman" w:hAnsi="Times New Roman" w:cs="Times New Roman"/>
          <w:b/>
          <w:bCs/>
          <w:sz w:val="28"/>
          <w:szCs w:val="28"/>
        </w:rPr>
        <w:t>a</w:t>
      </w:r>
      <w:r>
        <w:rPr>
          <w:rFonts w:ascii="Times New Roman" w:hAnsi="Times New Roman" w:cs="Times New Roman"/>
          <w:b/>
          <w:bCs/>
          <w:sz w:val="28"/>
          <w:szCs w:val="28"/>
        </w:rPr>
        <w:t xml:space="preserve"> novērtēšanas k</w:t>
      </w:r>
      <w:r w:rsidR="00B93514" w:rsidRPr="000C6AD9">
        <w:rPr>
          <w:rFonts w:ascii="Times New Roman" w:hAnsi="Times New Roman" w:cs="Times New Roman"/>
          <w:b/>
          <w:bCs/>
          <w:sz w:val="28"/>
          <w:szCs w:val="28"/>
        </w:rPr>
        <w:t>omisijas kopsavilkuma lapa</w:t>
      </w:r>
    </w:p>
    <w:p w14:paraId="3563331D" w14:textId="77777777" w:rsidR="007F0326" w:rsidRDefault="007F0326" w:rsidP="008D7BD9">
      <w:pPr>
        <w:rPr>
          <w:rFonts w:ascii="Times New Roman" w:hAnsi="Times New Roman" w:cs="Times New Roman"/>
          <w:sz w:val="24"/>
          <w:szCs w:val="24"/>
        </w:rPr>
      </w:pPr>
    </w:p>
    <w:p w14:paraId="4A6ABCA8" w14:textId="7C35C212" w:rsidR="008D7BD9" w:rsidRDefault="008D7BD9" w:rsidP="008D7BD9">
      <w:pPr>
        <w:rPr>
          <w:rFonts w:ascii="Times New Roman" w:hAnsi="Times New Roman" w:cs="Times New Roman"/>
          <w:sz w:val="24"/>
          <w:szCs w:val="24"/>
        </w:rPr>
      </w:pPr>
      <w:r>
        <w:rPr>
          <w:rFonts w:ascii="Times New Roman" w:hAnsi="Times New Roman" w:cs="Times New Roman"/>
          <w:sz w:val="24"/>
          <w:szCs w:val="24"/>
        </w:rPr>
        <w:t>“Iestādes nosaukums” (turpmāk – iestāde) vadītāja “Vārds, Uzvārds” profesionālās darbības novērtēšanas komisijas sastāvs:</w:t>
      </w:r>
    </w:p>
    <w:tbl>
      <w:tblPr>
        <w:tblStyle w:val="Reatabula"/>
        <w:tblW w:w="0" w:type="auto"/>
        <w:tblLook w:val="04A0" w:firstRow="1" w:lastRow="0" w:firstColumn="1" w:lastColumn="0" w:noHBand="0" w:noVBand="1"/>
      </w:tblPr>
      <w:tblGrid>
        <w:gridCol w:w="2405"/>
        <w:gridCol w:w="4253"/>
        <w:gridCol w:w="4253"/>
      </w:tblGrid>
      <w:tr w:rsidR="008D7BD9" w14:paraId="7589EB90" w14:textId="0140B15E" w:rsidTr="008D7BD9">
        <w:tc>
          <w:tcPr>
            <w:tcW w:w="2405" w:type="dxa"/>
          </w:tcPr>
          <w:p w14:paraId="45384DEA" w14:textId="2A094D2B" w:rsidR="008D7BD9" w:rsidRDefault="008D7BD9" w:rsidP="008D7BD9">
            <w:pPr>
              <w:jc w:val="center"/>
              <w:rPr>
                <w:rFonts w:ascii="Times New Roman" w:hAnsi="Times New Roman" w:cs="Times New Roman"/>
                <w:b/>
                <w:bCs/>
                <w:sz w:val="24"/>
                <w:szCs w:val="24"/>
              </w:rPr>
            </w:pPr>
            <w:r>
              <w:rPr>
                <w:rFonts w:ascii="Times New Roman" w:hAnsi="Times New Roman" w:cs="Times New Roman"/>
                <w:b/>
                <w:bCs/>
                <w:sz w:val="24"/>
                <w:szCs w:val="24"/>
              </w:rPr>
              <w:t>Komisijas vadītājs</w:t>
            </w:r>
          </w:p>
        </w:tc>
        <w:tc>
          <w:tcPr>
            <w:tcW w:w="4253" w:type="dxa"/>
          </w:tcPr>
          <w:p w14:paraId="1C11E4F9" w14:textId="33BE58B2" w:rsidR="008D7BD9" w:rsidRDefault="008D7BD9" w:rsidP="008D7BD9">
            <w:pPr>
              <w:rPr>
                <w:rFonts w:ascii="Times New Roman" w:hAnsi="Times New Roman" w:cs="Times New Roman"/>
                <w:b/>
                <w:bCs/>
                <w:sz w:val="24"/>
                <w:szCs w:val="24"/>
              </w:rPr>
            </w:pPr>
            <w:r>
              <w:rPr>
                <w:rFonts w:ascii="Times New Roman" w:hAnsi="Times New Roman" w:cs="Times New Roman"/>
                <w:b/>
                <w:bCs/>
                <w:sz w:val="24"/>
                <w:szCs w:val="24"/>
              </w:rPr>
              <w:t>Vārds, Uzvārds</w:t>
            </w:r>
          </w:p>
        </w:tc>
        <w:tc>
          <w:tcPr>
            <w:tcW w:w="4253" w:type="dxa"/>
          </w:tcPr>
          <w:p w14:paraId="29E10E29" w14:textId="56EA8004" w:rsidR="008D7BD9" w:rsidRDefault="008D7BD9" w:rsidP="008D7BD9">
            <w:pPr>
              <w:rPr>
                <w:rFonts w:ascii="Times New Roman" w:hAnsi="Times New Roman" w:cs="Times New Roman"/>
                <w:b/>
                <w:bCs/>
                <w:sz w:val="24"/>
                <w:szCs w:val="24"/>
              </w:rPr>
            </w:pPr>
            <w:r>
              <w:rPr>
                <w:rFonts w:ascii="Times New Roman" w:hAnsi="Times New Roman" w:cs="Times New Roman"/>
                <w:b/>
                <w:bCs/>
                <w:sz w:val="24"/>
                <w:szCs w:val="24"/>
              </w:rPr>
              <w:t>Amats</w:t>
            </w:r>
          </w:p>
        </w:tc>
      </w:tr>
      <w:tr w:rsidR="008D7BD9" w14:paraId="60A84064" w14:textId="39E8F86A" w:rsidTr="008D7BD9">
        <w:tc>
          <w:tcPr>
            <w:tcW w:w="2405" w:type="dxa"/>
          </w:tcPr>
          <w:p w14:paraId="471EDB9D" w14:textId="6EC5ADD7" w:rsidR="008D7BD9" w:rsidRDefault="008D7BD9" w:rsidP="008D7BD9">
            <w:pPr>
              <w:jc w:val="center"/>
              <w:rPr>
                <w:rFonts w:ascii="Times New Roman" w:hAnsi="Times New Roman" w:cs="Times New Roman"/>
                <w:b/>
                <w:bCs/>
                <w:sz w:val="24"/>
                <w:szCs w:val="24"/>
              </w:rPr>
            </w:pPr>
            <w:r>
              <w:rPr>
                <w:rFonts w:ascii="Times New Roman" w:hAnsi="Times New Roman" w:cs="Times New Roman"/>
                <w:b/>
                <w:bCs/>
                <w:sz w:val="24"/>
                <w:szCs w:val="24"/>
              </w:rPr>
              <w:t>Komisijas locekļi</w:t>
            </w:r>
          </w:p>
        </w:tc>
        <w:tc>
          <w:tcPr>
            <w:tcW w:w="4253" w:type="dxa"/>
          </w:tcPr>
          <w:p w14:paraId="05DBE9E2" w14:textId="6780FDDB" w:rsidR="008D7BD9" w:rsidRPr="008D7BD9" w:rsidRDefault="008D7BD9" w:rsidP="008D7BD9">
            <w:pPr>
              <w:rPr>
                <w:rFonts w:ascii="Times New Roman" w:hAnsi="Times New Roman" w:cs="Times New Roman"/>
                <w:sz w:val="24"/>
                <w:szCs w:val="24"/>
              </w:rPr>
            </w:pPr>
            <w:r w:rsidRPr="008D7BD9">
              <w:rPr>
                <w:rFonts w:ascii="Times New Roman" w:hAnsi="Times New Roman" w:cs="Times New Roman"/>
                <w:sz w:val="24"/>
                <w:szCs w:val="24"/>
              </w:rPr>
              <w:t>Vārds, Uzvārds</w:t>
            </w:r>
          </w:p>
        </w:tc>
        <w:tc>
          <w:tcPr>
            <w:tcW w:w="4253" w:type="dxa"/>
          </w:tcPr>
          <w:p w14:paraId="398EBE5B" w14:textId="5A9795BF" w:rsidR="008D7BD9" w:rsidRPr="008D7BD9" w:rsidRDefault="008D7BD9" w:rsidP="008D7BD9">
            <w:pPr>
              <w:rPr>
                <w:rFonts w:ascii="Times New Roman" w:hAnsi="Times New Roman" w:cs="Times New Roman"/>
                <w:sz w:val="24"/>
                <w:szCs w:val="24"/>
              </w:rPr>
            </w:pPr>
            <w:r w:rsidRPr="008D7BD9">
              <w:rPr>
                <w:rFonts w:ascii="Times New Roman" w:hAnsi="Times New Roman" w:cs="Times New Roman"/>
                <w:sz w:val="24"/>
                <w:szCs w:val="24"/>
              </w:rPr>
              <w:t>Amats</w:t>
            </w:r>
          </w:p>
        </w:tc>
      </w:tr>
      <w:tr w:rsidR="008D7BD9" w14:paraId="4022F70E" w14:textId="342981ED" w:rsidTr="008D7BD9">
        <w:tc>
          <w:tcPr>
            <w:tcW w:w="2405" w:type="dxa"/>
          </w:tcPr>
          <w:p w14:paraId="31BB2C7F" w14:textId="77777777" w:rsidR="008D7BD9" w:rsidRDefault="008D7BD9" w:rsidP="008D7BD9">
            <w:pPr>
              <w:jc w:val="center"/>
              <w:rPr>
                <w:rFonts w:ascii="Times New Roman" w:hAnsi="Times New Roman" w:cs="Times New Roman"/>
                <w:b/>
                <w:bCs/>
                <w:sz w:val="24"/>
                <w:szCs w:val="24"/>
              </w:rPr>
            </w:pPr>
          </w:p>
        </w:tc>
        <w:tc>
          <w:tcPr>
            <w:tcW w:w="4253" w:type="dxa"/>
          </w:tcPr>
          <w:p w14:paraId="74A6DAC0" w14:textId="672FF3C0" w:rsidR="008D7BD9" w:rsidRPr="008D7BD9" w:rsidRDefault="008D7BD9" w:rsidP="008D7BD9">
            <w:pPr>
              <w:rPr>
                <w:rFonts w:ascii="Times New Roman" w:hAnsi="Times New Roman" w:cs="Times New Roman"/>
                <w:sz w:val="24"/>
                <w:szCs w:val="24"/>
              </w:rPr>
            </w:pPr>
            <w:r w:rsidRPr="008D7BD9">
              <w:rPr>
                <w:rFonts w:ascii="Times New Roman" w:hAnsi="Times New Roman" w:cs="Times New Roman"/>
                <w:sz w:val="24"/>
                <w:szCs w:val="24"/>
              </w:rPr>
              <w:t>Vārds, Uzvārds</w:t>
            </w:r>
          </w:p>
        </w:tc>
        <w:tc>
          <w:tcPr>
            <w:tcW w:w="4253" w:type="dxa"/>
          </w:tcPr>
          <w:p w14:paraId="376A24E9" w14:textId="35A6E8FD" w:rsidR="008D7BD9" w:rsidRPr="008D7BD9" w:rsidRDefault="008D7BD9" w:rsidP="008D7BD9">
            <w:pPr>
              <w:rPr>
                <w:rFonts w:ascii="Times New Roman" w:hAnsi="Times New Roman" w:cs="Times New Roman"/>
                <w:sz w:val="24"/>
                <w:szCs w:val="24"/>
              </w:rPr>
            </w:pPr>
            <w:r w:rsidRPr="008D7BD9">
              <w:rPr>
                <w:rFonts w:ascii="Times New Roman" w:hAnsi="Times New Roman" w:cs="Times New Roman"/>
                <w:sz w:val="24"/>
                <w:szCs w:val="24"/>
              </w:rPr>
              <w:t>Amats</w:t>
            </w:r>
          </w:p>
        </w:tc>
      </w:tr>
      <w:tr w:rsidR="008D7BD9" w14:paraId="7D615AD2" w14:textId="7E16C0E1" w:rsidTr="008D7BD9">
        <w:tc>
          <w:tcPr>
            <w:tcW w:w="2405" w:type="dxa"/>
          </w:tcPr>
          <w:p w14:paraId="186C9EF1" w14:textId="77777777" w:rsidR="008D7BD9" w:rsidRDefault="008D7BD9" w:rsidP="008D7BD9">
            <w:pPr>
              <w:jc w:val="center"/>
              <w:rPr>
                <w:rFonts w:ascii="Times New Roman" w:hAnsi="Times New Roman" w:cs="Times New Roman"/>
                <w:b/>
                <w:bCs/>
                <w:sz w:val="24"/>
                <w:szCs w:val="24"/>
              </w:rPr>
            </w:pPr>
          </w:p>
        </w:tc>
        <w:tc>
          <w:tcPr>
            <w:tcW w:w="4253" w:type="dxa"/>
          </w:tcPr>
          <w:p w14:paraId="1A1A48A3" w14:textId="38A0AFCE" w:rsidR="008D7BD9" w:rsidRPr="008D7BD9" w:rsidRDefault="008D7BD9" w:rsidP="008D7BD9">
            <w:pPr>
              <w:rPr>
                <w:rFonts w:ascii="Times New Roman" w:hAnsi="Times New Roman" w:cs="Times New Roman"/>
                <w:sz w:val="24"/>
                <w:szCs w:val="24"/>
              </w:rPr>
            </w:pPr>
            <w:r w:rsidRPr="008D7BD9">
              <w:rPr>
                <w:rFonts w:ascii="Times New Roman" w:hAnsi="Times New Roman" w:cs="Times New Roman"/>
                <w:sz w:val="24"/>
                <w:szCs w:val="24"/>
              </w:rPr>
              <w:t>Vārds, Uzvārds</w:t>
            </w:r>
          </w:p>
        </w:tc>
        <w:tc>
          <w:tcPr>
            <w:tcW w:w="4253" w:type="dxa"/>
          </w:tcPr>
          <w:p w14:paraId="49F26775" w14:textId="078541F0" w:rsidR="008D7BD9" w:rsidRPr="008D7BD9" w:rsidRDefault="008D7BD9" w:rsidP="008D7BD9">
            <w:pPr>
              <w:rPr>
                <w:rFonts w:ascii="Times New Roman" w:hAnsi="Times New Roman" w:cs="Times New Roman"/>
                <w:sz w:val="24"/>
                <w:szCs w:val="24"/>
              </w:rPr>
            </w:pPr>
            <w:r w:rsidRPr="008D7BD9">
              <w:rPr>
                <w:rFonts w:ascii="Times New Roman" w:hAnsi="Times New Roman" w:cs="Times New Roman"/>
                <w:sz w:val="24"/>
                <w:szCs w:val="24"/>
              </w:rPr>
              <w:t>Amats</w:t>
            </w:r>
          </w:p>
        </w:tc>
      </w:tr>
      <w:tr w:rsidR="008D7BD9" w14:paraId="1DE4C021" w14:textId="7377C6BF" w:rsidTr="008D7BD9">
        <w:tc>
          <w:tcPr>
            <w:tcW w:w="2405" w:type="dxa"/>
          </w:tcPr>
          <w:p w14:paraId="1AE620AE" w14:textId="77777777" w:rsidR="008D7BD9" w:rsidRDefault="008D7BD9" w:rsidP="008D7BD9">
            <w:pPr>
              <w:jc w:val="center"/>
              <w:rPr>
                <w:rFonts w:ascii="Times New Roman" w:hAnsi="Times New Roman" w:cs="Times New Roman"/>
                <w:b/>
                <w:bCs/>
                <w:sz w:val="24"/>
                <w:szCs w:val="24"/>
              </w:rPr>
            </w:pPr>
          </w:p>
        </w:tc>
        <w:tc>
          <w:tcPr>
            <w:tcW w:w="4253" w:type="dxa"/>
          </w:tcPr>
          <w:p w14:paraId="09806664" w14:textId="5003D625" w:rsidR="008D7BD9" w:rsidRPr="008D7BD9" w:rsidRDefault="008D7BD9" w:rsidP="008D7BD9">
            <w:pPr>
              <w:rPr>
                <w:rFonts w:ascii="Times New Roman" w:hAnsi="Times New Roman" w:cs="Times New Roman"/>
                <w:sz w:val="24"/>
                <w:szCs w:val="24"/>
              </w:rPr>
            </w:pPr>
            <w:r w:rsidRPr="008D7BD9">
              <w:rPr>
                <w:rFonts w:ascii="Times New Roman" w:hAnsi="Times New Roman" w:cs="Times New Roman"/>
                <w:sz w:val="24"/>
                <w:szCs w:val="24"/>
              </w:rPr>
              <w:t>Vārds, Uzvārds</w:t>
            </w:r>
          </w:p>
        </w:tc>
        <w:tc>
          <w:tcPr>
            <w:tcW w:w="4253" w:type="dxa"/>
          </w:tcPr>
          <w:p w14:paraId="55108605" w14:textId="3E3B1BB7" w:rsidR="008D7BD9" w:rsidRPr="008D7BD9" w:rsidRDefault="008D7BD9" w:rsidP="008D7BD9">
            <w:pPr>
              <w:rPr>
                <w:rFonts w:ascii="Times New Roman" w:hAnsi="Times New Roman" w:cs="Times New Roman"/>
                <w:sz w:val="24"/>
                <w:szCs w:val="24"/>
              </w:rPr>
            </w:pPr>
            <w:r w:rsidRPr="008D7BD9">
              <w:rPr>
                <w:rFonts w:ascii="Times New Roman" w:hAnsi="Times New Roman" w:cs="Times New Roman"/>
                <w:sz w:val="24"/>
                <w:szCs w:val="24"/>
              </w:rPr>
              <w:t>Amats</w:t>
            </w:r>
          </w:p>
        </w:tc>
      </w:tr>
      <w:tr w:rsidR="008D7BD9" w14:paraId="1EF596E9" w14:textId="75F258BC" w:rsidTr="008D7BD9">
        <w:tc>
          <w:tcPr>
            <w:tcW w:w="2405" w:type="dxa"/>
          </w:tcPr>
          <w:p w14:paraId="6BAB757F" w14:textId="77777777" w:rsidR="008D7BD9" w:rsidRDefault="008D7BD9" w:rsidP="008D7BD9">
            <w:pPr>
              <w:jc w:val="center"/>
              <w:rPr>
                <w:rFonts w:ascii="Times New Roman" w:hAnsi="Times New Roman" w:cs="Times New Roman"/>
                <w:b/>
                <w:bCs/>
                <w:sz w:val="24"/>
                <w:szCs w:val="24"/>
              </w:rPr>
            </w:pPr>
          </w:p>
        </w:tc>
        <w:tc>
          <w:tcPr>
            <w:tcW w:w="4253" w:type="dxa"/>
          </w:tcPr>
          <w:p w14:paraId="2BC77C3A" w14:textId="1A9C191D" w:rsidR="008D7BD9" w:rsidRPr="008D7BD9" w:rsidRDefault="008D7BD9" w:rsidP="008D7BD9">
            <w:pPr>
              <w:rPr>
                <w:rFonts w:ascii="Times New Roman" w:hAnsi="Times New Roman" w:cs="Times New Roman"/>
                <w:sz w:val="24"/>
                <w:szCs w:val="24"/>
              </w:rPr>
            </w:pPr>
            <w:r w:rsidRPr="008D7BD9">
              <w:rPr>
                <w:rFonts w:ascii="Times New Roman" w:hAnsi="Times New Roman" w:cs="Times New Roman"/>
                <w:sz w:val="24"/>
                <w:szCs w:val="24"/>
              </w:rPr>
              <w:t>Vārds, Uzvārds</w:t>
            </w:r>
          </w:p>
        </w:tc>
        <w:tc>
          <w:tcPr>
            <w:tcW w:w="4253" w:type="dxa"/>
          </w:tcPr>
          <w:p w14:paraId="6D432C37" w14:textId="717C2AAD" w:rsidR="008D7BD9" w:rsidRPr="008D7BD9" w:rsidRDefault="008D7BD9" w:rsidP="008D7BD9">
            <w:pPr>
              <w:rPr>
                <w:rFonts w:ascii="Times New Roman" w:hAnsi="Times New Roman" w:cs="Times New Roman"/>
                <w:sz w:val="24"/>
                <w:szCs w:val="24"/>
              </w:rPr>
            </w:pPr>
            <w:r w:rsidRPr="008D7BD9">
              <w:rPr>
                <w:rFonts w:ascii="Times New Roman" w:hAnsi="Times New Roman" w:cs="Times New Roman"/>
                <w:sz w:val="24"/>
                <w:szCs w:val="24"/>
              </w:rPr>
              <w:t>Amats</w:t>
            </w:r>
          </w:p>
        </w:tc>
      </w:tr>
    </w:tbl>
    <w:p w14:paraId="16B54FA7" w14:textId="449FFCFD" w:rsidR="008D7BD9" w:rsidRDefault="008D7BD9" w:rsidP="008D7BD9">
      <w:pPr>
        <w:shd w:val="clear" w:color="auto" w:fill="FFFFFF"/>
        <w:jc w:val="center"/>
        <w:rPr>
          <w:rFonts w:ascii="Times New Roman" w:hAnsi="Times New Roman" w:cs="Times New Roman"/>
          <w:b/>
          <w:bCs/>
          <w:sz w:val="24"/>
          <w:szCs w:val="24"/>
        </w:rPr>
      </w:pPr>
    </w:p>
    <w:p w14:paraId="48B95C1D" w14:textId="46493CF4" w:rsidR="008D7BD9" w:rsidRDefault="007F0326" w:rsidP="007F0326">
      <w:pPr>
        <w:shd w:val="clear" w:color="auto" w:fill="FFFFFF"/>
        <w:jc w:val="both"/>
        <w:rPr>
          <w:rFonts w:ascii="Times New Roman" w:hAnsi="Times New Roman" w:cs="Times New Roman"/>
          <w:b/>
          <w:bCs/>
          <w:sz w:val="24"/>
          <w:szCs w:val="24"/>
        </w:rPr>
      </w:pPr>
      <w:r>
        <w:rPr>
          <w:rFonts w:ascii="Times New Roman" w:hAnsi="Times New Roman" w:cs="Times New Roman"/>
          <w:b/>
          <w:bCs/>
          <w:sz w:val="24"/>
          <w:szCs w:val="24"/>
        </w:rPr>
        <w:t>Kopsavilkuma tabula</w:t>
      </w:r>
    </w:p>
    <w:tbl>
      <w:tblPr>
        <w:tblW w:w="5508" w:type="pct"/>
        <w:jc w:val="center"/>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979"/>
        <w:gridCol w:w="112"/>
        <w:gridCol w:w="2059"/>
        <w:gridCol w:w="1033"/>
        <w:gridCol w:w="170"/>
        <w:gridCol w:w="500"/>
        <w:gridCol w:w="2046"/>
        <w:gridCol w:w="131"/>
        <w:gridCol w:w="244"/>
        <w:gridCol w:w="1029"/>
        <w:gridCol w:w="2062"/>
        <w:gridCol w:w="3094"/>
        <w:gridCol w:w="574"/>
      </w:tblGrid>
      <w:tr w:rsidR="008D7BD9" w:rsidRPr="00956E0A" w14:paraId="214BA963" w14:textId="77777777" w:rsidTr="004E07FB">
        <w:trPr>
          <w:gridAfter w:val="1"/>
          <w:wAfter w:w="179" w:type="pct"/>
          <w:jc w:val="center"/>
        </w:trPr>
        <w:tc>
          <w:tcPr>
            <w:tcW w:w="4821" w:type="pct"/>
            <w:gridSpan w:val="12"/>
            <w:tcBorders>
              <w:top w:val="outset" w:sz="6" w:space="0" w:color="414142"/>
              <w:left w:val="outset" w:sz="6" w:space="0" w:color="414142"/>
              <w:bottom w:val="outset" w:sz="6" w:space="0" w:color="414142"/>
              <w:right w:val="outset" w:sz="6" w:space="0" w:color="414142"/>
            </w:tcBorders>
            <w:shd w:val="clear" w:color="auto" w:fill="D9D9D9"/>
            <w:vAlign w:val="center"/>
          </w:tcPr>
          <w:p w14:paraId="7C1734A5" w14:textId="77777777" w:rsidR="008D7BD9" w:rsidRPr="00956E0A" w:rsidRDefault="008D7BD9" w:rsidP="00CD3CB6">
            <w:pPr>
              <w:rPr>
                <w:rFonts w:ascii="Times New Roman" w:hAnsi="Times New Roman" w:cs="Times New Roman"/>
                <w:sz w:val="24"/>
                <w:szCs w:val="24"/>
                <w:bdr w:val="none" w:sz="0" w:space="0" w:color="auto" w:frame="1"/>
              </w:rPr>
            </w:pPr>
            <w:r w:rsidRPr="00956E0A">
              <w:rPr>
                <w:rFonts w:ascii="Times New Roman" w:hAnsi="Times New Roman" w:cs="Times New Roman"/>
                <w:sz w:val="24"/>
                <w:szCs w:val="24"/>
                <w:bdr w:val="none" w:sz="0" w:space="0" w:color="auto" w:frame="1"/>
              </w:rPr>
              <w:t>Vērtēšanai izmanto šādu punktu sistēmu:</w:t>
            </w:r>
          </w:p>
        </w:tc>
      </w:tr>
      <w:tr w:rsidR="004E07FB" w:rsidRPr="00956E0A" w14:paraId="687B7AEF" w14:textId="77777777" w:rsidTr="004E07FB">
        <w:trPr>
          <w:gridAfter w:val="1"/>
          <w:wAfter w:w="179" w:type="pct"/>
          <w:jc w:val="center"/>
        </w:trPr>
        <w:tc>
          <w:tcPr>
            <w:tcW w:w="964" w:type="pct"/>
            <w:gridSpan w:val="2"/>
            <w:tcBorders>
              <w:top w:val="outset" w:sz="6" w:space="0" w:color="414142"/>
              <w:left w:val="outset" w:sz="6" w:space="0" w:color="414142"/>
              <w:bottom w:val="outset" w:sz="6" w:space="0" w:color="414142"/>
              <w:right w:val="outset" w:sz="6" w:space="0" w:color="414142"/>
            </w:tcBorders>
            <w:shd w:val="clear" w:color="auto" w:fill="D9D9D9"/>
          </w:tcPr>
          <w:p w14:paraId="6EADEFC9" w14:textId="77777777" w:rsidR="008D7BD9" w:rsidRPr="00956E0A" w:rsidRDefault="008D7BD9" w:rsidP="00CD3CB6">
            <w:pPr>
              <w:jc w:val="center"/>
              <w:rPr>
                <w:rFonts w:ascii="Times New Roman" w:hAnsi="Times New Roman" w:cs="Times New Roman"/>
                <w:sz w:val="24"/>
                <w:szCs w:val="24"/>
                <w:bdr w:val="none" w:sz="0" w:space="0" w:color="auto" w:frame="1"/>
              </w:rPr>
            </w:pPr>
            <w:r w:rsidRPr="00956E0A">
              <w:rPr>
                <w:rFonts w:ascii="Times New Roman" w:hAnsi="Times New Roman" w:cs="Times New Roman"/>
                <w:sz w:val="24"/>
                <w:szCs w:val="24"/>
                <w:bdr w:val="none" w:sz="0" w:space="0" w:color="auto" w:frame="1"/>
              </w:rPr>
              <w:t>5</w:t>
            </w:r>
          </w:p>
        </w:tc>
        <w:tc>
          <w:tcPr>
            <w:tcW w:w="964" w:type="pct"/>
            <w:gridSpan w:val="2"/>
            <w:tcBorders>
              <w:top w:val="outset" w:sz="6" w:space="0" w:color="414142"/>
              <w:left w:val="outset" w:sz="6" w:space="0" w:color="414142"/>
              <w:bottom w:val="outset" w:sz="6" w:space="0" w:color="414142"/>
              <w:right w:val="outset" w:sz="6" w:space="0" w:color="414142"/>
            </w:tcBorders>
            <w:shd w:val="clear" w:color="auto" w:fill="D9D9D9"/>
          </w:tcPr>
          <w:p w14:paraId="21D4F466" w14:textId="77777777" w:rsidR="008D7BD9" w:rsidRPr="00956E0A" w:rsidRDefault="008D7BD9" w:rsidP="00CD3CB6">
            <w:pPr>
              <w:jc w:val="center"/>
              <w:rPr>
                <w:rFonts w:ascii="Times New Roman" w:hAnsi="Times New Roman" w:cs="Times New Roman"/>
                <w:sz w:val="24"/>
                <w:szCs w:val="24"/>
                <w:bdr w:val="none" w:sz="0" w:space="0" w:color="auto" w:frame="1"/>
              </w:rPr>
            </w:pPr>
            <w:r w:rsidRPr="00956E0A">
              <w:rPr>
                <w:rFonts w:ascii="Times New Roman" w:hAnsi="Times New Roman" w:cs="Times New Roman"/>
                <w:sz w:val="24"/>
                <w:szCs w:val="24"/>
                <w:bdr w:val="none" w:sz="0" w:space="0" w:color="auto" w:frame="1"/>
              </w:rPr>
              <w:t>4</w:t>
            </w:r>
          </w:p>
        </w:tc>
        <w:tc>
          <w:tcPr>
            <w:tcW w:w="964" w:type="pct"/>
            <w:gridSpan w:val="5"/>
            <w:tcBorders>
              <w:top w:val="outset" w:sz="6" w:space="0" w:color="414142"/>
              <w:left w:val="outset" w:sz="6" w:space="0" w:color="414142"/>
              <w:bottom w:val="outset" w:sz="6" w:space="0" w:color="414142"/>
              <w:right w:val="outset" w:sz="6" w:space="0" w:color="414142"/>
            </w:tcBorders>
            <w:shd w:val="clear" w:color="auto" w:fill="D9D9D9"/>
          </w:tcPr>
          <w:p w14:paraId="01B0A2A2" w14:textId="77777777" w:rsidR="008D7BD9" w:rsidRPr="00956E0A" w:rsidRDefault="008D7BD9" w:rsidP="00CD3CB6">
            <w:pPr>
              <w:jc w:val="center"/>
              <w:rPr>
                <w:rFonts w:ascii="Times New Roman" w:hAnsi="Times New Roman" w:cs="Times New Roman"/>
                <w:sz w:val="24"/>
                <w:szCs w:val="24"/>
                <w:bdr w:val="none" w:sz="0" w:space="0" w:color="auto" w:frame="1"/>
              </w:rPr>
            </w:pPr>
            <w:r w:rsidRPr="00956E0A">
              <w:rPr>
                <w:rFonts w:ascii="Times New Roman" w:hAnsi="Times New Roman" w:cs="Times New Roman"/>
                <w:sz w:val="24"/>
                <w:szCs w:val="24"/>
                <w:bdr w:val="none" w:sz="0" w:space="0" w:color="auto" w:frame="1"/>
              </w:rPr>
              <w:t>3</w:t>
            </w:r>
          </w:p>
        </w:tc>
        <w:tc>
          <w:tcPr>
            <w:tcW w:w="964" w:type="pct"/>
            <w:gridSpan w:val="2"/>
            <w:tcBorders>
              <w:top w:val="outset" w:sz="6" w:space="0" w:color="414142"/>
              <w:left w:val="outset" w:sz="6" w:space="0" w:color="414142"/>
              <w:bottom w:val="outset" w:sz="6" w:space="0" w:color="414142"/>
              <w:right w:val="outset" w:sz="6" w:space="0" w:color="414142"/>
            </w:tcBorders>
            <w:shd w:val="clear" w:color="auto" w:fill="D9D9D9"/>
          </w:tcPr>
          <w:p w14:paraId="705BCF74" w14:textId="77777777" w:rsidR="008D7BD9" w:rsidRPr="00956E0A" w:rsidRDefault="008D7BD9" w:rsidP="00CD3CB6">
            <w:pPr>
              <w:jc w:val="center"/>
              <w:rPr>
                <w:rFonts w:ascii="Times New Roman" w:hAnsi="Times New Roman" w:cs="Times New Roman"/>
                <w:sz w:val="24"/>
                <w:szCs w:val="24"/>
                <w:bdr w:val="none" w:sz="0" w:space="0" w:color="auto" w:frame="1"/>
              </w:rPr>
            </w:pPr>
            <w:r w:rsidRPr="00956E0A">
              <w:rPr>
                <w:rFonts w:ascii="Times New Roman" w:hAnsi="Times New Roman" w:cs="Times New Roman"/>
                <w:sz w:val="24"/>
                <w:szCs w:val="24"/>
                <w:bdr w:val="none" w:sz="0" w:space="0" w:color="auto" w:frame="1"/>
              </w:rPr>
              <w:t>2</w:t>
            </w:r>
          </w:p>
        </w:tc>
        <w:tc>
          <w:tcPr>
            <w:tcW w:w="964" w:type="pct"/>
            <w:tcBorders>
              <w:top w:val="outset" w:sz="6" w:space="0" w:color="414142"/>
              <w:left w:val="outset" w:sz="6" w:space="0" w:color="414142"/>
              <w:bottom w:val="outset" w:sz="6" w:space="0" w:color="414142"/>
              <w:right w:val="outset" w:sz="6" w:space="0" w:color="414142"/>
            </w:tcBorders>
            <w:shd w:val="clear" w:color="auto" w:fill="D9D9D9"/>
          </w:tcPr>
          <w:p w14:paraId="0D329499" w14:textId="77777777" w:rsidR="008D7BD9" w:rsidRPr="00956E0A" w:rsidRDefault="008D7BD9" w:rsidP="00CD3CB6">
            <w:pPr>
              <w:jc w:val="center"/>
              <w:rPr>
                <w:rFonts w:ascii="Times New Roman" w:hAnsi="Times New Roman" w:cs="Times New Roman"/>
                <w:sz w:val="24"/>
                <w:szCs w:val="24"/>
                <w:bdr w:val="none" w:sz="0" w:space="0" w:color="auto" w:frame="1"/>
              </w:rPr>
            </w:pPr>
            <w:r w:rsidRPr="00956E0A">
              <w:rPr>
                <w:rFonts w:ascii="Times New Roman" w:hAnsi="Times New Roman" w:cs="Times New Roman"/>
                <w:sz w:val="24"/>
                <w:szCs w:val="24"/>
                <w:bdr w:val="none" w:sz="0" w:space="0" w:color="auto" w:frame="1"/>
              </w:rPr>
              <w:t>1</w:t>
            </w:r>
          </w:p>
        </w:tc>
      </w:tr>
      <w:tr w:rsidR="004E07FB" w:rsidRPr="00956E0A" w14:paraId="7A7243CF" w14:textId="77777777" w:rsidTr="004E07FB">
        <w:trPr>
          <w:gridAfter w:val="1"/>
          <w:wAfter w:w="179" w:type="pct"/>
          <w:jc w:val="center"/>
        </w:trPr>
        <w:tc>
          <w:tcPr>
            <w:tcW w:w="964" w:type="pct"/>
            <w:gridSpan w:val="2"/>
            <w:tcBorders>
              <w:top w:val="outset" w:sz="6" w:space="0" w:color="414142"/>
              <w:left w:val="outset" w:sz="6" w:space="0" w:color="414142"/>
              <w:bottom w:val="outset" w:sz="6" w:space="0" w:color="414142"/>
              <w:right w:val="outset" w:sz="6" w:space="0" w:color="414142"/>
            </w:tcBorders>
            <w:shd w:val="clear" w:color="auto" w:fill="D9D9D9"/>
          </w:tcPr>
          <w:p w14:paraId="64281C5B" w14:textId="77777777" w:rsidR="008D7BD9" w:rsidRPr="00956E0A" w:rsidRDefault="008D7BD9" w:rsidP="00CD3CB6">
            <w:pPr>
              <w:jc w:val="center"/>
              <w:rPr>
                <w:rFonts w:ascii="Times New Roman" w:hAnsi="Times New Roman" w:cs="Times New Roman"/>
                <w:sz w:val="24"/>
                <w:szCs w:val="24"/>
                <w:bdr w:val="none" w:sz="0" w:space="0" w:color="auto" w:frame="1"/>
              </w:rPr>
            </w:pPr>
            <w:r w:rsidRPr="00956E0A">
              <w:rPr>
                <w:rFonts w:ascii="Times New Roman" w:hAnsi="Times New Roman" w:cs="Times New Roman"/>
                <w:sz w:val="24"/>
                <w:szCs w:val="24"/>
                <w:bdr w:val="none" w:sz="0" w:space="0" w:color="auto" w:frame="1"/>
              </w:rPr>
              <w:t>Teicami – pārsniedz prasības</w:t>
            </w:r>
          </w:p>
        </w:tc>
        <w:tc>
          <w:tcPr>
            <w:tcW w:w="964" w:type="pct"/>
            <w:gridSpan w:val="2"/>
            <w:tcBorders>
              <w:top w:val="outset" w:sz="6" w:space="0" w:color="414142"/>
              <w:left w:val="outset" w:sz="6" w:space="0" w:color="414142"/>
              <w:bottom w:val="outset" w:sz="6" w:space="0" w:color="414142"/>
              <w:right w:val="outset" w:sz="6" w:space="0" w:color="414142"/>
            </w:tcBorders>
            <w:shd w:val="clear" w:color="auto" w:fill="D9D9D9"/>
          </w:tcPr>
          <w:p w14:paraId="71D4C0B9" w14:textId="72C44AD5" w:rsidR="008D7BD9" w:rsidRPr="00956E0A" w:rsidRDefault="008D7BD9" w:rsidP="00CD3CB6">
            <w:pPr>
              <w:jc w:val="center"/>
              <w:rPr>
                <w:rFonts w:ascii="Times New Roman" w:hAnsi="Times New Roman" w:cs="Times New Roman"/>
                <w:sz w:val="24"/>
                <w:szCs w:val="24"/>
                <w:bdr w:val="none" w:sz="0" w:space="0" w:color="auto" w:frame="1"/>
              </w:rPr>
            </w:pPr>
            <w:r w:rsidRPr="00956E0A">
              <w:rPr>
                <w:rFonts w:ascii="Times New Roman" w:hAnsi="Times New Roman" w:cs="Times New Roman"/>
                <w:sz w:val="24"/>
                <w:szCs w:val="24"/>
                <w:bdr w:val="none" w:sz="0" w:space="0" w:color="auto" w:frame="1"/>
              </w:rPr>
              <w:t>Ļoti labi – daļēji pārsniedz prasības</w:t>
            </w:r>
          </w:p>
        </w:tc>
        <w:tc>
          <w:tcPr>
            <w:tcW w:w="964" w:type="pct"/>
            <w:gridSpan w:val="5"/>
            <w:tcBorders>
              <w:top w:val="outset" w:sz="6" w:space="0" w:color="414142"/>
              <w:left w:val="outset" w:sz="6" w:space="0" w:color="414142"/>
              <w:bottom w:val="outset" w:sz="6" w:space="0" w:color="414142"/>
              <w:right w:val="outset" w:sz="6" w:space="0" w:color="414142"/>
            </w:tcBorders>
            <w:shd w:val="clear" w:color="auto" w:fill="D9D9D9"/>
          </w:tcPr>
          <w:p w14:paraId="09F2681B" w14:textId="1BD42877" w:rsidR="008D7BD9" w:rsidRPr="00956E0A" w:rsidRDefault="008D7BD9" w:rsidP="00CD3CB6">
            <w:pPr>
              <w:jc w:val="center"/>
              <w:rPr>
                <w:rFonts w:ascii="Times New Roman" w:hAnsi="Times New Roman" w:cs="Times New Roman"/>
                <w:sz w:val="24"/>
                <w:szCs w:val="24"/>
                <w:bdr w:val="none" w:sz="0" w:space="0" w:color="auto" w:frame="1"/>
              </w:rPr>
            </w:pPr>
            <w:r w:rsidRPr="00956E0A">
              <w:rPr>
                <w:rFonts w:ascii="Times New Roman" w:hAnsi="Times New Roman" w:cs="Times New Roman"/>
                <w:sz w:val="24"/>
                <w:szCs w:val="24"/>
                <w:bdr w:val="none" w:sz="0" w:space="0" w:color="auto" w:frame="1"/>
              </w:rPr>
              <w:t>Labi – atbilst prasībām</w:t>
            </w:r>
          </w:p>
        </w:tc>
        <w:tc>
          <w:tcPr>
            <w:tcW w:w="964" w:type="pct"/>
            <w:gridSpan w:val="2"/>
            <w:tcBorders>
              <w:top w:val="outset" w:sz="6" w:space="0" w:color="414142"/>
              <w:left w:val="outset" w:sz="6" w:space="0" w:color="414142"/>
              <w:bottom w:val="outset" w:sz="6" w:space="0" w:color="414142"/>
              <w:right w:val="outset" w:sz="6" w:space="0" w:color="414142"/>
            </w:tcBorders>
            <w:shd w:val="clear" w:color="auto" w:fill="D9D9D9"/>
          </w:tcPr>
          <w:p w14:paraId="339080B1" w14:textId="35211F3E" w:rsidR="008D7BD9" w:rsidRPr="00956E0A" w:rsidRDefault="008D7BD9" w:rsidP="00CD3CB6">
            <w:pPr>
              <w:jc w:val="center"/>
              <w:rPr>
                <w:rFonts w:ascii="Times New Roman" w:hAnsi="Times New Roman" w:cs="Times New Roman"/>
                <w:sz w:val="24"/>
                <w:szCs w:val="24"/>
                <w:bdr w:val="none" w:sz="0" w:space="0" w:color="auto" w:frame="1"/>
              </w:rPr>
            </w:pPr>
            <w:r w:rsidRPr="00956E0A">
              <w:rPr>
                <w:rFonts w:ascii="Times New Roman" w:hAnsi="Times New Roman" w:cs="Times New Roman"/>
                <w:sz w:val="24"/>
                <w:szCs w:val="24"/>
                <w:bdr w:val="none" w:sz="0" w:space="0" w:color="auto" w:frame="1"/>
              </w:rPr>
              <w:t>Jāpilnveido – daļēji atbilst prasībām</w:t>
            </w:r>
          </w:p>
        </w:tc>
        <w:tc>
          <w:tcPr>
            <w:tcW w:w="964" w:type="pct"/>
            <w:tcBorders>
              <w:top w:val="outset" w:sz="6" w:space="0" w:color="414142"/>
              <w:left w:val="outset" w:sz="6" w:space="0" w:color="414142"/>
              <w:bottom w:val="outset" w:sz="6" w:space="0" w:color="414142"/>
              <w:right w:val="outset" w:sz="6" w:space="0" w:color="414142"/>
            </w:tcBorders>
            <w:shd w:val="clear" w:color="auto" w:fill="D9D9D9"/>
          </w:tcPr>
          <w:p w14:paraId="49A5D892" w14:textId="05CD5B2E" w:rsidR="008D7BD9" w:rsidRPr="00956E0A" w:rsidRDefault="008D7BD9" w:rsidP="00CD3CB6">
            <w:pPr>
              <w:jc w:val="center"/>
              <w:rPr>
                <w:rFonts w:ascii="Times New Roman" w:hAnsi="Times New Roman" w:cs="Times New Roman"/>
                <w:sz w:val="24"/>
                <w:szCs w:val="24"/>
                <w:bdr w:val="none" w:sz="0" w:space="0" w:color="auto" w:frame="1"/>
              </w:rPr>
            </w:pPr>
            <w:r w:rsidRPr="00956E0A">
              <w:rPr>
                <w:rFonts w:ascii="Times New Roman" w:hAnsi="Times New Roman" w:cs="Times New Roman"/>
                <w:sz w:val="24"/>
                <w:szCs w:val="24"/>
                <w:bdr w:val="none" w:sz="0" w:space="0" w:color="auto" w:frame="1"/>
              </w:rPr>
              <w:t>Ne</w:t>
            </w:r>
            <w:r w:rsidR="00B0555C">
              <w:rPr>
                <w:rFonts w:ascii="Times New Roman" w:hAnsi="Times New Roman" w:cs="Times New Roman"/>
                <w:sz w:val="24"/>
                <w:szCs w:val="24"/>
                <w:bdr w:val="none" w:sz="0" w:space="0" w:color="auto" w:frame="1"/>
              </w:rPr>
              <w:t xml:space="preserve">pietiekami </w:t>
            </w:r>
            <w:r w:rsidRPr="00956E0A">
              <w:rPr>
                <w:rFonts w:ascii="Times New Roman" w:hAnsi="Times New Roman" w:cs="Times New Roman"/>
                <w:sz w:val="24"/>
                <w:szCs w:val="24"/>
                <w:bdr w:val="none" w:sz="0" w:space="0" w:color="auto" w:frame="1"/>
              </w:rPr>
              <w:t>– neatbilst prasībām</w:t>
            </w:r>
          </w:p>
        </w:tc>
      </w:tr>
      <w:tr w:rsidR="008D7BD9" w:rsidRPr="00956E0A" w14:paraId="4CBA9C3F" w14:textId="77777777" w:rsidTr="00D70002">
        <w:trPr>
          <w:gridAfter w:val="1"/>
          <w:wAfter w:w="179" w:type="pct"/>
          <w:jc w:val="center"/>
        </w:trPr>
        <w:tc>
          <w:tcPr>
            <w:tcW w:w="0" w:type="auto"/>
            <w:gridSpan w:val="12"/>
            <w:tcBorders>
              <w:top w:val="outset" w:sz="6" w:space="0" w:color="414142"/>
              <w:left w:val="outset" w:sz="6" w:space="0" w:color="414142"/>
              <w:bottom w:val="outset" w:sz="6" w:space="0" w:color="414142"/>
              <w:right w:val="outset" w:sz="6" w:space="0" w:color="414142"/>
            </w:tcBorders>
            <w:hideMark/>
          </w:tcPr>
          <w:p w14:paraId="1E5C0F10" w14:textId="2329B1EC" w:rsidR="008D7BD9" w:rsidRPr="00956E0A" w:rsidRDefault="007F0326" w:rsidP="00CD3CB6">
            <w:pPr>
              <w:rPr>
                <w:rFonts w:ascii="Times New Roman" w:hAnsi="Times New Roman" w:cs="Times New Roman"/>
                <w:sz w:val="24"/>
                <w:szCs w:val="24"/>
              </w:rPr>
            </w:pPr>
            <w:r>
              <w:rPr>
                <w:rFonts w:ascii="Times New Roman" w:hAnsi="Times New Roman" w:cs="Times New Roman"/>
                <w:b/>
                <w:bCs/>
                <w:sz w:val="24"/>
                <w:szCs w:val="24"/>
                <w:bdr w:val="none" w:sz="0" w:space="0" w:color="auto" w:frame="1"/>
              </w:rPr>
              <w:t>Vērtēšanas kritērijs</w:t>
            </w:r>
          </w:p>
        </w:tc>
      </w:tr>
      <w:tr w:rsidR="008D7BD9" w:rsidRPr="00956E0A" w14:paraId="2BAB6FB0" w14:textId="77777777" w:rsidTr="00D70002">
        <w:trPr>
          <w:gridAfter w:val="1"/>
          <w:wAfter w:w="179" w:type="pct"/>
          <w:jc w:val="center"/>
        </w:trPr>
        <w:tc>
          <w:tcPr>
            <w:tcW w:w="0" w:type="auto"/>
            <w:gridSpan w:val="12"/>
            <w:tcBorders>
              <w:top w:val="outset" w:sz="6" w:space="0" w:color="414142"/>
              <w:left w:val="outset" w:sz="6" w:space="0" w:color="414142"/>
              <w:bottom w:val="outset" w:sz="6" w:space="0" w:color="414142"/>
              <w:right w:val="outset" w:sz="6" w:space="0" w:color="414142"/>
            </w:tcBorders>
            <w:hideMark/>
          </w:tcPr>
          <w:p w14:paraId="2E090902" w14:textId="4006AD46" w:rsidR="008D7BD9" w:rsidRPr="00956E0A" w:rsidRDefault="008D7BD9" w:rsidP="00CD3CB6">
            <w:pPr>
              <w:rPr>
                <w:rFonts w:ascii="Times New Roman" w:hAnsi="Times New Roman" w:cs="Times New Roman"/>
                <w:sz w:val="24"/>
                <w:szCs w:val="24"/>
              </w:rPr>
            </w:pPr>
            <w:r w:rsidRPr="00956E0A">
              <w:rPr>
                <w:rFonts w:ascii="Times New Roman" w:hAnsi="Times New Roman" w:cs="Times New Roman"/>
                <w:b/>
                <w:bCs/>
                <w:sz w:val="24"/>
                <w:szCs w:val="24"/>
                <w:bdr w:val="none" w:sz="0" w:space="0" w:color="auto" w:frame="1"/>
              </w:rPr>
              <w:t>1.</w:t>
            </w:r>
            <w:r w:rsidR="00D70002">
              <w:rPr>
                <w:rFonts w:ascii="Times New Roman" w:hAnsi="Times New Roman" w:cs="Times New Roman"/>
                <w:b/>
                <w:bCs/>
                <w:sz w:val="24"/>
                <w:szCs w:val="24"/>
                <w:bdr w:val="none" w:sz="0" w:space="0" w:color="auto" w:frame="1"/>
              </w:rPr>
              <w:t> </w:t>
            </w:r>
            <w:r w:rsidRPr="00956E0A">
              <w:rPr>
                <w:rFonts w:ascii="Times New Roman" w:hAnsi="Times New Roman" w:cs="Times New Roman"/>
                <w:b/>
                <w:bCs/>
                <w:sz w:val="24"/>
                <w:szCs w:val="24"/>
                <w:bdr w:val="none" w:sz="0" w:space="0" w:color="auto" w:frame="1"/>
              </w:rPr>
              <w:t>Amata pienākumu izpilde</w:t>
            </w:r>
          </w:p>
        </w:tc>
      </w:tr>
      <w:tr w:rsidR="00D70002" w:rsidRPr="00956E0A" w14:paraId="299645F8" w14:textId="77777777" w:rsidTr="007E1C85">
        <w:trPr>
          <w:jc w:val="center"/>
        </w:trPr>
        <w:tc>
          <w:tcPr>
            <w:tcW w:w="929" w:type="pct"/>
            <w:tcBorders>
              <w:top w:val="outset" w:sz="6" w:space="0" w:color="414142"/>
              <w:left w:val="outset" w:sz="6" w:space="0" w:color="414142"/>
              <w:bottom w:val="outset" w:sz="6" w:space="0" w:color="414142"/>
              <w:right w:val="single" w:sz="4" w:space="0" w:color="auto"/>
            </w:tcBorders>
            <w:shd w:val="clear" w:color="auto" w:fill="D9D9D9"/>
            <w:hideMark/>
          </w:tcPr>
          <w:p w14:paraId="6AE8843B" w14:textId="77777777" w:rsidR="008D7BD9" w:rsidRPr="00956E0A" w:rsidRDefault="008D7BD9" w:rsidP="00CD3CB6">
            <w:pPr>
              <w:jc w:val="center"/>
              <w:rPr>
                <w:rFonts w:ascii="Times New Roman" w:hAnsi="Times New Roman" w:cs="Times New Roman"/>
                <w:sz w:val="24"/>
                <w:szCs w:val="24"/>
              </w:rPr>
            </w:pPr>
          </w:p>
        </w:tc>
        <w:tc>
          <w:tcPr>
            <w:tcW w:w="1208" w:type="pct"/>
            <w:gridSpan w:val="5"/>
            <w:tcBorders>
              <w:top w:val="single" w:sz="4" w:space="0" w:color="auto"/>
              <w:left w:val="single" w:sz="4" w:space="0" w:color="auto"/>
              <w:bottom w:val="single" w:sz="4" w:space="0" w:color="auto"/>
              <w:right w:val="single" w:sz="4" w:space="0" w:color="auto"/>
            </w:tcBorders>
            <w:shd w:val="clear" w:color="auto" w:fill="D9D9D9"/>
          </w:tcPr>
          <w:p w14:paraId="7525CEB4" w14:textId="77777777" w:rsidR="008D7BD9" w:rsidRPr="009C7B49" w:rsidRDefault="008D7BD9" w:rsidP="00CD3CB6">
            <w:pPr>
              <w:jc w:val="center"/>
              <w:rPr>
                <w:rFonts w:ascii="Times New Roman" w:hAnsi="Times New Roman" w:cs="Times New Roman"/>
                <w:b/>
                <w:bCs/>
                <w:sz w:val="24"/>
                <w:szCs w:val="24"/>
              </w:rPr>
            </w:pPr>
            <w:r w:rsidRPr="009C7B49">
              <w:rPr>
                <w:rFonts w:ascii="Times New Roman" w:hAnsi="Times New Roman" w:cs="Times New Roman"/>
                <w:b/>
                <w:bCs/>
                <w:sz w:val="24"/>
                <w:szCs w:val="24"/>
              </w:rPr>
              <w:t>Informācijas avots</w:t>
            </w:r>
          </w:p>
        </w:tc>
        <w:tc>
          <w:tcPr>
            <w:tcW w:w="638" w:type="pct"/>
            <w:tcBorders>
              <w:top w:val="single" w:sz="4" w:space="0" w:color="auto"/>
              <w:left w:val="single" w:sz="4" w:space="0" w:color="auto"/>
              <w:bottom w:val="single" w:sz="4" w:space="0" w:color="auto"/>
              <w:right w:val="single" w:sz="4" w:space="0" w:color="auto"/>
            </w:tcBorders>
            <w:shd w:val="clear" w:color="auto" w:fill="D9D9D9"/>
            <w:vAlign w:val="center"/>
          </w:tcPr>
          <w:p w14:paraId="4677D896" w14:textId="39D4381B" w:rsidR="008D7BD9" w:rsidRPr="009C7B49" w:rsidRDefault="007F0326" w:rsidP="00CD3CB6">
            <w:pPr>
              <w:jc w:val="center"/>
              <w:rPr>
                <w:rFonts w:ascii="Times New Roman" w:hAnsi="Times New Roman" w:cs="Times New Roman"/>
                <w:b/>
                <w:bCs/>
                <w:sz w:val="24"/>
                <w:szCs w:val="24"/>
              </w:rPr>
            </w:pPr>
            <w:r w:rsidRPr="009C7B49">
              <w:rPr>
                <w:rFonts w:ascii="Times New Roman" w:hAnsi="Times New Roman" w:cs="Times New Roman"/>
                <w:b/>
                <w:bCs/>
                <w:sz w:val="24"/>
                <w:szCs w:val="24"/>
                <w:bdr w:val="none" w:sz="0" w:space="0" w:color="auto" w:frame="1"/>
              </w:rPr>
              <w:t>Iegūtie punkti</w:t>
            </w:r>
          </w:p>
        </w:tc>
        <w:tc>
          <w:tcPr>
            <w:tcW w:w="2225" w:type="pct"/>
            <w:gridSpan w:val="6"/>
            <w:tcBorders>
              <w:top w:val="outset" w:sz="6" w:space="0" w:color="414142"/>
              <w:left w:val="single" w:sz="4" w:space="0" w:color="auto"/>
              <w:bottom w:val="outset" w:sz="6" w:space="0" w:color="414142"/>
              <w:right w:val="outset" w:sz="6" w:space="0" w:color="414142"/>
            </w:tcBorders>
            <w:shd w:val="clear" w:color="auto" w:fill="D9D9D9"/>
          </w:tcPr>
          <w:p w14:paraId="7EBCBC71" w14:textId="67CBD7D4" w:rsidR="008D7BD9" w:rsidRPr="00956E0A" w:rsidRDefault="007F0326" w:rsidP="00CD3CB6">
            <w:pPr>
              <w:jc w:val="center"/>
              <w:rPr>
                <w:rFonts w:ascii="Times New Roman" w:hAnsi="Times New Roman" w:cs="Times New Roman"/>
                <w:b/>
                <w:sz w:val="24"/>
                <w:szCs w:val="24"/>
              </w:rPr>
            </w:pPr>
            <w:r>
              <w:rPr>
                <w:rFonts w:ascii="Times New Roman" w:hAnsi="Times New Roman" w:cs="Times New Roman"/>
                <w:b/>
                <w:sz w:val="24"/>
                <w:szCs w:val="24"/>
                <w:bdr w:val="none" w:sz="0" w:space="0" w:color="auto" w:frame="1"/>
              </w:rPr>
              <w:t>Piezīmes</w:t>
            </w:r>
          </w:p>
        </w:tc>
      </w:tr>
      <w:tr w:rsidR="00D70002" w:rsidRPr="00956E0A" w14:paraId="76867A68" w14:textId="77777777" w:rsidTr="007E1C85">
        <w:trPr>
          <w:jc w:val="center"/>
        </w:trPr>
        <w:tc>
          <w:tcPr>
            <w:tcW w:w="929" w:type="pct"/>
            <w:tcBorders>
              <w:top w:val="outset" w:sz="6" w:space="0" w:color="414142"/>
              <w:left w:val="outset" w:sz="6" w:space="0" w:color="414142"/>
              <w:bottom w:val="outset" w:sz="6" w:space="0" w:color="414142"/>
              <w:right w:val="single" w:sz="4" w:space="0" w:color="auto"/>
            </w:tcBorders>
            <w:shd w:val="clear" w:color="auto" w:fill="FFFFFF"/>
            <w:hideMark/>
          </w:tcPr>
          <w:p w14:paraId="05070BF2" w14:textId="1198A6A9" w:rsidR="00790795" w:rsidRPr="00956E0A" w:rsidRDefault="00790795" w:rsidP="00790795">
            <w:pPr>
              <w:rPr>
                <w:rFonts w:ascii="Times New Roman" w:hAnsi="Times New Roman" w:cs="Times New Roman"/>
                <w:sz w:val="24"/>
                <w:szCs w:val="24"/>
              </w:rPr>
            </w:pPr>
            <w:r>
              <w:rPr>
                <w:rFonts w:ascii="Times New Roman" w:hAnsi="Times New Roman" w:cs="Times New Roman"/>
                <w:sz w:val="24"/>
                <w:szCs w:val="24"/>
              </w:rPr>
              <w:t>Normatīvo aktu ievērošana un iestādes darbības tiesiskuma nodrošināšana saskaņā ar izglītības iestādes nolikumā un amata aprakstā noteikto</w:t>
            </w:r>
          </w:p>
        </w:tc>
        <w:tc>
          <w:tcPr>
            <w:tcW w:w="1208" w:type="pct"/>
            <w:gridSpan w:val="5"/>
            <w:tcBorders>
              <w:top w:val="single" w:sz="4" w:space="0" w:color="auto"/>
              <w:left w:val="single" w:sz="4" w:space="0" w:color="auto"/>
              <w:bottom w:val="single" w:sz="4" w:space="0" w:color="auto"/>
              <w:right w:val="single" w:sz="4" w:space="0" w:color="auto"/>
            </w:tcBorders>
            <w:shd w:val="clear" w:color="auto" w:fill="auto"/>
            <w:hideMark/>
          </w:tcPr>
          <w:p w14:paraId="7A61F603" w14:textId="7A0E6EE6" w:rsidR="00790795" w:rsidRPr="00956E0A" w:rsidRDefault="00790795" w:rsidP="00790795">
            <w:pPr>
              <w:rPr>
                <w:rFonts w:ascii="Times New Roman" w:hAnsi="Times New Roman" w:cs="Times New Roman"/>
                <w:sz w:val="24"/>
                <w:szCs w:val="24"/>
              </w:rPr>
            </w:pPr>
            <w:r>
              <w:rPr>
                <w:rFonts w:ascii="Times New Roman" w:hAnsi="Times New Roman" w:cs="Times New Roman"/>
                <w:sz w:val="24"/>
                <w:szCs w:val="24"/>
              </w:rPr>
              <w:t>Valsts izglītības informācijas sistēma (VIIS), lietvedības un grāmatvedības sistēmas</w:t>
            </w:r>
          </w:p>
        </w:tc>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14:paraId="1B27CCA6" w14:textId="77777777" w:rsidR="00790795" w:rsidRPr="00956E0A" w:rsidRDefault="00790795" w:rsidP="00D70002">
            <w:pPr>
              <w:jc w:val="center"/>
              <w:rPr>
                <w:rFonts w:ascii="Times New Roman" w:hAnsi="Times New Roman" w:cs="Times New Roman"/>
                <w:sz w:val="24"/>
                <w:szCs w:val="24"/>
              </w:rPr>
            </w:pPr>
          </w:p>
        </w:tc>
        <w:tc>
          <w:tcPr>
            <w:tcW w:w="2225" w:type="pct"/>
            <w:gridSpan w:val="6"/>
            <w:tcBorders>
              <w:top w:val="outset" w:sz="6" w:space="0" w:color="414142"/>
              <w:left w:val="single" w:sz="4" w:space="0" w:color="auto"/>
              <w:bottom w:val="outset" w:sz="6" w:space="0" w:color="414142"/>
              <w:right w:val="outset" w:sz="6" w:space="0" w:color="414142"/>
            </w:tcBorders>
            <w:vAlign w:val="center"/>
          </w:tcPr>
          <w:p w14:paraId="60E2C402" w14:textId="77777777" w:rsidR="00790795" w:rsidRPr="00956E0A" w:rsidRDefault="00790795" w:rsidP="00D70002">
            <w:pPr>
              <w:rPr>
                <w:rFonts w:ascii="Times New Roman" w:hAnsi="Times New Roman" w:cs="Times New Roman"/>
                <w:sz w:val="24"/>
                <w:szCs w:val="24"/>
              </w:rPr>
            </w:pPr>
          </w:p>
        </w:tc>
      </w:tr>
      <w:tr w:rsidR="008D7BD9" w:rsidRPr="00956E0A" w14:paraId="4792BFF7" w14:textId="77777777" w:rsidTr="00D70002">
        <w:trPr>
          <w:gridAfter w:val="1"/>
          <w:wAfter w:w="179" w:type="pct"/>
          <w:jc w:val="center"/>
        </w:trPr>
        <w:tc>
          <w:tcPr>
            <w:tcW w:w="0" w:type="auto"/>
            <w:gridSpan w:val="12"/>
            <w:tcBorders>
              <w:top w:val="outset" w:sz="6" w:space="0" w:color="414142"/>
              <w:left w:val="outset" w:sz="6" w:space="0" w:color="414142"/>
              <w:bottom w:val="outset" w:sz="6" w:space="0" w:color="414142"/>
              <w:right w:val="outset" w:sz="6" w:space="0" w:color="414142"/>
            </w:tcBorders>
            <w:hideMark/>
          </w:tcPr>
          <w:p w14:paraId="2E5680AA" w14:textId="646CE128" w:rsidR="008D7BD9" w:rsidRPr="00956E0A" w:rsidRDefault="008D7BD9" w:rsidP="00CD3CB6">
            <w:pPr>
              <w:rPr>
                <w:rFonts w:ascii="Times New Roman" w:hAnsi="Times New Roman" w:cs="Times New Roman"/>
                <w:sz w:val="24"/>
                <w:szCs w:val="24"/>
              </w:rPr>
            </w:pPr>
            <w:r w:rsidRPr="00956E0A">
              <w:rPr>
                <w:rFonts w:ascii="Times New Roman" w:hAnsi="Times New Roman" w:cs="Times New Roman"/>
                <w:b/>
                <w:bCs/>
                <w:sz w:val="24"/>
                <w:szCs w:val="24"/>
                <w:bdr w:val="none" w:sz="0" w:space="0" w:color="auto" w:frame="1"/>
              </w:rPr>
              <w:t>2.</w:t>
            </w:r>
            <w:r w:rsidR="00D70002">
              <w:rPr>
                <w:rFonts w:ascii="Times New Roman" w:hAnsi="Times New Roman" w:cs="Times New Roman"/>
                <w:b/>
                <w:bCs/>
                <w:sz w:val="24"/>
                <w:szCs w:val="24"/>
                <w:bdr w:val="none" w:sz="0" w:space="0" w:color="auto" w:frame="1"/>
              </w:rPr>
              <w:t> Izglītība</w:t>
            </w:r>
          </w:p>
        </w:tc>
      </w:tr>
      <w:tr w:rsidR="0092254B" w:rsidRPr="00956E0A" w14:paraId="71593314" w14:textId="77777777" w:rsidTr="004E07FB">
        <w:trPr>
          <w:gridAfter w:val="1"/>
          <w:wAfter w:w="179" w:type="pct"/>
          <w:jc w:val="center"/>
        </w:trPr>
        <w:tc>
          <w:tcPr>
            <w:tcW w:w="929" w:type="pct"/>
            <w:tcBorders>
              <w:top w:val="outset" w:sz="6" w:space="0" w:color="414142"/>
              <w:left w:val="outset" w:sz="6" w:space="0" w:color="414142"/>
              <w:bottom w:val="outset" w:sz="6" w:space="0" w:color="414142"/>
              <w:right w:val="single" w:sz="4" w:space="0" w:color="auto"/>
            </w:tcBorders>
            <w:shd w:val="clear" w:color="auto" w:fill="D9D9D9" w:themeFill="background1" w:themeFillShade="D9"/>
            <w:hideMark/>
          </w:tcPr>
          <w:p w14:paraId="63DB4823" w14:textId="77777777" w:rsidR="009C7B49" w:rsidRPr="00956E0A" w:rsidRDefault="009C7B49" w:rsidP="009C7B49">
            <w:pPr>
              <w:rPr>
                <w:rFonts w:ascii="Times New Roman" w:hAnsi="Times New Roman" w:cs="Times New Roman"/>
                <w:sz w:val="24"/>
                <w:szCs w:val="24"/>
              </w:rPr>
            </w:pPr>
          </w:p>
        </w:tc>
        <w:tc>
          <w:tcPr>
            <w:tcW w:w="1052" w:type="pct"/>
            <w:gridSpan w:val="4"/>
            <w:tcBorders>
              <w:top w:val="single" w:sz="4" w:space="0" w:color="auto"/>
              <w:left w:val="single" w:sz="4" w:space="0" w:color="auto"/>
              <w:bottom w:val="single" w:sz="4" w:space="0" w:color="auto"/>
              <w:right w:val="single" w:sz="4" w:space="0" w:color="auto"/>
            </w:tcBorders>
            <w:shd w:val="clear" w:color="auto" w:fill="D9D9D9"/>
          </w:tcPr>
          <w:p w14:paraId="4127D218" w14:textId="4A0C626E" w:rsidR="009C7B49" w:rsidRPr="00956E0A" w:rsidRDefault="009C7B49" w:rsidP="009C7B49">
            <w:pPr>
              <w:jc w:val="center"/>
              <w:rPr>
                <w:rFonts w:ascii="Times New Roman" w:hAnsi="Times New Roman" w:cs="Times New Roman"/>
                <w:sz w:val="24"/>
                <w:szCs w:val="24"/>
              </w:rPr>
            </w:pPr>
            <w:r w:rsidRPr="009C7B49">
              <w:rPr>
                <w:rFonts w:ascii="Times New Roman" w:hAnsi="Times New Roman" w:cs="Times New Roman"/>
                <w:b/>
                <w:bCs/>
                <w:sz w:val="24"/>
                <w:szCs w:val="24"/>
              </w:rPr>
              <w:t>Informācijas avots</w:t>
            </w:r>
          </w:p>
        </w:tc>
        <w:tc>
          <w:tcPr>
            <w:tcW w:w="794"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E6B45A5" w14:textId="3592BC80" w:rsidR="009C7B49" w:rsidRPr="00956E0A" w:rsidRDefault="009C7B49" w:rsidP="009C7B49">
            <w:pPr>
              <w:jc w:val="center"/>
              <w:rPr>
                <w:rFonts w:ascii="Times New Roman" w:hAnsi="Times New Roman" w:cs="Times New Roman"/>
                <w:sz w:val="24"/>
                <w:szCs w:val="24"/>
              </w:rPr>
            </w:pPr>
            <w:r w:rsidRPr="009C7B49">
              <w:rPr>
                <w:rFonts w:ascii="Times New Roman" w:hAnsi="Times New Roman" w:cs="Times New Roman"/>
                <w:b/>
                <w:bCs/>
                <w:sz w:val="24"/>
                <w:szCs w:val="24"/>
                <w:bdr w:val="none" w:sz="0" w:space="0" w:color="auto" w:frame="1"/>
              </w:rPr>
              <w:t>Iegūtie punkti</w:t>
            </w:r>
          </w:p>
        </w:tc>
        <w:tc>
          <w:tcPr>
            <w:tcW w:w="2046" w:type="pct"/>
            <w:gridSpan w:val="5"/>
            <w:tcBorders>
              <w:top w:val="outset" w:sz="6" w:space="0" w:color="414142"/>
              <w:left w:val="single" w:sz="4" w:space="0" w:color="auto"/>
              <w:bottom w:val="outset" w:sz="6" w:space="0" w:color="414142"/>
              <w:right w:val="outset" w:sz="6" w:space="0" w:color="414142"/>
            </w:tcBorders>
            <w:shd w:val="clear" w:color="auto" w:fill="D9D9D9"/>
            <w:hideMark/>
          </w:tcPr>
          <w:p w14:paraId="245BD077" w14:textId="5CC6A39E" w:rsidR="009C7B49" w:rsidRPr="00956E0A" w:rsidRDefault="009C7B49" w:rsidP="009C7B49">
            <w:pPr>
              <w:jc w:val="center"/>
              <w:rPr>
                <w:rFonts w:ascii="Times New Roman" w:hAnsi="Times New Roman" w:cs="Times New Roman"/>
                <w:b/>
                <w:sz w:val="24"/>
                <w:szCs w:val="24"/>
              </w:rPr>
            </w:pPr>
            <w:r>
              <w:rPr>
                <w:rFonts w:ascii="Times New Roman" w:hAnsi="Times New Roman" w:cs="Times New Roman"/>
                <w:b/>
                <w:sz w:val="24"/>
                <w:szCs w:val="24"/>
                <w:bdr w:val="none" w:sz="0" w:space="0" w:color="auto" w:frame="1"/>
              </w:rPr>
              <w:t>Piezīmes</w:t>
            </w:r>
          </w:p>
        </w:tc>
      </w:tr>
      <w:tr w:rsidR="009C7B49" w:rsidRPr="00956E0A" w14:paraId="65D74322" w14:textId="77777777" w:rsidTr="004E07FB">
        <w:trPr>
          <w:gridAfter w:val="1"/>
          <w:wAfter w:w="179" w:type="pct"/>
          <w:jc w:val="center"/>
        </w:trPr>
        <w:tc>
          <w:tcPr>
            <w:tcW w:w="929" w:type="pct"/>
            <w:tcBorders>
              <w:top w:val="outset" w:sz="6" w:space="0" w:color="414142"/>
              <w:left w:val="outset" w:sz="6" w:space="0" w:color="414142"/>
              <w:bottom w:val="outset" w:sz="6" w:space="0" w:color="414142"/>
              <w:right w:val="single" w:sz="4" w:space="0" w:color="auto"/>
            </w:tcBorders>
            <w:shd w:val="clear" w:color="auto" w:fill="auto"/>
            <w:vAlign w:val="center"/>
            <w:hideMark/>
          </w:tcPr>
          <w:p w14:paraId="06097BE8" w14:textId="77777777" w:rsidR="009C7B49" w:rsidRPr="00956E0A" w:rsidRDefault="009C7B49" w:rsidP="009C7B49">
            <w:pPr>
              <w:rPr>
                <w:rFonts w:ascii="Times New Roman" w:hAnsi="Times New Roman" w:cs="Times New Roman"/>
                <w:sz w:val="24"/>
                <w:szCs w:val="24"/>
              </w:rPr>
            </w:pPr>
            <w:r w:rsidRPr="00956E0A">
              <w:rPr>
                <w:rFonts w:ascii="Times New Roman" w:hAnsi="Times New Roman" w:cs="Times New Roman"/>
                <w:sz w:val="24"/>
                <w:szCs w:val="24"/>
                <w:bdr w:val="none" w:sz="0" w:space="0" w:color="auto" w:frame="1"/>
              </w:rPr>
              <w:t>Izglītība</w:t>
            </w:r>
          </w:p>
        </w:tc>
        <w:tc>
          <w:tcPr>
            <w:tcW w:w="1052" w:type="pct"/>
            <w:gridSpan w:val="4"/>
            <w:tcBorders>
              <w:top w:val="single" w:sz="4" w:space="0" w:color="auto"/>
              <w:left w:val="single" w:sz="4" w:space="0" w:color="auto"/>
              <w:bottom w:val="single" w:sz="4" w:space="0" w:color="auto"/>
              <w:right w:val="single" w:sz="4" w:space="0" w:color="auto"/>
            </w:tcBorders>
            <w:hideMark/>
          </w:tcPr>
          <w:p w14:paraId="0BE57152" w14:textId="02F517D4" w:rsidR="009C7B49" w:rsidRPr="00956E0A" w:rsidRDefault="00790795" w:rsidP="009C7B49">
            <w:pPr>
              <w:rPr>
                <w:rFonts w:ascii="Times New Roman" w:hAnsi="Times New Roman" w:cs="Times New Roman"/>
                <w:sz w:val="24"/>
                <w:szCs w:val="24"/>
              </w:rPr>
            </w:pPr>
            <w:r w:rsidRPr="00790795">
              <w:rPr>
                <w:rFonts w:ascii="Times New Roman" w:hAnsi="Times New Roman" w:cs="Times New Roman"/>
                <w:sz w:val="24"/>
                <w:szCs w:val="24"/>
              </w:rPr>
              <w:t>Ieraksti par izglītību apliecinošiem dokumentiem VIIS</w:t>
            </w:r>
          </w:p>
        </w:tc>
        <w:tc>
          <w:tcPr>
            <w:tcW w:w="794" w:type="pct"/>
            <w:gridSpan w:val="2"/>
            <w:tcBorders>
              <w:top w:val="single" w:sz="4" w:space="0" w:color="auto"/>
              <w:left w:val="single" w:sz="4" w:space="0" w:color="auto"/>
              <w:bottom w:val="single" w:sz="4" w:space="0" w:color="auto"/>
              <w:right w:val="single" w:sz="4" w:space="0" w:color="auto"/>
            </w:tcBorders>
            <w:vAlign w:val="center"/>
          </w:tcPr>
          <w:p w14:paraId="34E32DA7" w14:textId="65085659" w:rsidR="009C7B49" w:rsidRPr="00956E0A" w:rsidRDefault="009C7B49" w:rsidP="00D70002">
            <w:pPr>
              <w:jc w:val="center"/>
              <w:rPr>
                <w:rFonts w:ascii="Times New Roman" w:hAnsi="Times New Roman" w:cs="Times New Roman"/>
                <w:sz w:val="24"/>
                <w:szCs w:val="24"/>
              </w:rPr>
            </w:pPr>
          </w:p>
        </w:tc>
        <w:tc>
          <w:tcPr>
            <w:tcW w:w="2046" w:type="pct"/>
            <w:gridSpan w:val="5"/>
            <w:tcBorders>
              <w:top w:val="outset" w:sz="6" w:space="0" w:color="414142"/>
              <w:left w:val="single" w:sz="4" w:space="0" w:color="auto"/>
              <w:bottom w:val="outset" w:sz="6" w:space="0" w:color="414142"/>
              <w:right w:val="outset" w:sz="6" w:space="0" w:color="414142"/>
            </w:tcBorders>
            <w:vAlign w:val="center"/>
            <w:hideMark/>
          </w:tcPr>
          <w:p w14:paraId="0A5B2641" w14:textId="77777777" w:rsidR="009C7B49" w:rsidRPr="00956E0A" w:rsidRDefault="009C7B49" w:rsidP="00D70002">
            <w:pPr>
              <w:rPr>
                <w:rFonts w:ascii="Times New Roman" w:hAnsi="Times New Roman" w:cs="Times New Roman"/>
                <w:sz w:val="24"/>
                <w:szCs w:val="24"/>
              </w:rPr>
            </w:pPr>
          </w:p>
        </w:tc>
      </w:tr>
      <w:tr w:rsidR="00D70002" w:rsidRPr="00956E0A" w14:paraId="23F972ED" w14:textId="77777777" w:rsidTr="004E07FB">
        <w:trPr>
          <w:gridAfter w:val="1"/>
          <w:wAfter w:w="179" w:type="pct"/>
          <w:jc w:val="center"/>
        </w:trPr>
        <w:tc>
          <w:tcPr>
            <w:tcW w:w="4821" w:type="pct"/>
            <w:gridSpan w:val="12"/>
            <w:tcBorders>
              <w:top w:val="outset" w:sz="6" w:space="0" w:color="414142"/>
              <w:left w:val="outset" w:sz="6" w:space="0" w:color="414142"/>
              <w:bottom w:val="outset" w:sz="6" w:space="0" w:color="414142"/>
              <w:right w:val="outset" w:sz="6" w:space="0" w:color="414142"/>
            </w:tcBorders>
            <w:shd w:val="clear" w:color="auto" w:fill="auto"/>
            <w:vAlign w:val="center"/>
          </w:tcPr>
          <w:p w14:paraId="74ACCB20" w14:textId="4DC67FA6" w:rsidR="00D70002" w:rsidRPr="00D70002" w:rsidRDefault="00D70002" w:rsidP="00D70002">
            <w:pPr>
              <w:rPr>
                <w:rFonts w:ascii="Times New Roman" w:hAnsi="Times New Roman" w:cs="Times New Roman"/>
                <w:b/>
                <w:bCs/>
                <w:sz w:val="24"/>
                <w:szCs w:val="24"/>
              </w:rPr>
            </w:pPr>
            <w:r w:rsidRPr="00D70002">
              <w:rPr>
                <w:rFonts w:ascii="Times New Roman" w:hAnsi="Times New Roman" w:cs="Times New Roman"/>
                <w:b/>
                <w:bCs/>
                <w:sz w:val="24"/>
                <w:szCs w:val="24"/>
                <w:bdr w:val="none" w:sz="0" w:space="0" w:color="auto" w:frame="1"/>
              </w:rPr>
              <w:t>3. Profesionālā pieredze</w:t>
            </w:r>
          </w:p>
        </w:tc>
      </w:tr>
      <w:tr w:rsidR="00D70002" w:rsidRPr="00956E0A" w14:paraId="78972F8D" w14:textId="77777777" w:rsidTr="004E07FB">
        <w:trPr>
          <w:gridAfter w:val="1"/>
          <w:wAfter w:w="179" w:type="pct"/>
          <w:jc w:val="center"/>
        </w:trPr>
        <w:tc>
          <w:tcPr>
            <w:tcW w:w="929" w:type="pct"/>
            <w:tcBorders>
              <w:top w:val="outset" w:sz="6" w:space="0" w:color="414142"/>
              <w:left w:val="outset" w:sz="6" w:space="0" w:color="414142"/>
              <w:bottom w:val="outset" w:sz="6" w:space="0" w:color="414142"/>
              <w:right w:val="single" w:sz="4" w:space="0" w:color="auto"/>
            </w:tcBorders>
            <w:shd w:val="clear" w:color="auto" w:fill="D9D9D9" w:themeFill="background1" w:themeFillShade="D9"/>
          </w:tcPr>
          <w:p w14:paraId="20C9D11F" w14:textId="77777777" w:rsidR="00D70002" w:rsidRPr="00D70002" w:rsidRDefault="00D70002" w:rsidP="00D70002">
            <w:pPr>
              <w:jc w:val="center"/>
              <w:rPr>
                <w:rFonts w:ascii="Times New Roman" w:hAnsi="Times New Roman" w:cs="Times New Roman"/>
                <w:b/>
                <w:bCs/>
                <w:sz w:val="24"/>
                <w:szCs w:val="24"/>
                <w:bdr w:val="none" w:sz="0" w:space="0" w:color="auto" w:frame="1"/>
              </w:rPr>
            </w:pPr>
          </w:p>
        </w:tc>
        <w:tc>
          <w:tcPr>
            <w:tcW w:w="1846"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3F95B9" w14:textId="68AFFBBF" w:rsidR="00D70002" w:rsidRPr="00D70002" w:rsidRDefault="00D70002" w:rsidP="00D70002">
            <w:pPr>
              <w:jc w:val="center"/>
              <w:rPr>
                <w:rFonts w:ascii="Times New Roman" w:hAnsi="Times New Roman" w:cs="Times New Roman"/>
                <w:b/>
                <w:bCs/>
                <w:sz w:val="24"/>
                <w:szCs w:val="24"/>
              </w:rPr>
            </w:pPr>
            <w:r>
              <w:rPr>
                <w:rFonts w:ascii="Times New Roman" w:hAnsi="Times New Roman" w:cs="Times New Roman"/>
                <w:b/>
                <w:bCs/>
                <w:sz w:val="24"/>
                <w:szCs w:val="24"/>
                <w:bdr w:val="none" w:sz="0" w:space="0" w:color="auto" w:frame="1"/>
              </w:rPr>
              <w:t>Iegūtie punkti</w:t>
            </w:r>
          </w:p>
        </w:tc>
        <w:tc>
          <w:tcPr>
            <w:tcW w:w="2046" w:type="pct"/>
            <w:gridSpan w:val="5"/>
            <w:tcBorders>
              <w:top w:val="outset" w:sz="6" w:space="0" w:color="414142"/>
              <w:left w:val="single" w:sz="4" w:space="0" w:color="auto"/>
              <w:bottom w:val="outset" w:sz="6" w:space="0" w:color="414142"/>
              <w:right w:val="outset" w:sz="6" w:space="0" w:color="414142"/>
            </w:tcBorders>
            <w:shd w:val="clear" w:color="auto" w:fill="D9D9D9" w:themeFill="background1" w:themeFillShade="D9"/>
          </w:tcPr>
          <w:p w14:paraId="125F99AD" w14:textId="26E3659B" w:rsidR="00D70002" w:rsidRPr="00D70002" w:rsidRDefault="00D70002" w:rsidP="00D70002">
            <w:pPr>
              <w:jc w:val="center"/>
              <w:rPr>
                <w:rFonts w:ascii="Times New Roman" w:hAnsi="Times New Roman" w:cs="Times New Roman"/>
                <w:b/>
                <w:bCs/>
                <w:sz w:val="24"/>
                <w:szCs w:val="24"/>
              </w:rPr>
            </w:pPr>
            <w:r>
              <w:rPr>
                <w:rFonts w:ascii="Times New Roman" w:hAnsi="Times New Roman" w:cs="Times New Roman"/>
                <w:b/>
                <w:bCs/>
                <w:sz w:val="24"/>
                <w:szCs w:val="24"/>
                <w:bdr w:val="none" w:sz="0" w:space="0" w:color="auto" w:frame="1"/>
              </w:rPr>
              <w:t>Piezīmes</w:t>
            </w:r>
          </w:p>
        </w:tc>
      </w:tr>
      <w:tr w:rsidR="00D70002" w:rsidRPr="00956E0A" w14:paraId="5BBE7F8D" w14:textId="77777777" w:rsidTr="004E07FB">
        <w:trPr>
          <w:gridAfter w:val="1"/>
          <w:wAfter w:w="179" w:type="pct"/>
          <w:jc w:val="center"/>
        </w:trPr>
        <w:tc>
          <w:tcPr>
            <w:tcW w:w="929" w:type="pct"/>
            <w:tcBorders>
              <w:top w:val="outset" w:sz="6" w:space="0" w:color="414142"/>
              <w:left w:val="outset" w:sz="6" w:space="0" w:color="414142"/>
              <w:bottom w:val="outset" w:sz="6" w:space="0" w:color="414142"/>
              <w:right w:val="single" w:sz="4" w:space="0" w:color="auto"/>
            </w:tcBorders>
            <w:shd w:val="clear" w:color="auto" w:fill="auto"/>
            <w:vAlign w:val="center"/>
            <w:hideMark/>
          </w:tcPr>
          <w:p w14:paraId="0E37600C" w14:textId="24F728C5" w:rsidR="00D70002" w:rsidRPr="00956E0A" w:rsidRDefault="00D70002" w:rsidP="00D70002">
            <w:pPr>
              <w:rPr>
                <w:rFonts w:ascii="Times New Roman" w:hAnsi="Times New Roman" w:cs="Times New Roman"/>
                <w:sz w:val="24"/>
                <w:szCs w:val="24"/>
              </w:rPr>
            </w:pPr>
            <w:r w:rsidRPr="00956E0A">
              <w:rPr>
                <w:rFonts w:ascii="Times New Roman" w:hAnsi="Times New Roman" w:cs="Times New Roman"/>
                <w:sz w:val="24"/>
                <w:szCs w:val="24"/>
                <w:bdr w:val="none" w:sz="0" w:space="0" w:color="auto" w:frame="1"/>
              </w:rPr>
              <w:t xml:space="preserve">Profesionālās </w:t>
            </w:r>
            <w:r>
              <w:rPr>
                <w:rFonts w:ascii="Times New Roman" w:hAnsi="Times New Roman" w:cs="Times New Roman"/>
                <w:sz w:val="24"/>
                <w:szCs w:val="24"/>
                <w:bdr w:val="none" w:sz="0" w:space="0" w:color="auto" w:frame="1"/>
              </w:rPr>
              <w:t xml:space="preserve">un vispārējās </w:t>
            </w:r>
            <w:r w:rsidRPr="00956E0A">
              <w:rPr>
                <w:rFonts w:ascii="Times New Roman" w:hAnsi="Times New Roman" w:cs="Times New Roman"/>
                <w:sz w:val="24"/>
                <w:szCs w:val="24"/>
                <w:bdr w:val="none" w:sz="0" w:space="0" w:color="auto" w:frame="1"/>
              </w:rPr>
              <w:t>zināšanas un prasmes</w:t>
            </w:r>
            <w:r>
              <w:rPr>
                <w:rFonts w:ascii="Times New Roman" w:hAnsi="Times New Roman" w:cs="Times New Roman"/>
                <w:sz w:val="24"/>
                <w:szCs w:val="24"/>
                <w:bdr w:val="none" w:sz="0" w:space="0" w:color="auto" w:frame="1"/>
              </w:rPr>
              <w:t>, profesionālā pieredze</w:t>
            </w:r>
          </w:p>
        </w:tc>
        <w:tc>
          <w:tcPr>
            <w:tcW w:w="1846" w:type="pct"/>
            <w:gridSpan w:val="6"/>
            <w:tcBorders>
              <w:top w:val="single" w:sz="4" w:space="0" w:color="auto"/>
              <w:left w:val="single" w:sz="4" w:space="0" w:color="auto"/>
              <w:bottom w:val="single" w:sz="4" w:space="0" w:color="auto"/>
              <w:right w:val="single" w:sz="4" w:space="0" w:color="auto"/>
            </w:tcBorders>
            <w:vAlign w:val="center"/>
            <w:hideMark/>
          </w:tcPr>
          <w:p w14:paraId="7D6C6706" w14:textId="371BA22E" w:rsidR="00D70002" w:rsidRPr="00956E0A" w:rsidRDefault="00D70002" w:rsidP="00D70002">
            <w:pPr>
              <w:jc w:val="center"/>
              <w:rPr>
                <w:rFonts w:ascii="Times New Roman" w:hAnsi="Times New Roman" w:cs="Times New Roman"/>
                <w:sz w:val="24"/>
                <w:szCs w:val="24"/>
              </w:rPr>
            </w:pPr>
          </w:p>
        </w:tc>
        <w:tc>
          <w:tcPr>
            <w:tcW w:w="2046" w:type="pct"/>
            <w:gridSpan w:val="5"/>
            <w:tcBorders>
              <w:top w:val="outset" w:sz="6" w:space="0" w:color="414142"/>
              <w:left w:val="single" w:sz="4" w:space="0" w:color="auto"/>
              <w:bottom w:val="outset" w:sz="6" w:space="0" w:color="414142"/>
              <w:right w:val="outset" w:sz="6" w:space="0" w:color="414142"/>
            </w:tcBorders>
            <w:vAlign w:val="center"/>
            <w:hideMark/>
          </w:tcPr>
          <w:p w14:paraId="42B95A00" w14:textId="77777777" w:rsidR="00D70002" w:rsidRPr="00956E0A" w:rsidRDefault="00D70002" w:rsidP="00D70002">
            <w:pPr>
              <w:rPr>
                <w:rFonts w:ascii="Times New Roman" w:hAnsi="Times New Roman" w:cs="Times New Roman"/>
                <w:sz w:val="24"/>
                <w:szCs w:val="24"/>
              </w:rPr>
            </w:pPr>
          </w:p>
        </w:tc>
      </w:tr>
      <w:tr w:rsidR="00D70002" w:rsidRPr="00956E0A" w14:paraId="77850541" w14:textId="77777777" w:rsidTr="00D70002">
        <w:trPr>
          <w:gridAfter w:val="1"/>
          <w:wAfter w:w="179" w:type="pct"/>
          <w:jc w:val="center"/>
        </w:trPr>
        <w:tc>
          <w:tcPr>
            <w:tcW w:w="0" w:type="auto"/>
            <w:gridSpan w:val="12"/>
            <w:tcBorders>
              <w:top w:val="outset" w:sz="6" w:space="0" w:color="414142"/>
              <w:left w:val="outset" w:sz="6" w:space="0" w:color="414142"/>
              <w:bottom w:val="outset" w:sz="6" w:space="0" w:color="414142"/>
              <w:right w:val="outset" w:sz="6" w:space="0" w:color="414142"/>
            </w:tcBorders>
            <w:hideMark/>
          </w:tcPr>
          <w:p w14:paraId="2B8063E5" w14:textId="1199D8F8" w:rsidR="00D70002" w:rsidRPr="00956E0A" w:rsidRDefault="00D70002" w:rsidP="00D70002">
            <w:pPr>
              <w:rPr>
                <w:rFonts w:ascii="Times New Roman" w:hAnsi="Times New Roman" w:cs="Times New Roman"/>
                <w:sz w:val="24"/>
                <w:szCs w:val="24"/>
              </w:rPr>
            </w:pPr>
            <w:r>
              <w:rPr>
                <w:rFonts w:ascii="Times New Roman" w:hAnsi="Times New Roman" w:cs="Times New Roman"/>
                <w:b/>
                <w:bCs/>
                <w:sz w:val="24"/>
                <w:szCs w:val="24"/>
                <w:bdr w:val="none" w:sz="0" w:space="0" w:color="auto" w:frame="1"/>
              </w:rPr>
              <w:t>4</w:t>
            </w:r>
            <w:r w:rsidRPr="00956E0A">
              <w:rPr>
                <w:rFonts w:ascii="Times New Roman" w:hAnsi="Times New Roman" w:cs="Times New Roman"/>
                <w:b/>
                <w:bCs/>
                <w:sz w:val="24"/>
                <w:szCs w:val="24"/>
                <w:bdr w:val="none" w:sz="0" w:space="0" w:color="auto" w:frame="1"/>
              </w:rPr>
              <w:t>.</w:t>
            </w:r>
            <w:r>
              <w:rPr>
                <w:rFonts w:ascii="Times New Roman" w:hAnsi="Times New Roman" w:cs="Times New Roman"/>
                <w:b/>
                <w:bCs/>
                <w:sz w:val="24"/>
                <w:szCs w:val="24"/>
                <w:bdr w:val="none" w:sz="0" w:space="0" w:color="auto" w:frame="1"/>
              </w:rPr>
              <w:t> </w:t>
            </w:r>
            <w:r w:rsidRPr="00956E0A">
              <w:rPr>
                <w:rFonts w:ascii="Times New Roman" w:hAnsi="Times New Roman" w:cs="Times New Roman"/>
                <w:b/>
                <w:bCs/>
                <w:sz w:val="24"/>
                <w:szCs w:val="24"/>
                <w:bdr w:val="none" w:sz="0" w:space="0" w:color="auto" w:frame="1"/>
              </w:rPr>
              <w:t>Kompetences</w:t>
            </w:r>
          </w:p>
        </w:tc>
      </w:tr>
      <w:tr w:rsidR="007E1C85" w:rsidRPr="00956E0A" w14:paraId="7FC34E73" w14:textId="77777777" w:rsidTr="004E07FB">
        <w:trPr>
          <w:gridAfter w:val="1"/>
          <w:wAfter w:w="179" w:type="pct"/>
          <w:jc w:val="center"/>
        </w:trPr>
        <w:tc>
          <w:tcPr>
            <w:tcW w:w="929" w:type="pct"/>
            <w:tcBorders>
              <w:top w:val="outset" w:sz="6" w:space="0" w:color="414142"/>
              <w:left w:val="outset" w:sz="6" w:space="0" w:color="414142"/>
              <w:bottom w:val="outset" w:sz="6" w:space="0" w:color="414142"/>
              <w:right w:val="outset" w:sz="6" w:space="0" w:color="414142"/>
            </w:tcBorders>
            <w:shd w:val="clear" w:color="auto" w:fill="D9D9D9"/>
            <w:hideMark/>
          </w:tcPr>
          <w:p w14:paraId="4527903D" w14:textId="77777777" w:rsidR="00D70002" w:rsidRPr="00956E0A" w:rsidRDefault="00D70002" w:rsidP="00D70002">
            <w:pPr>
              <w:jc w:val="center"/>
              <w:rPr>
                <w:rFonts w:ascii="Times New Roman" w:hAnsi="Times New Roman" w:cs="Times New Roman"/>
                <w:sz w:val="24"/>
                <w:szCs w:val="24"/>
              </w:rPr>
            </w:pPr>
            <w:r w:rsidRPr="00956E0A">
              <w:rPr>
                <w:rFonts w:ascii="Times New Roman" w:hAnsi="Times New Roman" w:cs="Times New Roman"/>
                <w:sz w:val="24"/>
                <w:szCs w:val="24"/>
                <w:bdr w:val="none" w:sz="0" w:space="0" w:color="auto" w:frame="1"/>
              </w:rPr>
              <w:t>Nosaukums</w:t>
            </w:r>
          </w:p>
        </w:tc>
        <w:tc>
          <w:tcPr>
            <w:tcW w:w="1208" w:type="pct"/>
            <w:gridSpan w:val="5"/>
            <w:tcBorders>
              <w:top w:val="outset" w:sz="6" w:space="0" w:color="414142"/>
              <w:left w:val="outset" w:sz="6" w:space="0" w:color="414142"/>
              <w:bottom w:val="outset" w:sz="6" w:space="0" w:color="414142"/>
              <w:right w:val="outset" w:sz="6" w:space="0" w:color="414142"/>
            </w:tcBorders>
            <w:shd w:val="clear" w:color="auto" w:fill="D9D9D9"/>
            <w:hideMark/>
          </w:tcPr>
          <w:p w14:paraId="19D5574B" w14:textId="4E89DA6D" w:rsidR="00D70002" w:rsidRPr="00956E0A" w:rsidRDefault="00D70002" w:rsidP="00D70002">
            <w:pPr>
              <w:jc w:val="center"/>
              <w:rPr>
                <w:rFonts w:ascii="Times New Roman" w:hAnsi="Times New Roman" w:cs="Times New Roman"/>
                <w:sz w:val="24"/>
                <w:szCs w:val="24"/>
              </w:rPr>
            </w:pPr>
            <w:r w:rsidRPr="009C7B49">
              <w:rPr>
                <w:rFonts w:ascii="Times New Roman" w:hAnsi="Times New Roman" w:cs="Times New Roman"/>
                <w:b/>
                <w:bCs/>
                <w:sz w:val="24"/>
                <w:szCs w:val="24"/>
              </w:rPr>
              <w:t>Informācijas avots</w:t>
            </w:r>
          </w:p>
        </w:tc>
        <w:tc>
          <w:tcPr>
            <w:tcW w:w="679" w:type="pct"/>
            <w:gridSpan w:val="2"/>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88297A3" w14:textId="5E3C2A3D" w:rsidR="00D70002" w:rsidRPr="00956E0A" w:rsidRDefault="00D70002" w:rsidP="00D70002">
            <w:pPr>
              <w:jc w:val="center"/>
              <w:rPr>
                <w:rFonts w:ascii="Times New Roman" w:hAnsi="Times New Roman" w:cs="Times New Roman"/>
                <w:sz w:val="24"/>
                <w:szCs w:val="24"/>
              </w:rPr>
            </w:pPr>
            <w:r w:rsidRPr="009C7B49">
              <w:rPr>
                <w:rFonts w:ascii="Times New Roman" w:hAnsi="Times New Roman" w:cs="Times New Roman"/>
                <w:b/>
                <w:bCs/>
                <w:sz w:val="24"/>
                <w:szCs w:val="24"/>
                <w:bdr w:val="none" w:sz="0" w:space="0" w:color="auto" w:frame="1"/>
              </w:rPr>
              <w:t>Iegūtie punkti</w:t>
            </w:r>
          </w:p>
        </w:tc>
        <w:tc>
          <w:tcPr>
            <w:tcW w:w="2005" w:type="pct"/>
            <w:gridSpan w:val="4"/>
            <w:tcBorders>
              <w:top w:val="outset" w:sz="6" w:space="0" w:color="414142"/>
              <w:left w:val="outset" w:sz="6" w:space="0" w:color="414142"/>
              <w:bottom w:val="outset" w:sz="6" w:space="0" w:color="414142"/>
              <w:right w:val="outset" w:sz="6" w:space="0" w:color="414142"/>
            </w:tcBorders>
            <w:shd w:val="clear" w:color="auto" w:fill="D9D9D9"/>
            <w:hideMark/>
          </w:tcPr>
          <w:p w14:paraId="5F3E9ABE" w14:textId="52CF22D0" w:rsidR="00D70002" w:rsidRPr="00C740E4" w:rsidRDefault="00D70002" w:rsidP="00D70002">
            <w:pPr>
              <w:jc w:val="center"/>
              <w:rPr>
                <w:rFonts w:ascii="Times New Roman" w:hAnsi="Times New Roman" w:cs="Times New Roman"/>
                <w:sz w:val="24"/>
                <w:szCs w:val="24"/>
              </w:rPr>
            </w:pPr>
            <w:r>
              <w:rPr>
                <w:rFonts w:ascii="Times New Roman" w:hAnsi="Times New Roman" w:cs="Times New Roman"/>
                <w:b/>
                <w:sz w:val="24"/>
                <w:szCs w:val="24"/>
                <w:bdr w:val="none" w:sz="0" w:space="0" w:color="auto" w:frame="1"/>
              </w:rPr>
              <w:t>Piezīmes</w:t>
            </w:r>
          </w:p>
        </w:tc>
      </w:tr>
      <w:tr w:rsidR="00D70002" w:rsidRPr="00956E0A" w14:paraId="06BC10D9" w14:textId="77777777" w:rsidTr="004E07FB">
        <w:trPr>
          <w:gridAfter w:val="1"/>
          <w:wAfter w:w="179" w:type="pct"/>
          <w:jc w:val="center"/>
        </w:trPr>
        <w:tc>
          <w:tcPr>
            <w:tcW w:w="929" w:type="pct"/>
            <w:tcBorders>
              <w:top w:val="outset" w:sz="6" w:space="0" w:color="414142"/>
              <w:left w:val="outset" w:sz="6" w:space="0" w:color="414142"/>
              <w:bottom w:val="outset" w:sz="6" w:space="0" w:color="414142"/>
              <w:right w:val="outset" w:sz="6" w:space="0" w:color="414142"/>
            </w:tcBorders>
          </w:tcPr>
          <w:p w14:paraId="02A59368" w14:textId="77777777" w:rsidR="00D70002" w:rsidRPr="003742C9" w:rsidRDefault="00D70002" w:rsidP="00D70002">
            <w:pPr>
              <w:rPr>
                <w:rFonts w:ascii="Times New Roman" w:hAnsi="Times New Roman" w:cs="Times New Roman"/>
                <w:sz w:val="24"/>
                <w:szCs w:val="24"/>
              </w:rPr>
            </w:pPr>
            <w:r w:rsidRPr="003742C9">
              <w:rPr>
                <w:rFonts w:ascii="Times New Roman" w:eastAsia="Calibri" w:hAnsi="Times New Roman" w:cs="Times New Roman"/>
                <w:b/>
                <w:bCs/>
                <w:sz w:val="24"/>
                <w:szCs w:val="24"/>
                <w:shd w:val="clear" w:color="auto" w:fill="FFFFFF"/>
                <w:lang w:eastAsia="en-US"/>
              </w:rPr>
              <w:t>Attiecību veidošana un uzturēšana</w:t>
            </w:r>
          </w:p>
        </w:tc>
        <w:tc>
          <w:tcPr>
            <w:tcW w:w="1208" w:type="pct"/>
            <w:gridSpan w:val="5"/>
            <w:tcBorders>
              <w:top w:val="outset" w:sz="6" w:space="0" w:color="414142"/>
              <w:left w:val="outset" w:sz="6" w:space="0" w:color="414142"/>
              <w:bottom w:val="outset" w:sz="6" w:space="0" w:color="414142"/>
              <w:right w:val="outset" w:sz="6" w:space="0" w:color="414142"/>
            </w:tcBorders>
          </w:tcPr>
          <w:p w14:paraId="2514B98D" w14:textId="72E6B78D" w:rsidR="00D70002" w:rsidRPr="00CC5493" w:rsidRDefault="00D70002" w:rsidP="00D70002">
            <w:pPr>
              <w:rPr>
                <w:rFonts w:ascii="Times New Roman" w:hAnsi="Times New Roman" w:cs="Times New Roman"/>
              </w:rPr>
            </w:pPr>
            <w:r w:rsidRPr="00CC5493">
              <w:rPr>
                <w:rFonts w:ascii="Times New Roman" w:hAnsi="Times New Roman" w:cs="Times New Roman"/>
              </w:rPr>
              <w:t>Vecāku, darbinieku, izglītojamo aptauju rezultāti, pasākumi</w:t>
            </w:r>
          </w:p>
        </w:tc>
        <w:tc>
          <w:tcPr>
            <w:tcW w:w="679" w:type="pct"/>
            <w:gridSpan w:val="2"/>
            <w:tcBorders>
              <w:top w:val="outset" w:sz="6" w:space="0" w:color="414142"/>
              <w:left w:val="outset" w:sz="6" w:space="0" w:color="414142"/>
              <w:bottom w:val="outset" w:sz="6" w:space="0" w:color="414142"/>
              <w:right w:val="outset" w:sz="6" w:space="0" w:color="414142"/>
            </w:tcBorders>
            <w:vAlign w:val="center"/>
          </w:tcPr>
          <w:p w14:paraId="271F159E" w14:textId="34BC5253" w:rsidR="00D70002" w:rsidRPr="00CC5493" w:rsidRDefault="00D70002" w:rsidP="00D70002">
            <w:pPr>
              <w:jc w:val="center"/>
              <w:rPr>
                <w:rFonts w:ascii="Times New Roman" w:hAnsi="Times New Roman" w:cs="Times New Roman"/>
              </w:rPr>
            </w:pPr>
          </w:p>
        </w:tc>
        <w:tc>
          <w:tcPr>
            <w:tcW w:w="2005" w:type="pct"/>
            <w:gridSpan w:val="4"/>
            <w:tcBorders>
              <w:top w:val="outset" w:sz="6" w:space="0" w:color="414142"/>
              <w:left w:val="outset" w:sz="6" w:space="0" w:color="414142"/>
              <w:bottom w:val="outset" w:sz="6" w:space="0" w:color="414142"/>
              <w:right w:val="outset" w:sz="6" w:space="0" w:color="414142"/>
            </w:tcBorders>
            <w:vAlign w:val="center"/>
          </w:tcPr>
          <w:p w14:paraId="34178E55" w14:textId="77777777" w:rsidR="00D70002" w:rsidRPr="00956E0A" w:rsidRDefault="00D70002" w:rsidP="00D70002">
            <w:pPr>
              <w:rPr>
                <w:rFonts w:ascii="Times New Roman" w:hAnsi="Times New Roman" w:cs="Times New Roman"/>
                <w:sz w:val="24"/>
                <w:szCs w:val="24"/>
              </w:rPr>
            </w:pPr>
          </w:p>
        </w:tc>
      </w:tr>
      <w:tr w:rsidR="00D70002" w:rsidRPr="00956E0A" w14:paraId="3D45FCF6" w14:textId="77777777" w:rsidTr="004E07FB">
        <w:trPr>
          <w:gridAfter w:val="1"/>
          <w:wAfter w:w="179" w:type="pct"/>
          <w:jc w:val="center"/>
        </w:trPr>
        <w:tc>
          <w:tcPr>
            <w:tcW w:w="929" w:type="pct"/>
            <w:tcBorders>
              <w:top w:val="outset" w:sz="6" w:space="0" w:color="414142"/>
              <w:left w:val="outset" w:sz="6" w:space="0" w:color="414142"/>
              <w:bottom w:val="outset" w:sz="6" w:space="0" w:color="414142"/>
              <w:right w:val="outset" w:sz="6" w:space="0" w:color="414142"/>
            </w:tcBorders>
          </w:tcPr>
          <w:p w14:paraId="77DF109F" w14:textId="77777777" w:rsidR="00D70002" w:rsidRPr="003742C9" w:rsidRDefault="00D70002" w:rsidP="00D70002">
            <w:pPr>
              <w:shd w:val="clear" w:color="auto" w:fill="FFFFFF"/>
              <w:rPr>
                <w:rFonts w:ascii="Times New Roman" w:hAnsi="Times New Roman" w:cs="Times New Roman"/>
                <w:sz w:val="24"/>
                <w:szCs w:val="24"/>
              </w:rPr>
            </w:pPr>
            <w:r w:rsidRPr="003742C9">
              <w:rPr>
                <w:rFonts w:ascii="Times New Roman" w:hAnsi="Times New Roman" w:cs="Times New Roman"/>
                <w:b/>
                <w:bCs/>
                <w:sz w:val="24"/>
                <w:szCs w:val="24"/>
                <w:bdr w:val="none" w:sz="0" w:space="0" w:color="auto" w:frame="1"/>
              </w:rPr>
              <w:t>Orientācija uz attīstību</w:t>
            </w:r>
          </w:p>
        </w:tc>
        <w:tc>
          <w:tcPr>
            <w:tcW w:w="1208" w:type="pct"/>
            <w:gridSpan w:val="5"/>
            <w:tcBorders>
              <w:top w:val="outset" w:sz="6" w:space="0" w:color="414142"/>
              <w:left w:val="outset" w:sz="6" w:space="0" w:color="414142"/>
              <w:bottom w:val="outset" w:sz="6" w:space="0" w:color="414142"/>
              <w:right w:val="outset" w:sz="6" w:space="0" w:color="414142"/>
            </w:tcBorders>
          </w:tcPr>
          <w:p w14:paraId="438DA204" w14:textId="181C9FF3" w:rsidR="00D70002" w:rsidRPr="00CC5493" w:rsidRDefault="00D70002" w:rsidP="00D70002">
            <w:pPr>
              <w:rPr>
                <w:rFonts w:ascii="Times New Roman" w:hAnsi="Times New Roman" w:cs="Times New Roman"/>
              </w:rPr>
            </w:pPr>
            <w:r w:rsidRPr="00CC5493">
              <w:rPr>
                <w:rFonts w:ascii="Times New Roman" w:hAnsi="Times New Roman" w:cs="Times New Roman"/>
              </w:rPr>
              <w:t>Profesionālās pilnveides kursi, plānošanas dokumenti, īstenotie projekti (tajā skaitā akreditācijas/vadītāju novērtēšanas ieteikumu izpilde)</w:t>
            </w:r>
          </w:p>
        </w:tc>
        <w:tc>
          <w:tcPr>
            <w:tcW w:w="679" w:type="pct"/>
            <w:gridSpan w:val="2"/>
            <w:tcBorders>
              <w:top w:val="outset" w:sz="6" w:space="0" w:color="414142"/>
              <w:left w:val="outset" w:sz="6" w:space="0" w:color="414142"/>
              <w:bottom w:val="outset" w:sz="6" w:space="0" w:color="414142"/>
              <w:right w:val="outset" w:sz="6" w:space="0" w:color="414142"/>
            </w:tcBorders>
            <w:vAlign w:val="center"/>
          </w:tcPr>
          <w:p w14:paraId="2B8D4FD7" w14:textId="37AF1724" w:rsidR="00D70002" w:rsidRPr="00CC5493" w:rsidRDefault="00D70002" w:rsidP="00D70002">
            <w:pPr>
              <w:jc w:val="center"/>
              <w:rPr>
                <w:rFonts w:ascii="Times New Roman" w:hAnsi="Times New Roman" w:cs="Times New Roman"/>
              </w:rPr>
            </w:pPr>
          </w:p>
        </w:tc>
        <w:tc>
          <w:tcPr>
            <w:tcW w:w="2005" w:type="pct"/>
            <w:gridSpan w:val="4"/>
            <w:tcBorders>
              <w:top w:val="outset" w:sz="6" w:space="0" w:color="414142"/>
              <w:left w:val="outset" w:sz="6" w:space="0" w:color="414142"/>
              <w:bottom w:val="outset" w:sz="6" w:space="0" w:color="414142"/>
              <w:right w:val="outset" w:sz="6" w:space="0" w:color="414142"/>
            </w:tcBorders>
            <w:vAlign w:val="center"/>
          </w:tcPr>
          <w:p w14:paraId="2125AC0C" w14:textId="77777777" w:rsidR="00D70002" w:rsidRPr="00956E0A" w:rsidRDefault="00D70002" w:rsidP="00D70002">
            <w:pPr>
              <w:rPr>
                <w:rFonts w:ascii="Times New Roman" w:hAnsi="Times New Roman" w:cs="Times New Roman"/>
                <w:sz w:val="24"/>
                <w:szCs w:val="24"/>
              </w:rPr>
            </w:pPr>
          </w:p>
        </w:tc>
      </w:tr>
      <w:tr w:rsidR="00D70002" w:rsidRPr="00956E0A" w14:paraId="18ABD0DA" w14:textId="77777777" w:rsidTr="004E07FB">
        <w:trPr>
          <w:gridAfter w:val="1"/>
          <w:wAfter w:w="179" w:type="pct"/>
          <w:jc w:val="center"/>
        </w:trPr>
        <w:tc>
          <w:tcPr>
            <w:tcW w:w="929" w:type="pct"/>
            <w:tcBorders>
              <w:top w:val="outset" w:sz="6" w:space="0" w:color="414142"/>
              <w:left w:val="outset" w:sz="6" w:space="0" w:color="414142"/>
              <w:bottom w:val="outset" w:sz="6" w:space="0" w:color="414142"/>
              <w:right w:val="outset" w:sz="6" w:space="0" w:color="414142"/>
            </w:tcBorders>
          </w:tcPr>
          <w:p w14:paraId="41063079" w14:textId="77777777" w:rsidR="00D70002" w:rsidRPr="003742C9" w:rsidRDefault="00D70002" w:rsidP="00D70002">
            <w:pPr>
              <w:rPr>
                <w:rFonts w:ascii="Times New Roman" w:eastAsia="Calibri" w:hAnsi="Times New Roman" w:cs="Times New Roman"/>
                <w:b/>
                <w:bCs/>
                <w:sz w:val="24"/>
                <w:szCs w:val="24"/>
                <w:shd w:val="clear" w:color="auto" w:fill="FFFFFF"/>
                <w:lang w:eastAsia="en-US"/>
              </w:rPr>
            </w:pPr>
            <w:r w:rsidRPr="003742C9">
              <w:rPr>
                <w:rFonts w:ascii="Times New Roman" w:eastAsia="Calibri" w:hAnsi="Times New Roman" w:cs="Times New Roman"/>
                <w:b/>
                <w:bCs/>
                <w:sz w:val="24"/>
                <w:szCs w:val="24"/>
                <w:shd w:val="clear" w:color="auto" w:fill="FFFFFF"/>
                <w:lang w:eastAsia="en-US"/>
              </w:rPr>
              <w:t>Spēja pieņemt lēmumus un uzņemties atbildību</w:t>
            </w:r>
          </w:p>
        </w:tc>
        <w:tc>
          <w:tcPr>
            <w:tcW w:w="1208" w:type="pct"/>
            <w:gridSpan w:val="5"/>
            <w:tcBorders>
              <w:top w:val="outset" w:sz="6" w:space="0" w:color="414142"/>
              <w:left w:val="outset" w:sz="6" w:space="0" w:color="414142"/>
              <w:bottom w:val="outset" w:sz="6" w:space="0" w:color="414142"/>
              <w:right w:val="outset" w:sz="6" w:space="0" w:color="414142"/>
            </w:tcBorders>
          </w:tcPr>
          <w:p w14:paraId="257E7A42" w14:textId="1D30ED58" w:rsidR="00D70002" w:rsidRPr="00CC5493" w:rsidRDefault="00D70002" w:rsidP="00D70002">
            <w:pPr>
              <w:rPr>
                <w:rFonts w:ascii="Times New Roman" w:eastAsia="Calibri" w:hAnsi="Times New Roman" w:cs="Times New Roman"/>
                <w:shd w:val="clear" w:color="auto" w:fill="FFFFFF"/>
                <w:lang w:eastAsia="en-US"/>
              </w:rPr>
            </w:pPr>
            <w:r w:rsidRPr="00CC5493">
              <w:rPr>
                <w:rFonts w:ascii="Times New Roman" w:hAnsi="Times New Roman" w:cs="Times New Roman"/>
              </w:rPr>
              <w:t>Ārējo normatīvo aktu un dibinātāja pieņemto lēmumu izpilde, vadītāja iniciatīvu ieviešana</w:t>
            </w:r>
          </w:p>
        </w:tc>
        <w:tc>
          <w:tcPr>
            <w:tcW w:w="679" w:type="pct"/>
            <w:gridSpan w:val="2"/>
            <w:tcBorders>
              <w:top w:val="outset" w:sz="6" w:space="0" w:color="414142"/>
              <w:left w:val="outset" w:sz="6" w:space="0" w:color="414142"/>
              <w:bottom w:val="outset" w:sz="6" w:space="0" w:color="414142"/>
              <w:right w:val="outset" w:sz="6" w:space="0" w:color="414142"/>
            </w:tcBorders>
            <w:vAlign w:val="center"/>
          </w:tcPr>
          <w:p w14:paraId="002509D3" w14:textId="53178383" w:rsidR="00D70002" w:rsidRPr="00CC5493" w:rsidRDefault="00D70002" w:rsidP="00D70002">
            <w:pPr>
              <w:jc w:val="center"/>
              <w:rPr>
                <w:rFonts w:ascii="Times New Roman" w:hAnsi="Times New Roman" w:cs="Times New Roman"/>
              </w:rPr>
            </w:pPr>
          </w:p>
        </w:tc>
        <w:tc>
          <w:tcPr>
            <w:tcW w:w="2005" w:type="pct"/>
            <w:gridSpan w:val="4"/>
            <w:tcBorders>
              <w:top w:val="outset" w:sz="6" w:space="0" w:color="414142"/>
              <w:left w:val="outset" w:sz="6" w:space="0" w:color="414142"/>
              <w:bottom w:val="outset" w:sz="6" w:space="0" w:color="414142"/>
              <w:right w:val="outset" w:sz="6" w:space="0" w:color="414142"/>
            </w:tcBorders>
            <w:vAlign w:val="center"/>
          </w:tcPr>
          <w:p w14:paraId="3B892DB8" w14:textId="77777777" w:rsidR="00D70002" w:rsidRPr="00956E0A" w:rsidRDefault="00D70002" w:rsidP="00D70002">
            <w:pPr>
              <w:rPr>
                <w:rFonts w:ascii="Times New Roman" w:hAnsi="Times New Roman" w:cs="Times New Roman"/>
                <w:sz w:val="24"/>
                <w:szCs w:val="24"/>
              </w:rPr>
            </w:pPr>
          </w:p>
        </w:tc>
      </w:tr>
      <w:tr w:rsidR="00D70002" w:rsidRPr="00956E0A" w14:paraId="70365D59" w14:textId="77777777" w:rsidTr="004E07FB">
        <w:trPr>
          <w:gridAfter w:val="1"/>
          <w:wAfter w:w="179" w:type="pct"/>
          <w:jc w:val="center"/>
        </w:trPr>
        <w:tc>
          <w:tcPr>
            <w:tcW w:w="929" w:type="pct"/>
            <w:tcBorders>
              <w:top w:val="outset" w:sz="6" w:space="0" w:color="414142"/>
              <w:left w:val="outset" w:sz="6" w:space="0" w:color="414142"/>
              <w:bottom w:val="outset" w:sz="6" w:space="0" w:color="414142"/>
              <w:right w:val="outset" w:sz="6" w:space="0" w:color="414142"/>
            </w:tcBorders>
          </w:tcPr>
          <w:p w14:paraId="1277E8FB" w14:textId="77777777" w:rsidR="00D70002" w:rsidRPr="00344317" w:rsidRDefault="00D70002" w:rsidP="00D70002">
            <w:pPr>
              <w:shd w:val="clear" w:color="auto" w:fill="FFFFFF"/>
              <w:rPr>
                <w:rFonts w:ascii="Times New Roman" w:hAnsi="Times New Roman" w:cs="Times New Roman"/>
                <w:sz w:val="24"/>
                <w:szCs w:val="24"/>
              </w:rPr>
            </w:pPr>
            <w:r w:rsidRPr="003742C9">
              <w:rPr>
                <w:rFonts w:ascii="Times New Roman" w:hAnsi="Times New Roman" w:cs="Times New Roman"/>
                <w:b/>
                <w:bCs/>
                <w:sz w:val="24"/>
                <w:szCs w:val="24"/>
                <w:bdr w:val="none" w:sz="0" w:space="0" w:color="auto" w:frame="1"/>
              </w:rPr>
              <w:t>Orientācija uz rezultātu sasniegšanu</w:t>
            </w:r>
          </w:p>
        </w:tc>
        <w:tc>
          <w:tcPr>
            <w:tcW w:w="1208" w:type="pct"/>
            <w:gridSpan w:val="5"/>
            <w:tcBorders>
              <w:top w:val="outset" w:sz="6" w:space="0" w:color="414142"/>
              <w:left w:val="outset" w:sz="6" w:space="0" w:color="414142"/>
              <w:bottom w:val="outset" w:sz="6" w:space="0" w:color="414142"/>
              <w:right w:val="outset" w:sz="6" w:space="0" w:color="414142"/>
            </w:tcBorders>
          </w:tcPr>
          <w:p w14:paraId="1D3197FD" w14:textId="790E080E" w:rsidR="00D70002" w:rsidRPr="00CC5493" w:rsidRDefault="00D70002" w:rsidP="00D70002">
            <w:pPr>
              <w:rPr>
                <w:rFonts w:ascii="Times New Roman" w:eastAsia="Calibri" w:hAnsi="Times New Roman" w:cs="Times New Roman"/>
                <w:shd w:val="clear" w:color="auto" w:fill="FFFFFF"/>
                <w:lang w:eastAsia="en-US"/>
              </w:rPr>
            </w:pPr>
            <w:r w:rsidRPr="00CC5493">
              <w:rPr>
                <w:rFonts w:ascii="Times New Roman" w:hAnsi="Times New Roman" w:cs="Times New Roman"/>
              </w:rPr>
              <w:t>Izglītības iestādes mācību sasniegumu izvērtējums, pašnovērtējuma ziņojums, pedagoģiskās padomes sēžu protokoli (tajā skaitā akreditācijas/vadītāju novērtēšanas ieteikumu izpilde)</w:t>
            </w:r>
          </w:p>
        </w:tc>
        <w:tc>
          <w:tcPr>
            <w:tcW w:w="679" w:type="pct"/>
            <w:gridSpan w:val="2"/>
            <w:tcBorders>
              <w:top w:val="outset" w:sz="6" w:space="0" w:color="414142"/>
              <w:left w:val="outset" w:sz="6" w:space="0" w:color="414142"/>
              <w:bottom w:val="outset" w:sz="6" w:space="0" w:color="414142"/>
              <w:right w:val="outset" w:sz="6" w:space="0" w:color="414142"/>
            </w:tcBorders>
            <w:vAlign w:val="center"/>
          </w:tcPr>
          <w:p w14:paraId="12A07E3C" w14:textId="481D24B6" w:rsidR="00D70002" w:rsidRPr="00CC5493" w:rsidRDefault="00D70002" w:rsidP="00D70002">
            <w:pPr>
              <w:jc w:val="center"/>
              <w:rPr>
                <w:rFonts w:ascii="Times New Roman" w:hAnsi="Times New Roman" w:cs="Times New Roman"/>
              </w:rPr>
            </w:pPr>
          </w:p>
        </w:tc>
        <w:tc>
          <w:tcPr>
            <w:tcW w:w="2005" w:type="pct"/>
            <w:gridSpan w:val="4"/>
            <w:tcBorders>
              <w:top w:val="outset" w:sz="6" w:space="0" w:color="414142"/>
              <w:left w:val="outset" w:sz="6" w:space="0" w:color="414142"/>
              <w:bottom w:val="outset" w:sz="6" w:space="0" w:color="414142"/>
              <w:right w:val="outset" w:sz="6" w:space="0" w:color="414142"/>
            </w:tcBorders>
            <w:vAlign w:val="center"/>
          </w:tcPr>
          <w:p w14:paraId="49056D13" w14:textId="77777777" w:rsidR="00D70002" w:rsidRPr="00956E0A" w:rsidRDefault="00D70002" w:rsidP="00D70002">
            <w:pPr>
              <w:rPr>
                <w:rFonts w:ascii="Times New Roman" w:hAnsi="Times New Roman" w:cs="Times New Roman"/>
                <w:sz w:val="24"/>
                <w:szCs w:val="24"/>
              </w:rPr>
            </w:pPr>
          </w:p>
        </w:tc>
      </w:tr>
      <w:tr w:rsidR="00D70002" w:rsidRPr="00956E0A" w14:paraId="74A0C38F" w14:textId="77777777" w:rsidTr="004E07FB">
        <w:trPr>
          <w:gridAfter w:val="1"/>
          <w:wAfter w:w="179" w:type="pct"/>
          <w:jc w:val="center"/>
        </w:trPr>
        <w:tc>
          <w:tcPr>
            <w:tcW w:w="929" w:type="pct"/>
            <w:tcBorders>
              <w:top w:val="outset" w:sz="6" w:space="0" w:color="414142"/>
              <w:left w:val="outset" w:sz="6" w:space="0" w:color="414142"/>
              <w:bottom w:val="outset" w:sz="6" w:space="0" w:color="414142"/>
              <w:right w:val="outset" w:sz="6" w:space="0" w:color="414142"/>
            </w:tcBorders>
          </w:tcPr>
          <w:p w14:paraId="70A80B4D" w14:textId="77777777" w:rsidR="00D70002" w:rsidRPr="003742C9" w:rsidRDefault="00D70002" w:rsidP="00D70002">
            <w:pPr>
              <w:rPr>
                <w:rFonts w:ascii="Times New Roman" w:eastAsia="Calibri" w:hAnsi="Times New Roman" w:cs="Times New Roman"/>
                <w:b/>
                <w:bCs/>
                <w:sz w:val="24"/>
                <w:szCs w:val="24"/>
                <w:shd w:val="clear" w:color="auto" w:fill="FFFFFF"/>
                <w:lang w:eastAsia="en-US"/>
              </w:rPr>
            </w:pPr>
            <w:r w:rsidRPr="003742C9">
              <w:rPr>
                <w:rFonts w:ascii="Times New Roman" w:eastAsia="Calibri" w:hAnsi="Times New Roman" w:cs="Times New Roman"/>
                <w:b/>
                <w:bCs/>
                <w:sz w:val="24"/>
                <w:szCs w:val="24"/>
                <w:shd w:val="clear" w:color="auto" w:fill="FFFFFF"/>
                <w:lang w:eastAsia="en-US"/>
              </w:rPr>
              <w:t>Darbinieku motivēšana un attīstīšana</w:t>
            </w:r>
          </w:p>
        </w:tc>
        <w:tc>
          <w:tcPr>
            <w:tcW w:w="1208" w:type="pct"/>
            <w:gridSpan w:val="5"/>
            <w:tcBorders>
              <w:top w:val="outset" w:sz="6" w:space="0" w:color="414142"/>
              <w:left w:val="outset" w:sz="6" w:space="0" w:color="414142"/>
              <w:bottom w:val="outset" w:sz="6" w:space="0" w:color="414142"/>
              <w:right w:val="outset" w:sz="6" w:space="0" w:color="414142"/>
            </w:tcBorders>
          </w:tcPr>
          <w:p w14:paraId="79C67F6E" w14:textId="2A57FF0B" w:rsidR="00D70002" w:rsidRPr="00CC5493" w:rsidRDefault="00D70002" w:rsidP="00D70002">
            <w:pPr>
              <w:rPr>
                <w:rFonts w:ascii="Times New Roman" w:eastAsia="Calibri" w:hAnsi="Times New Roman" w:cs="Times New Roman"/>
                <w:shd w:val="clear" w:color="auto" w:fill="FFFFFF"/>
                <w:lang w:eastAsia="en-US"/>
              </w:rPr>
            </w:pPr>
            <w:r w:rsidRPr="00CC5493">
              <w:rPr>
                <w:rFonts w:ascii="Times New Roman" w:hAnsi="Times New Roman" w:cs="Times New Roman"/>
              </w:rPr>
              <w:t>Profesionālās pilnveides plāns, darbinieku materiālās stimulēšanas kārtība, darbinieku novērtēšanas kārtība (tā skaitā kvalitātes pakāpes) (tajā skaitā akreditācijas/vadītāju novērtēšanas ieteikumu izpilde)</w:t>
            </w:r>
          </w:p>
        </w:tc>
        <w:tc>
          <w:tcPr>
            <w:tcW w:w="679" w:type="pct"/>
            <w:gridSpan w:val="2"/>
            <w:tcBorders>
              <w:top w:val="outset" w:sz="6" w:space="0" w:color="414142"/>
              <w:left w:val="outset" w:sz="6" w:space="0" w:color="414142"/>
              <w:bottom w:val="outset" w:sz="6" w:space="0" w:color="414142"/>
              <w:right w:val="outset" w:sz="6" w:space="0" w:color="414142"/>
            </w:tcBorders>
            <w:vAlign w:val="center"/>
          </w:tcPr>
          <w:p w14:paraId="4F13A5E8" w14:textId="21163814" w:rsidR="00D70002" w:rsidRPr="00CC5493" w:rsidRDefault="00D70002" w:rsidP="00D70002">
            <w:pPr>
              <w:jc w:val="center"/>
              <w:rPr>
                <w:rFonts w:ascii="Times New Roman" w:hAnsi="Times New Roman" w:cs="Times New Roman"/>
              </w:rPr>
            </w:pPr>
          </w:p>
        </w:tc>
        <w:tc>
          <w:tcPr>
            <w:tcW w:w="2005" w:type="pct"/>
            <w:gridSpan w:val="4"/>
            <w:tcBorders>
              <w:top w:val="outset" w:sz="6" w:space="0" w:color="414142"/>
              <w:left w:val="outset" w:sz="6" w:space="0" w:color="414142"/>
              <w:bottom w:val="outset" w:sz="6" w:space="0" w:color="414142"/>
              <w:right w:val="outset" w:sz="6" w:space="0" w:color="414142"/>
            </w:tcBorders>
            <w:vAlign w:val="center"/>
          </w:tcPr>
          <w:p w14:paraId="3FD8A0E2" w14:textId="77777777" w:rsidR="00D70002" w:rsidRPr="00956E0A" w:rsidRDefault="00D70002" w:rsidP="00D70002">
            <w:pPr>
              <w:rPr>
                <w:rFonts w:ascii="Times New Roman" w:hAnsi="Times New Roman" w:cs="Times New Roman"/>
                <w:sz w:val="24"/>
                <w:szCs w:val="24"/>
              </w:rPr>
            </w:pPr>
          </w:p>
        </w:tc>
      </w:tr>
      <w:tr w:rsidR="00D70002" w:rsidRPr="00956E0A" w14:paraId="42667382" w14:textId="77777777" w:rsidTr="004E07FB">
        <w:trPr>
          <w:gridAfter w:val="1"/>
          <w:wAfter w:w="179" w:type="pct"/>
          <w:jc w:val="center"/>
        </w:trPr>
        <w:tc>
          <w:tcPr>
            <w:tcW w:w="929" w:type="pct"/>
            <w:tcBorders>
              <w:top w:val="outset" w:sz="6" w:space="0" w:color="414142"/>
              <w:left w:val="outset" w:sz="6" w:space="0" w:color="414142"/>
              <w:bottom w:val="outset" w:sz="6" w:space="0" w:color="414142"/>
              <w:right w:val="outset" w:sz="6" w:space="0" w:color="414142"/>
            </w:tcBorders>
          </w:tcPr>
          <w:p w14:paraId="567B2D66" w14:textId="77777777" w:rsidR="00D70002" w:rsidRPr="003742C9" w:rsidRDefault="00D70002" w:rsidP="00D70002">
            <w:pPr>
              <w:rPr>
                <w:rFonts w:ascii="Times New Roman" w:eastAsia="Calibri" w:hAnsi="Times New Roman" w:cs="Times New Roman"/>
                <w:b/>
                <w:bCs/>
                <w:sz w:val="24"/>
                <w:szCs w:val="24"/>
                <w:shd w:val="clear" w:color="auto" w:fill="FFFFFF"/>
                <w:lang w:eastAsia="en-US"/>
              </w:rPr>
            </w:pPr>
            <w:r w:rsidRPr="003742C9">
              <w:rPr>
                <w:rFonts w:ascii="Times New Roman" w:eastAsia="Calibri" w:hAnsi="Times New Roman" w:cs="Times New Roman"/>
                <w:b/>
                <w:bCs/>
                <w:sz w:val="24"/>
                <w:szCs w:val="24"/>
                <w:shd w:val="clear" w:color="auto" w:fill="FFFFFF"/>
                <w:lang w:eastAsia="en-US"/>
              </w:rPr>
              <w:t>Komandas vadīšana</w:t>
            </w:r>
          </w:p>
        </w:tc>
        <w:tc>
          <w:tcPr>
            <w:tcW w:w="1208" w:type="pct"/>
            <w:gridSpan w:val="5"/>
            <w:tcBorders>
              <w:top w:val="outset" w:sz="6" w:space="0" w:color="414142"/>
              <w:left w:val="outset" w:sz="6" w:space="0" w:color="414142"/>
              <w:bottom w:val="outset" w:sz="6" w:space="0" w:color="414142"/>
              <w:right w:val="outset" w:sz="6" w:space="0" w:color="414142"/>
            </w:tcBorders>
          </w:tcPr>
          <w:p w14:paraId="4E8983FC" w14:textId="0CE00983" w:rsidR="00D70002" w:rsidRPr="00CC5493" w:rsidRDefault="00D70002" w:rsidP="00D70002">
            <w:pPr>
              <w:rPr>
                <w:rFonts w:ascii="Times New Roman" w:eastAsia="Calibri" w:hAnsi="Times New Roman" w:cs="Times New Roman"/>
                <w:shd w:val="clear" w:color="auto" w:fill="FFFFFF"/>
                <w:lang w:eastAsia="en-US"/>
              </w:rPr>
            </w:pPr>
            <w:r w:rsidRPr="00CC5493">
              <w:rPr>
                <w:rFonts w:ascii="Times New Roman" w:hAnsi="Times New Roman" w:cs="Times New Roman"/>
              </w:rPr>
              <w:t>Darba pienākumu deleģēšana, līderi no kolektīva vidus (mentori, mācīšanās konsultanti), kolektīva saliedēšanas pasākumi</w:t>
            </w:r>
          </w:p>
        </w:tc>
        <w:tc>
          <w:tcPr>
            <w:tcW w:w="679" w:type="pct"/>
            <w:gridSpan w:val="2"/>
            <w:tcBorders>
              <w:top w:val="outset" w:sz="6" w:space="0" w:color="414142"/>
              <w:left w:val="outset" w:sz="6" w:space="0" w:color="414142"/>
              <w:bottom w:val="outset" w:sz="6" w:space="0" w:color="414142"/>
              <w:right w:val="outset" w:sz="6" w:space="0" w:color="414142"/>
            </w:tcBorders>
            <w:vAlign w:val="center"/>
          </w:tcPr>
          <w:p w14:paraId="0C9943E6" w14:textId="6C72288F" w:rsidR="00D70002" w:rsidRPr="00CC5493" w:rsidRDefault="00D70002" w:rsidP="00D70002">
            <w:pPr>
              <w:jc w:val="center"/>
              <w:rPr>
                <w:rFonts w:ascii="Times New Roman" w:hAnsi="Times New Roman" w:cs="Times New Roman"/>
              </w:rPr>
            </w:pPr>
          </w:p>
        </w:tc>
        <w:tc>
          <w:tcPr>
            <w:tcW w:w="2005" w:type="pct"/>
            <w:gridSpan w:val="4"/>
            <w:tcBorders>
              <w:top w:val="outset" w:sz="6" w:space="0" w:color="414142"/>
              <w:left w:val="outset" w:sz="6" w:space="0" w:color="414142"/>
              <w:bottom w:val="outset" w:sz="6" w:space="0" w:color="414142"/>
              <w:right w:val="outset" w:sz="6" w:space="0" w:color="414142"/>
            </w:tcBorders>
            <w:vAlign w:val="center"/>
          </w:tcPr>
          <w:p w14:paraId="059864FA" w14:textId="77777777" w:rsidR="00D70002" w:rsidRPr="00956E0A" w:rsidRDefault="00D70002" w:rsidP="00D70002">
            <w:pPr>
              <w:rPr>
                <w:rFonts w:ascii="Times New Roman" w:hAnsi="Times New Roman" w:cs="Times New Roman"/>
                <w:sz w:val="24"/>
                <w:szCs w:val="24"/>
              </w:rPr>
            </w:pPr>
          </w:p>
        </w:tc>
      </w:tr>
      <w:tr w:rsidR="00D70002" w:rsidRPr="00956E0A" w14:paraId="638F6EA1" w14:textId="77777777" w:rsidTr="004E07FB">
        <w:trPr>
          <w:gridAfter w:val="1"/>
          <w:wAfter w:w="179" w:type="pct"/>
          <w:jc w:val="center"/>
        </w:trPr>
        <w:tc>
          <w:tcPr>
            <w:tcW w:w="929" w:type="pct"/>
            <w:tcBorders>
              <w:top w:val="outset" w:sz="6" w:space="0" w:color="414142"/>
              <w:left w:val="outset" w:sz="6" w:space="0" w:color="414142"/>
              <w:bottom w:val="outset" w:sz="6" w:space="0" w:color="414142"/>
              <w:right w:val="outset" w:sz="6" w:space="0" w:color="414142"/>
            </w:tcBorders>
          </w:tcPr>
          <w:p w14:paraId="6F6A0DE7" w14:textId="77777777" w:rsidR="00D70002" w:rsidRPr="003742C9" w:rsidRDefault="00D70002" w:rsidP="00D70002">
            <w:pPr>
              <w:rPr>
                <w:rFonts w:ascii="Times New Roman" w:eastAsia="Calibri" w:hAnsi="Times New Roman" w:cs="Times New Roman"/>
                <w:b/>
                <w:bCs/>
                <w:sz w:val="24"/>
                <w:szCs w:val="24"/>
                <w:shd w:val="clear" w:color="auto" w:fill="FFFFFF"/>
                <w:lang w:eastAsia="en-US"/>
              </w:rPr>
            </w:pPr>
            <w:r w:rsidRPr="003742C9">
              <w:rPr>
                <w:rFonts w:ascii="Times New Roman" w:eastAsia="Calibri" w:hAnsi="Times New Roman" w:cs="Times New Roman"/>
                <w:b/>
                <w:bCs/>
                <w:sz w:val="24"/>
                <w:szCs w:val="24"/>
                <w:shd w:val="clear" w:color="auto" w:fill="FFFFFF"/>
                <w:lang w:eastAsia="en-US"/>
              </w:rPr>
              <w:t>Pārmaiņu vadīšana</w:t>
            </w:r>
          </w:p>
        </w:tc>
        <w:tc>
          <w:tcPr>
            <w:tcW w:w="1208" w:type="pct"/>
            <w:gridSpan w:val="5"/>
            <w:tcBorders>
              <w:top w:val="outset" w:sz="6" w:space="0" w:color="414142"/>
              <w:left w:val="outset" w:sz="6" w:space="0" w:color="414142"/>
              <w:bottom w:val="outset" w:sz="6" w:space="0" w:color="414142"/>
              <w:right w:val="outset" w:sz="6" w:space="0" w:color="414142"/>
            </w:tcBorders>
          </w:tcPr>
          <w:p w14:paraId="52A4424A" w14:textId="09D9A921" w:rsidR="00D70002" w:rsidRPr="00CC5493" w:rsidRDefault="00D70002" w:rsidP="00D70002">
            <w:pPr>
              <w:rPr>
                <w:rFonts w:ascii="Times New Roman" w:eastAsia="Calibri" w:hAnsi="Times New Roman" w:cs="Times New Roman"/>
                <w:shd w:val="clear" w:color="auto" w:fill="FFFFFF"/>
                <w:lang w:eastAsia="en-US"/>
              </w:rPr>
            </w:pPr>
            <w:r w:rsidRPr="00CC5493">
              <w:rPr>
                <w:rFonts w:ascii="Times New Roman" w:hAnsi="Times New Roman" w:cs="Times New Roman"/>
              </w:rPr>
              <w:t>Iestādes kā mācīšanās organizācijas veidošana, sadarbības grupas (tajā skaitā akreditācijas/vadītāju novērtēšanas ieteikumu izpilde)</w:t>
            </w:r>
          </w:p>
        </w:tc>
        <w:tc>
          <w:tcPr>
            <w:tcW w:w="679" w:type="pct"/>
            <w:gridSpan w:val="2"/>
            <w:tcBorders>
              <w:top w:val="outset" w:sz="6" w:space="0" w:color="414142"/>
              <w:left w:val="outset" w:sz="6" w:space="0" w:color="414142"/>
              <w:bottom w:val="outset" w:sz="6" w:space="0" w:color="414142"/>
              <w:right w:val="outset" w:sz="6" w:space="0" w:color="414142"/>
            </w:tcBorders>
            <w:vAlign w:val="center"/>
          </w:tcPr>
          <w:p w14:paraId="028FF5F7" w14:textId="728AF939" w:rsidR="00D70002" w:rsidRPr="00CC5493" w:rsidRDefault="00D70002" w:rsidP="00D70002">
            <w:pPr>
              <w:jc w:val="center"/>
              <w:rPr>
                <w:rFonts w:ascii="Times New Roman" w:hAnsi="Times New Roman" w:cs="Times New Roman"/>
              </w:rPr>
            </w:pPr>
          </w:p>
        </w:tc>
        <w:tc>
          <w:tcPr>
            <w:tcW w:w="2005" w:type="pct"/>
            <w:gridSpan w:val="4"/>
            <w:tcBorders>
              <w:top w:val="outset" w:sz="6" w:space="0" w:color="414142"/>
              <w:left w:val="outset" w:sz="6" w:space="0" w:color="414142"/>
              <w:bottom w:val="outset" w:sz="6" w:space="0" w:color="414142"/>
              <w:right w:val="outset" w:sz="6" w:space="0" w:color="414142"/>
            </w:tcBorders>
            <w:vAlign w:val="center"/>
          </w:tcPr>
          <w:p w14:paraId="736778BA" w14:textId="77777777" w:rsidR="00D70002" w:rsidRPr="00956E0A" w:rsidRDefault="00D70002" w:rsidP="00D70002">
            <w:pPr>
              <w:rPr>
                <w:rFonts w:ascii="Times New Roman" w:hAnsi="Times New Roman" w:cs="Times New Roman"/>
                <w:sz w:val="24"/>
                <w:szCs w:val="24"/>
              </w:rPr>
            </w:pPr>
          </w:p>
        </w:tc>
      </w:tr>
      <w:tr w:rsidR="00D70002" w:rsidRPr="00956E0A" w14:paraId="18874AA6" w14:textId="77777777" w:rsidTr="004E07FB">
        <w:trPr>
          <w:gridAfter w:val="1"/>
          <w:wAfter w:w="179" w:type="pct"/>
          <w:jc w:val="center"/>
        </w:trPr>
        <w:tc>
          <w:tcPr>
            <w:tcW w:w="929" w:type="pct"/>
            <w:tcBorders>
              <w:top w:val="outset" w:sz="6" w:space="0" w:color="414142"/>
              <w:left w:val="outset" w:sz="6" w:space="0" w:color="414142"/>
              <w:bottom w:val="outset" w:sz="6" w:space="0" w:color="414142"/>
              <w:right w:val="outset" w:sz="6" w:space="0" w:color="414142"/>
            </w:tcBorders>
          </w:tcPr>
          <w:p w14:paraId="10940875" w14:textId="77777777" w:rsidR="00D70002" w:rsidRPr="003742C9" w:rsidRDefault="00D70002" w:rsidP="00D70002">
            <w:pPr>
              <w:rPr>
                <w:rFonts w:ascii="Times New Roman" w:eastAsia="Calibri" w:hAnsi="Times New Roman" w:cs="Times New Roman"/>
                <w:b/>
                <w:bCs/>
                <w:sz w:val="24"/>
                <w:szCs w:val="24"/>
                <w:shd w:val="clear" w:color="auto" w:fill="FFFFFF"/>
                <w:lang w:eastAsia="en-US"/>
              </w:rPr>
            </w:pPr>
            <w:r w:rsidRPr="003742C9">
              <w:rPr>
                <w:rFonts w:ascii="Times New Roman" w:eastAsia="Calibri" w:hAnsi="Times New Roman" w:cs="Times New Roman"/>
                <w:b/>
                <w:bCs/>
                <w:sz w:val="24"/>
                <w:szCs w:val="24"/>
                <w:shd w:val="clear" w:color="auto" w:fill="FFFFFF"/>
                <w:lang w:eastAsia="en-US"/>
              </w:rPr>
              <w:t>Stratēģiskais redzējums</w:t>
            </w:r>
          </w:p>
        </w:tc>
        <w:tc>
          <w:tcPr>
            <w:tcW w:w="1208" w:type="pct"/>
            <w:gridSpan w:val="5"/>
            <w:tcBorders>
              <w:top w:val="outset" w:sz="6" w:space="0" w:color="414142"/>
              <w:left w:val="outset" w:sz="6" w:space="0" w:color="414142"/>
              <w:bottom w:val="outset" w:sz="6" w:space="0" w:color="414142"/>
              <w:right w:val="outset" w:sz="6" w:space="0" w:color="414142"/>
            </w:tcBorders>
          </w:tcPr>
          <w:p w14:paraId="1A152E8C" w14:textId="7E3A15DA" w:rsidR="00D70002" w:rsidRPr="00CC5493" w:rsidRDefault="00D70002" w:rsidP="00D70002">
            <w:pPr>
              <w:rPr>
                <w:rFonts w:ascii="Times New Roman" w:eastAsia="Calibri" w:hAnsi="Times New Roman" w:cs="Times New Roman"/>
                <w:shd w:val="clear" w:color="auto" w:fill="FFFFFF"/>
                <w:lang w:eastAsia="en-US"/>
              </w:rPr>
            </w:pPr>
            <w:r w:rsidRPr="00CC5493">
              <w:rPr>
                <w:rFonts w:ascii="Times New Roman" w:hAnsi="Times New Roman" w:cs="Times New Roman"/>
              </w:rPr>
              <w:t xml:space="preserve">mērķgrupu iesaiste iestādes attīstības plānošanā un īstenošanā (tajā skaitā </w:t>
            </w:r>
            <w:r w:rsidRPr="00CC5493">
              <w:rPr>
                <w:rFonts w:ascii="Times New Roman" w:hAnsi="Times New Roman" w:cs="Times New Roman"/>
              </w:rPr>
              <w:lastRenderedPageBreak/>
              <w:t>akreditācijas/vadītāju novērtēšanas ieteikumu izpilde)</w:t>
            </w:r>
          </w:p>
        </w:tc>
        <w:tc>
          <w:tcPr>
            <w:tcW w:w="679" w:type="pct"/>
            <w:gridSpan w:val="2"/>
            <w:tcBorders>
              <w:top w:val="outset" w:sz="6" w:space="0" w:color="414142"/>
              <w:left w:val="outset" w:sz="6" w:space="0" w:color="414142"/>
              <w:bottom w:val="outset" w:sz="6" w:space="0" w:color="414142"/>
              <w:right w:val="outset" w:sz="6" w:space="0" w:color="414142"/>
            </w:tcBorders>
            <w:vAlign w:val="center"/>
          </w:tcPr>
          <w:p w14:paraId="39A7739F" w14:textId="5887E289" w:rsidR="00D70002" w:rsidRPr="00CC5493" w:rsidRDefault="00D70002" w:rsidP="00D70002">
            <w:pPr>
              <w:jc w:val="center"/>
              <w:rPr>
                <w:rFonts w:ascii="Times New Roman" w:hAnsi="Times New Roman" w:cs="Times New Roman"/>
              </w:rPr>
            </w:pPr>
          </w:p>
        </w:tc>
        <w:tc>
          <w:tcPr>
            <w:tcW w:w="2005" w:type="pct"/>
            <w:gridSpan w:val="4"/>
            <w:tcBorders>
              <w:top w:val="outset" w:sz="6" w:space="0" w:color="414142"/>
              <w:left w:val="outset" w:sz="6" w:space="0" w:color="414142"/>
              <w:bottom w:val="outset" w:sz="6" w:space="0" w:color="414142"/>
              <w:right w:val="outset" w:sz="6" w:space="0" w:color="414142"/>
            </w:tcBorders>
            <w:vAlign w:val="center"/>
          </w:tcPr>
          <w:p w14:paraId="199C3418" w14:textId="77777777" w:rsidR="00D70002" w:rsidRPr="00956E0A" w:rsidRDefault="00D70002" w:rsidP="00D70002">
            <w:pPr>
              <w:rPr>
                <w:rFonts w:ascii="Times New Roman" w:hAnsi="Times New Roman" w:cs="Times New Roman"/>
                <w:sz w:val="24"/>
                <w:szCs w:val="24"/>
              </w:rPr>
            </w:pPr>
          </w:p>
        </w:tc>
      </w:tr>
      <w:tr w:rsidR="00D70002" w:rsidRPr="00956E0A" w14:paraId="01C653BB" w14:textId="77777777" w:rsidTr="004E07FB">
        <w:trPr>
          <w:gridAfter w:val="1"/>
          <w:wAfter w:w="179" w:type="pct"/>
          <w:jc w:val="center"/>
        </w:trPr>
        <w:tc>
          <w:tcPr>
            <w:tcW w:w="929" w:type="pct"/>
            <w:tcBorders>
              <w:top w:val="outset" w:sz="6" w:space="0" w:color="414142"/>
              <w:left w:val="outset" w:sz="6" w:space="0" w:color="414142"/>
              <w:bottom w:val="outset" w:sz="6" w:space="0" w:color="414142"/>
              <w:right w:val="outset" w:sz="6" w:space="0" w:color="414142"/>
            </w:tcBorders>
          </w:tcPr>
          <w:p w14:paraId="19477230" w14:textId="77777777" w:rsidR="00D70002" w:rsidRPr="003742C9" w:rsidRDefault="00D70002" w:rsidP="00D70002">
            <w:pPr>
              <w:rPr>
                <w:rFonts w:ascii="Times New Roman" w:eastAsia="Calibri" w:hAnsi="Times New Roman" w:cs="Times New Roman"/>
                <w:b/>
                <w:bCs/>
                <w:sz w:val="24"/>
                <w:szCs w:val="24"/>
                <w:shd w:val="clear" w:color="auto" w:fill="FFFFFF"/>
                <w:lang w:eastAsia="en-US"/>
              </w:rPr>
            </w:pPr>
            <w:r w:rsidRPr="003742C9">
              <w:rPr>
                <w:rFonts w:ascii="Times New Roman" w:eastAsia="Calibri" w:hAnsi="Times New Roman" w:cs="Times New Roman"/>
                <w:b/>
                <w:bCs/>
                <w:sz w:val="24"/>
                <w:szCs w:val="24"/>
                <w:shd w:val="clear" w:color="auto" w:fill="FFFFFF"/>
                <w:lang w:eastAsia="en-US"/>
              </w:rPr>
              <w:t>Finanšu un materiāltehnisko resursu pārvaldīšana</w:t>
            </w:r>
          </w:p>
        </w:tc>
        <w:tc>
          <w:tcPr>
            <w:tcW w:w="1208" w:type="pct"/>
            <w:gridSpan w:val="5"/>
            <w:tcBorders>
              <w:top w:val="outset" w:sz="6" w:space="0" w:color="414142"/>
              <w:left w:val="outset" w:sz="6" w:space="0" w:color="414142"/>
              <w:bottom w:val="outset" w:sz="6" w:space="0" w:color="414142"/>
              <w:right w:val="outset" w:sz="6" w:space="0" w:color="414142"/>
            </w:tcBorders>
          </w:tcPr>
          <w:p w14:paraId="64F45189" w14:textId="1565353F" w:rsidR="00D70002" w:rsidRPr="00CC5493" w:rsidRDefault="00D70002" w:rsidP="00D70002">
            <w:pPr>
              <w:rPr>
                <w:rFonts w:ascii="Times New Roman" w:eastAsia="Calibri" w:hAnsi="Times New Roman" w:cs="Times New Roman"/>
                <w:shd w:val="clear" w:color="auto" w:fill="FFFFFF"/>
                <w:lang w:eastAsia="en-US"/>
              </w:rPr>
            </w:pPr>
            <w:r w:rsidRPr="00CC5493">
              <w:rPr>
                <w:rFonts w:ascii="Times New Roman" w:hAnsi="Times New Roman" w:cs="Times New Roman"/>
              </w:rPr>
              <w:t>Budžeta plānošana, kritēriji atalgojuma likmes, prēmiju noteikšanai, iestādē noteikta mācību līdzekļu un inventāra uzskaite un izmantošanas kārtība</w:t>
            </w:r>
          </w:p>
        </w:tc>
        <w:tc>
          <w:tcPr>
            <w:tcW w:w="679" w:type="pct"/>
            <w:gridSpan w:val="2"/>
            <w:tcBorders>
              <w:top w:val="outset" w:sz="6" w:space="0" w:color="414142"/>
              <w:left w:val="outset" w:sz="6" w:space="0" w:color="414142"/>
              <w:bottom w:val="outset" w:sz="6" w:space="0" w:color="414142"/>
              <w:right w:val="outset" w:sz="6" w:space="0" w:color="414142"/>
            </w:tcBorders>
            <w:vAlign w:val="center"/>
          </w:tcPr>
          <w:p w14:paraId="0BE8D428" w14:textId="700A9216" w:rsidR="00D70002" w:rsidRPr="00CC5493" w:rsidRDefault="00D70002" w:rsidP="00D70002">
            <w:pPr>
              <w:jc w:val="center"/>
              <w:rPr>
                <w:rFonts w:ascii="Times New Roman" w:hAnsi="Times New Roman" w:cs="Times New Roman"/>
              </w:rPr>
            </w:pPr>
          </w:p>
        </w:tc>
        <w:tc>
          <w:tcPr>
            <w:tcW w:w="2005" w:type="pct"/>
            <w:gridSpan w:val="4"/>
            <w:tcBorders>
              <w:top w:val="outset" w:sz="6" w:space="0" w:color="414142"/>
              <w:left w:val="outset" w:sz="6" w:space="0" w:color="414142"/>
              <w:bottom w:val="single" w:sz="4" w:space="0" w:color="auto"/>
              <w:right w:val="outset" w:sz="6" w:space="0" w:color="414142"/>
            </w:tcBorders>
            <w:vAlign w:val="center"/>
          </w:tcPr>
          <w:p w14:paraId="22E68D45" w14:textId="77777777" w:rsidR="00D70002" w:rsidRPr="00956E0A" w:rsidRDefault="00D70002" w:rsidP="00D70002">
            <w:pPr>
              <w:rPr>
                <w:rFonts w:ascii="Times New Roman" w:hAnsi="Times New Roman" w:cs="Times New Roman"/>
                <w:sz w:val="24"/>
                <w:szCs w:val="24"/>
              </w:rPr>
            </w:pPr>
          </w:p>
        </w:tc>
      </w:tr>
      <w:tr w:rsidR="00D70002" w:rsidRPr="00956E0A" w14:paraId="184DE06F" w14:textId="77777777" w:rsidTr="004E07FB">
        <w:trPr>
          <w:gridAfter w:val="1"/>
          <w:wAfter w:w="179" w:type="pct"/>
          <w:jc w:val="center"/>
        </w:trPr>
        <w:tc>
          <w:tcPr>
            <w:tcW w:w="929" w:type="pct"/>
            <w:tcBorders>
              <w:top w:val="outset" w:sz="6" w:space="0" w:color="414142"/>
              <w:left w:val="outset" w:sz="6" w:space="0" w:color="414142"/>
              <w:bottom w:val="outset" w:sz="6" w:space="0" w:color="414142"/>
              <w:right w:val="outset" w:sz="6" w:space="0" w:color="414142"/>
            </w:tcBorders>
          </w:tcPr>
          <w:p w14:paraId="3086E13C" w14:textId="77777777" w:rsidR="00D70002" w:rsidRPr="003742C9" w:rsidRDefault="00D70002" w:rsidP="00D70002">
            <w:pPr>
              <w:rPr>
                <w:rFonts w:ascii="Times New Roman" w:eastAsia="Calibri" w:hAnsi="Times New Roman" w:cs="Times New Roman"/>
                <w:b/>
                <w:bCs/>
                <w:sz w:val="24"/>
                <w:szCs w:val="24"/>
                <w:shd w:val="clear" w:color="auto" w:fill="FFFFFF"/>
                <w:lang w:eastAsia="en-US"/>
              </w:rPr>
            </w:pPr>
            <w:r w:rsidRPr="003742C9">
              <w:rPr>
                <w:rFonts w:ascii="Times New Roman" w:eastAsia="Calibri" w:hAnsi="Times New Roman" w:cs="Times New Roman"/>
                <w:b/>
                <w:bCs/>
                <w:sz w:val="24"/>
                <w:szCs w:val="24"/>
                <w:shd w:val="clear" w:color="auto" w:fill="FFFFFF"/>
                <w:lang w:eastAsia="en-US"/>
              </w:rPr>
              <w:t>Organizācijas vērtību apzināšanās, lojalitāte, ētiskums</w:t>
            </w:r>
          </w:p>
        </w:tc>
        <w:tc>
          <w:tcPr>
            <w:tcW w:w="1208" w:type="pct"/>
            <w:gridSpan w:val="5"/>
            <w:tcBorders>
              <w:top w:val="outset" w:sz="6" w:space="0" w:color="414142"/>
              <w:left w:val="outset" w:sz="6" w:space="0" w:color="414142"/>
              <w:bottom w:val="outset" w:sz="6" w:space="0" w:color="414142"/>
              <w:right w:val="outset" w:sz="6" w:space="0" w:color="414142"/>
            </w:tcBorders>
          </w:tcPr>
          <w:p w14:paraId="417B8C65" w14:textId="66B87ED6" w:rsidR="00D70002" w:rsidRPr="00CC5493" w:rsidRDefault="00D70002" w:rsidP="00D70002">
            <w:pPr>
              <w:rPr>
                <w:rFonts w:ascii="Times New Roman" w:eastAsia="Calibri" w:hAnsi="Times New Roman" w:cs="Times New Roman"/>
                <w:shd w:val="clear" w:color="auto" w:fill="FFFFFF"/>
                <w:lang w:eastAsia="en-US"/>
              </w:rPr>
            </w:pPr>
            <w:r w:rsidRPr="00CC5493">
              <w:rPr>
                <w:rFonts w:ascii="Times New Roman" w:hAnsi="Times New Roman" w:cs="Times New Roman"/>
              </w:rPr>
              <w:t>Vadītāja rīcība saskaņā ar iestādē definētajām vērtībām, mērķgrupu darbības vadība vienotas vērtību izpratnes veicināšanai</w:t>
            </w:r>
          </w:p>
        </w:tc>
        <w:tc>
          <w:tcPr>
            <w:tcW w:w="679" w:type="pct"/>
            <w:gridSpan w:val="2"/>
            <w:tcBorders>
              <w:top w:val="outset" w:sz="6" w:space="0" w:color="414142"/>
              <w:left w:val="outset" w:sz="6" w:space="0" w:color="414142"/>
              <w:bottom w:val="single" w:sz="4" w:space="0" w:color="auto"/>
              <w:right w:val="single" w:sz="4" w:space="0" w:color="auto"/>
            </w:tcBorders>
            <w:vAlign w:val="center"/>
          </w:tcPr>
          <w:p w14:paraId="3BC5E81E" w14:textId="60933A8B" w:rsidR="00D70002" w:rsidRPr="00CC5493" w:rsidRDefault="00D70002" w:rsidP="00D70002">
            <w:pPr>
              <w:jc w:val="center"/>
              <w:rPr>
                <w:rFonts w:ascii="Times New Roman" w:hAnsi="Times New Roman" w:cs="Times New Roman"/>
              </w:rPr>
            </w:pPr>
          </w:p>
        </w:tc>
        <w:tc>
          <w:tcPr>
            <w:tcW w:w="2005" w:type="pct"/>
            <w:gridSpan w:val="4"/>
            <w:tcBorders>
              <w:top w:val="single" w:sz="4" w:space="0" w:color="auto"/>
              <w:left w:val="single" w:sz="4" w:space="0" w:color="auto"/>
              <w:bottom w:val="single" w:sz="4" w:space="0" w:color="auto"/>
              <w:right w:val="single" w:sz="4" w:space="0" w:color="auto"/>
            </w:tcBorders>
            <w:vAlign w:val="center"/>
          </w:tcPr>
          <w:p w14:paraId="23B600EA" w14:textId="77777777" w:rsidR="00D70002" w:rsidRPr="00956E0A" w:rsidRDefault="00D70002" w:rsidP="00D70002">
            <w:pPr>
              <w:rPr>
                <w:rFonts w:ascii="Times New Roman" w:hAnsi="Times New Roman" w:cs="Times New Roman"/>
                <w:sz w:val="24"/>
                <w:szCs w:val="24"/>
              </w:rPr>
            </w:pPr>
          </w:p>
        </w:tc>
      </w:tr>
      <w:tr w:rsidR="00D70002" w:rsidRPr="00956E0A" w14:paraId="060FA774" w14:textId="77777777" w:rsidTr="004E07FB">
        <w:trPr>
          <w:gridAfter w:val="1"/>
          <w:wAfter w:w="179" w:type="pct"/>
          <w:jc w:val="center"/>
        </w:trPr>
        <w:tc>
          <w:tcPr>
            <w:tcW w:w="929" w:type="pct"/>
            <w:tcBorders>
              <w:top w:val="outset" w:sz="6" w:space="0" w:color="414142"/>
              <w:left w:val="outset" w:sz="6" w:space="0" w:color="414142"/>
              <w:bottom w:val="outset" w:sz="6" w:space="0" w:color="414142"/>
              <w:right w:val="single" w:sz="4" w:space="0" w:color="auto"/>
            </w:tcBorders>
            <w:vAlign w:val="center"/>
            <w:hideMark/>
          </w:tcPr>
          <w:p w14:paraId="71023D1D" w14:textId="703FB49A" w:rsidR="00D70002" w:rsidRPr="00956E0A" w:rsidRDefault="00D70002" w:rsidP="00D70002">
            <w:pPr>
              <w:jc w:val="right"/>
              <w:rPr>
                <w:rFonts w:ascii="Times New Roman" w:hAnsi="Times New Roman" w:cs="Times New Roman"/>
                <w:sz w:val="24"/>
                <w:szCs w:val="24"/>
              </w:rPr>
            </w:pPr>
            <w:r>
              <w:rPr>
                <w:rFonts w:ascii="Times New Roman" w:hAnsi="Times New Roman" w:cs="Times New Roman"/>
                <w:b/>
                <w:bCs/>
                <w:sz w:val="24"/>
                <w:szCs w:val="24"/>
                <w:bdr w:val="none" w:sz="0" w:space="0" w:color="auto" w:frame="1"/>
              </w:rPr>
              <w:t>Komisijas kopējais vērtējums</w:t>
            </w:r>
          </w:p>
        </w:tc>
        <w:tc>
          <w:tcPr>
            <w:tcW w:w="1887" w:type="pct"/>
            <w:gridSpan w:val="7"/>
            <w:tcBorders>
              <w:top w:val="single" w:sz="4" w:space="0" w:color="auto"/>
              <w:left w:val="single" w:sz="4" w:space="0" w:color="auto"/>
              <w:bottom w:val="single" w:sz="4" w:space="0" w:color="auto"/>
              <w:right w:val="single" w:sz="4" w:space="0" w:color="auto"/>
            </w:tcBorders>
            <w:vAlign w:val="center"/>
          </w:tcPr>
          <w:p w14:paraId="7DEF81F5" w14:textId="77777777" w:rsidR="00D70002" w:rsidRPr="00956E0A" w:rsidRDefault="00D70002" w:rsidP="00D70002">
            <w:pPr>
              <w:jc w:val="center"/>
              <w:rPr>
                <w:rFonts w:ascii="Times New Roman" w:hAnsi="Times New Roman" w:cs="Times New Roman"/>
                <w:sz w:val="24"/>
                <w:szCs w:val="24"/>
              </w:rPr>
            </w:pPr>
          </w:p>
        </w:tc>
        <w:tc>
          <w:tcPr>
            <w:tcW w:w="2005" w:type="pct"/>
            <w:gridSpan w:val="4"/>
            <w:tcBorders>
              <w:top w:val="single" w:sz="4" w:space="0" w:color="auto"/>
              <w:left w:val="single" w:sz="4" w:space="0" w:color="auto"/>
              <w:bottom w:val="nil"/>
              <w:right w:val="nil"/>
            </w:tcBorders>
            <w:vAlign w:val="center"/>
          </w:tcPr>
          <w:p w14:paraId="7EA7CA7A" w14:textId="1CCEC448" w:rsidR="00D70002" w:rsidRPr="00956E0A" w:rsidRDefault="00D70002" w:rsidP="00D70002">
            <w:pPr>
              <w:jc w:val="center"/>
              <w:rPr>
                <w:rFonts w:ascii="Times New Roman" w:hAnsi="Times New Roman" w:cs="Times New Roman"/>
                <w:sz w:val="24"/>
                <w:szCs w:val="24"/>
              </w:rPr>
            </w:pPr>
          </w:p>
        </w:tc>
      </w:tr>
      <w:tr w:rsidR="00D70002" w:rsidRPr="00956E0A" w14:paraId="5B7A3BAF" w14:textId="77777777" w:rsidTr="004E07FB">
        <w:trPr>
          <w:gridAfter w:val="1"/>
          <w:wAfter w:w="179" w:type="pct"/>
          <w:jc w:val="center"/>
        </w:trPr>
        <w:tc>
          <w:tcPr>
            <w:tcW w:w="929" w:type="pct"/>
            <w:tcBorders>
              <w:top w:val="outset" w:sz="6" w:space="0" w:color="414142"/>
              <w:left w:val="outset" w:sz="6" w:space="0" w:color="414142"/>
              <w:bottom w:val="outset" w:sz="6" w:space="0" w:color="414142"/>
              <w:right w:val="single" w:sz="4" w:space="0" w:color="auto"/>
            </w:tcBorders>
            <w:shd w:val="clear" w:color="auto" w:fill="auto"/>
            <w:vAlign w:val="center"/>
          </w:tcPr>
          <w:p w14:paraId="2197CDCE" w14:textId="418DEA29" w:rsidR="00D70002" w:rsidRPr="004F7F26" w:rsidRDefault="00D70002" w:rsidP="00D70002">
            <w:pPr>
              <w:jc w:val="right"/>
              <w:rPr>
                <w:rFonts w:ascii="Times New Roman" w:hAnsi="Times New Roman"/>
                <w:b/>
                <w:bCs/>
                <w:sz w:val="24"/>
                <w:szCs w:val="24"/>
              </w:rPr>
            </w:pPr>
            <w:r w:rsidRPr="004F7F26">
              <w:rPr>
                <w:rFonts w:ascii="Times New Roman" w:hAnsi="Times New Roman"/>
                <w:b/>
                <w:bCs/>
                <w:sz w:val="24"/>
                <w:szCs w:val="24"/>
              </w:rPr>
              <w:t>Vadītāja pašnovērtējuma kopējais vērtējums</w:t>
            </w:r>
          </w:p>
        </w:tc>
        <w:tc>
          <w:tcPr>
            <w:tcW w:w="1887" w:type="pct"/>
            <w:gridSpan w:val="7"/>
            <w:tcBorders>
              <w:top w:val="single" w:sz="4" w:space="0" w:color="auto"/>
              <w:left w:val="single" w:sz="4" w:space="0" w:color="auto"/>
              <w:bottom w:val="single" w:sz="4" w:space="0" w:color="auto"/>
              <w:right w:val="single" w:sz="4" w:space="0" w:color="auto"/>
            </w:tcBorders>
            <w:vAlign w:val="center"/>
            <w:hideMark/>
          </w:tcPr>
          <w:p w14:paraId="290E35CB" w14:textId="77777777" w:rsidR="00D70002" w:rsidRPr="00956E0A" w:rsidRDefault="00D70002" w:rsidP="00D70002">
            <w:pPr>
              <w:jc w:val="center"/>
              <w:rPr>
                <w:rFonts w:ascii="Times New Roman" w:hAnsi="Times New Roman" w:cs="Times New Roman"/>
                <w:sz w:val="24"/>
                <w:szCs w:val="24"/>
              </w:rPr>
            </w:pPr>
          </w:p>
        </w:tc>
        <w:tc>
          <w:tcPr>
            <w:tcW w:w="2005" w:type="pct"/>
            <w:gridSpan w:val="4"/>
            <w:tcBorders>
              <w:top w:val="nil"/>
              <w:left w:val="single" w:sz="4" w:space="0" w:color="auto"/>
              <w:bottom w:val="nil"/>
              <w:right w:val="nil"/>
            </w:tcBorders>
          </w:tcPr>
          <w:p w14:paraId="57BF284F" w14:textId="0CB579CC" w:rsidR="00D70002" w:rsidRPr="00956E0A" w:rsidRDefault="00D70002" w:rsidP="00D70002">
            <w:pPr>
              <w:jc w:val="center"/>
              <w:rPr>
                <w:rFonts w:ascii="Times New Roman" w:hAnsi="Times New Roman" w:cs="Times New Roman"/>
                <w:sz w:val="24"/>
                <w:szCs w:val="24"/>
              </w:rPr>
            </w:pPr>
          </w:p>
        </w:tc>
      </w:tr>
      <w:tr w:rsidR="00D70002" w:rsidRPr="00956E0A" w14:paraId="63F8ABAF" w14:textId="77777777" w:rsidTr="004E07FB">
        <w:trPr>
          <w:gridAfter w:val="1"/>
          <w:wAfter w:w="179" w:type="pct"/>
          <w:jc w:val="center"/>
        </w:trPr>
        <w:tc>
          <w:tcPr>
            <w:tcW w:w="929" w:type="pct"/>
            <w:tcBorders>
              <w:top w:val="outset" w:sz="6" w:space="0" w:color="414142"/>
              <w:left w:val="outset" w:sz="6" w:space="0" w:color="414142"/>
              <w:bottom w:val="outset" w:sz="6" w:space="0" w:color="414142"/>
              <w:right w:val="single" w:sz="4" w:space="0" w:color="auto"/>
            </w:tcBorders>
            <w:shd w:val="clear" w:color="auto" w:fill="auto"/>
            <w:vAlign w:val="center"/>
            <w:hideMark/>
          </w:tcPr>
          <w:p w14:paraId="4AC5AA9F" w14:textId="77777777" w:rsidR="00D70002" w:rsidRPr="00956E0A" w:rsidRDefault="00D70002" w:rsidP="00D70002">
            <w:pPr>
              <w:jc w:val="right"/>
              <w:rPr>
                <w:rFonts w:ascii="Times New Roman" w:hAnsi="Times New Roman" w:cs="Times New Roman"/>
                <w:sz w:val="24"/>
                <w:szCs w:val="24"/>
              </w:rPr>
            </w:pPr>
            <w:r w:rsidRPr="00956E0A">
              <w:rPr>
                <w:rFonts w:ascii="Times New Roman" w:hAnsi="Times New Roman" w:cs="Times New Roman"/>
                <w:b/>
                <w:bCs/>
                <w:sz w:val="24"/>
                <w:szCs w:val="24"/>
                <w:bdr w:val="none" w:sz="0" w:space="0" w:color="auto" w:frame="1"/>
              </w:rPr>
              <w:t>Kopējais vērtējums</w:t>
            </w:r>
          </w:p>
        </w:tc>
        <w:tc>
          <w:tcPr>
            <w:tcW w:w="1887" w:type="pct"/>
            <w:gridSpan w:val="7"/>
            <w:tcBorders>
              <w:top w:val="single" w:sz="4" w:space="0" w:color="auto"/>
              <w:left w:val="single" w:sz="4" w:space="0" w:color="auto"/>
              <w:bottom w:val="single" w:sz="4" w:space="0" w:color="auto"/>
              <w:right w:val="single" w:sz="4" w:space="0" w:color="auto"/>
            </w:tcBorders>
            <w:vAlign w:val="center"/>
            <w:hideMark/>
          </w:tcPr>
          <w:p w14:paraId="1FD0C176" w14:textId="77777777" w:rsidR="00D70002" w:rsidRPr="00CC5493" w:rsidRDefault="00D70002" w:rsidP="00D70002">
            <w:pPr>
              <w:jc w:val="center"/>
              <w:rPr>
                <w:rFonts w:ascii="Times New Roman" w:hAnsi="Times New Roman" w:cs="Times New Roman"/>
                <w:b/>
                <w:bCs/>
                <w:sz w:val="24"/>
                <w:szCs w:val="24"/>
              </w:rPr>
            </w:pPr>
          </w:p>
        </w:tc>
        <w:tc>
          <w:tcPr>
            <w:tcW w:w="2005" w:type="pct"/>
            <w:gridSpan w:val="4"/>
            <w:tcBorders>
              <w:top w:val="nil"/>
              <w:left w:val="single" w:sz="4" w:space="0" w:color="auto"/>
              <w:bottom w:val="nil"/>
              <w:right w:val="nil"/>
            </w:tcBorders>
          </w:tcPr>
          <w:p w14:paraId="1C2F7719" w14:textId="1A1E8493" w:rsidR="00D70002" w:rsidRPr="00CC5493" w:rsidRDefault="00D70002" w:rsidP="00D70002">
            <w:pPr>
              <w:jc w:val="center"/>
              <w:rPr>
                <w:rFonts w:ascii="Times New Roman" w:hAnsi="Times New Roman" w:cs="Times New Roman"/>
                <w:b/>
                <w:bCs/>
                <w:sz w:val="24"/>
                <w:szCs w:val="24"/>
              </w:rPr>
            </w:pPr>
          </w:p>
        </w:tc>
      </w:tr>
      <w:tr w:rsidR="00D70002" w:rsidRPr="00956E0A" w14:paraId="70080DE2" w14:textId="77777777" w:rsidTr="004E07FB">
        <w:trPr>
          <w:gridAfter w:val="1"/>
          <w:wAfter w:w="179" w:type="pct"/>
          <w:jc w:val="center"/>
        </w:trPr>
        <w:tc>
          <w:tcPr>
            <w:tcW w:w="4821" w:type="pct"/>
            <w:gridSpan w:val="12"/>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55DF3BDA" w14:textId="77777777" w:rsidR="00D70002" w:rsidRPr="00790795" w:rsidRDefault="00D70002" w:rsidP="00D70002">
            <w:pPr>
              <w:jc w:val="center"/>
              <w:rPr>
                <w:rFonts w:ascii="Times New Roman" w:eastAsia="Calibri" w:hAnsi="Times New Roman" w:cs="Times New Roman"/>
                <w:b/>
                <w:iCs/>
                <w:sz w:val="24"/>
                <w:szCs w:val="24"/>
                <w:lang w:eastAsia="en-US"/>
              </w:rPr>
            </w:pPr>
            <w:r w:rsidRPr="00790795">
              <w:rPr>
                <w:rFonts w:ascii="Times New Roman" w:eastAsia="Calibri" w:hAnsi="Times New Roman" w:cs="Times New Roman"/>
                <w:b/>
                <w:sz w:val="24"/>
                <w:szCs w:val="24"/>
                <w:lang w:eastAsia="en-US"/>
              </w:rPr>
              <w:t xml:space="preserve">Kopējam vērtējumam </w:t>
            </w:r>
            <w:r w:rsidRPr="00790795">
              <w:rPr>
                <w:rFonts w:ascii="Times New Roman" w:eastAsia="Calibri" w:hAnsi="Times New Roman" w:cs="Times New Roman"/>
                <w:b/>
                <w:iCs/>
                <w:sz w:val="24"/>
                <w:szCs w:val="24"/>
                <w:lang w:eastAsia="en-US"/>
              </w:rPr>
              <w:t>atbilstošā novērtējuma pakāpe</w:t>
            </w:r>
          </w:p>
        </w:tc>
      </w:tr>
      <w:tr w:rsidR="00D70002" w:rsidRPr="00956E0A" w14:paraId="04AADEE6" w14:textId="77777777" w:rsidTr="004E07FB">
        <w:trPr>
          <w:gridAfter w:val="1"/>
          <w:wAfter w:w="179" w:type="pct"/>
          <w:jc w:val="center"/>
        </w:trPr>
        <w:tc>
          <w:tcPr>
            <w:tcW w:w="1606" w:type="pct"/>
            <w:gridSpan w:val="3"/>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00098254" w14:textId="3E2866CC" w:rsidR="00D70002" w:rsidRPr="00790795" w:rsidRDefault="00D70002" w:rsidP="00D70002">
            <w:pPr>
              <w:tabs>
                <w:tab w:val="left" w:pos="2291"/>
                <w:tab w:val="left" w:pos="4471"/>
                <w:tab w:val="left" w:pos="5211"/>
                <w:tab w:val="left" w:pos="5511"/>
                <w:tab w:val="left" w:pos="7451"/>
                <w:tab w:val="left" w:pos="8379"/>
                <w:tab w:val="left" w:pos="9348"/>
              </w:tabs>
              <w:jc w:val="center"/>
              <w:rPr>
                <w:rFonts w:ascii="Times New Roman" w:eastAsia="Calibri" w:hAnsi="Times New Roman" w:cs="Times New Roman"/>
                <w:b/>
                <w:sz w:val="24"/>
                <w:szCs w:val="24"/>
                <w:lang w:eastAsia="en-US"/>
              </w:rPr>
            </w:pPr>
            <w:r w:rsidRPr="00790795">
              <w:rPr>
                <w:rFonts w:ascii="Times New Roman" w:eastAsia="Calibri" w:hAnsi="Times New Roman" w:cs="Times New Roman"/>
                <w:b/>
                <w:sz w:val="24"/>
                <w:szCs w:val="24"/>
                <w:lang w:eastAsia="en-US"/>
              </w:rPr>
              <w:t>A (</w:t>
            </w:r>
            <w:r w:rsidR="0092254B">
              <w:rPr>
                <w:rFonts w:ascii="Times New Roman" w:eastAsia="Calibri" w:hAnsi="Times New Roman" w:cs="Times New Roman"/>
                <w:b/>
                <w:sz w:val="24"/>
                <w:szCs w:val="24"/>
                <w:lang w:eastAsia="en-US"/>
              </w:rPr>
              <w:t>5</w:t>
            </w:r>
            <w:r w:rsidRPr="00790795">
              <w:rPr>
                <w:rFonts w:ascii="Times New Roman" w:eastAsia="Calibri" w:hAnsi="Times New Roman" w:cs="Times New Roman"/>
                <w:b/>
                <w:sz w:val="24"/>
                <w:szCs w:val="24"/>
                <w:lang w:eastAsia="en-US"/>
              </w:rPr>
              <w:t>5-</w:t>
            </w:r>
            <w:r w:rsidR="0092254B">
              <w:rPr>
                <w:rFonts w:ascii="Times New Roman" w:eastAsia="Calibri" w:hAnsi="Times New Roman" w:cs="Times New Roman"/>
                <w:b/>
                <w:sz w:val="24"/>
                <w:szCs w:val="24"/>
                <w:lang w:eastAsia="en-US"/>
              </w:rPr>
              <w:t>6</w:t>
            </w:r>
            <w:r w:rsidRPr="00790795">
              <w:rPr>
                <w:rFonts w:ascii="Times New Roman" w:eastAsia="Calibri" w:hAnsi="Times New Roman" w:cs="Times New Roman"/>
                <w:b/>
                <w:sz w:val="24"/>
                <w:szCs w:val="24"/>
                <w:lang w:eastAsia="en-US"/>
              </w:rPr>
              <w:t>5 punkti)</w:t>
            </w:r>
          </w:p>
        </w:tc>
        <w:tc>
          <w:tcPr>
            <w:tcW w:w="1607" w:type="pct"/>
            <w:gridSpan w:val="7"/>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07D9814C" w14:textId="14A31443" w:rsidR="00D70002" w:rsidRPr="00790795" w:rsidRDefault="00D70002" w:rsidP="00D70002">
            <w:pPr>
              <w:tabs>
                <w:tab w:val="left" w:pos="2291"/>
                <w:tab w:val="left" w:pos="4471"/>
                <w:tab w:val="left" w:pos="5211"/>
                <w:tab w:val="left" w:pos="5511"/>
                <w:tab w:val="left" w:pos="7451"/>
                <w:tab w:val="left" w:pos="8379"/>
                <w:tab w:val="left" w:pos="9348"/>
              </w:tabs>
              <w:jc w:val="center"/>
              <w:rPr>
                <w:rFonts w:ascii="Times New Roman" w:eastAsia="Calibri" w:hAnsi="Times New Roman" w:cs="Times New Roman"/>
                <w:b/>
                <w:sz w:val="24"/>
                <w:szCs w:val="24"/>
                <w:lang w:eastAsia="en-US"/>
              </w:rPr>
            </w:pPr>
            <w:r w:rsidRPr="00790795">
              <w:rPr>
                <w:rFonts w:ascii="Times New Roman" w:eastAsia="Calibri" w:hAnsi="Times New Roman" w:cs="Times New Roman"/>
                <w:b/>
                <w:sz w:val="24"/>
                <w:szCs w:val="24"/>
                <w:lang w:eastAsia="en-US"/>
              </w:rPr>
              <w:t>B (</w:t>
            </w:r>
            <w:r w:rsidR="0092254B">
              <w:rPr>
                <w:rFonts w:ascii="Times New Roman" w:eastAsia="Calibri" w:hAnsi="Times New Roman" w:cs="Times New Roman"/>
                <w:b/>
                <w:sz w:val="24"/>
                <w:szCs w:val="24"/>
                <w:lang w:eastAsia="en-US"/>
              </w:rPr>
              <w:t>20</w:t>
            </w:r>
            <w:r w:rsidRPr="00790795">
              <w:rPr>
                <w:rFonts w:ascii="Times New Roman" w:eastAsia="Calibri" w:hAnsi="Times New Roman" w:cs="Times New Roman"/>
                <w:b/>
                <w:sz w:val="24"/>
                <w:szCs w:val="24"/>
                <w:lang w:eastAsia="en-US"/>
              </w:rPr>
              <w:t>-</w:t>
            </w:r>
            <w:r w:rsidR="0092254B">
              <w:rPr>
                <w:rFonts w:ascii="Times New Roman" w:eastAsia="Calibri" w:hAnsi="Times New Roman" w:cs="Times New Roman"/>
                <w:b/>
                <w:sz w:val="24"/>
                <w:szCs w:val="24"/>
                <w:lang w:eastAsia="en-US"/>
              </w:rPr>
              <w:t>5</w:t>
            </w:r>
            <w:r w:rsidRPr="00790795">
              <w:rPr>
                <w:rFonts w:ascii="Times New Roman" w:eastAsia="Calibri" w:hAnsi="Times New Roman" w:cs="Times New Roman"/>
                <w:b/>
                <w:sz w:val="24"/>
                <w:szCs w:val="24"/>
                <w:lang w:eastAsia="en-US"/>
              </w:rPr>
              <w:t>4 punkti)</w:t>
            </w:r>
          </w:p>
        </w:tc>
        <w:tc>
          <w:tcPr>
            <w:tcW w:w="1608" w:type="pct"/>
            <w:gridSpan w:val="2"/>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3E41FD9A" w14:textId="49A08F12" w:rsidR="00D70002" w:rsidRPr="00790795" w:rsidRDefault="00D70002" w:rsidP="00D70002">
            <w:pPr>
              <w:tabs>
                <w:tab w:val="left" w:pos="2291"/>
                <w:tab w:val="left" w:pos="4471"/>
                <w:tab w:val="left" w:pos="5211"/>
                <w:tab w:val="left" w:pos="5511"/>
                <w:tab w:val="left" w:pos="7451"/>
                <w:tab w:val="left" w:pos="8379"/>
                <w:tab w:val="left" w:pos="9348"/>
              </w:tabs>
              <w:jc w:val="center"/>
              <w:rPr>
                <w:rFonts w:ascii="Times New Roman" w:eastAsia="Calibri" w:hAnsi="Times New Roman" w:cs="Times New Roman"/>
                <w:b/>
                <w:sz w:val="24"/>
                <w:szCs w:val="24"/>
                <w:lang w:eastAsia="en-US"/>
              </w:rPr>
            </w:pPr>
            <w:r w:rsidRPr="00790795">
              <w:rPr>
                <w:rFonts w:ascii="Times New Roman" w:eastAsia="Calibri" w:hAnsi="Times New Roman" w:cs="Times New Roman"/>
                <w:b/>
                <w:sz w:val="24"/>
                <w:szCs w:val="24"/>
                <w:lang w:eastAsia="en-US"/>
              </w:rPr>
              <w:t>C (1-</w:t>
            </w:r>
            <w:r w:rsidR="0092254B">
              <w:rPr>
                <w:rFonts w:ascii="Times New Roman" w:eastAsia="Calibri" w:hAnsi="Times New Roman" w:cs="Times New Roman"/>
                <w:b/>
                <w:sz w:val="24"/>
                <w:szCs w:val="24"/>
                <w:lang w:eastAsia="en-US"/>
              </w:rPr>
              <w:t>19</w:t>
            </w:r>
            <w:r w:rsidRPr="00790795">
              <w:rPr>
                <w:rFonts w:ascii="Times New Roman" w:eastAsia="Calibri" w:hAnsi="Times New Roman" w:cs="Times New Roman"/>
                <w:b/>
                <w:sz w:val="24"/>
                <w:szCs w:val="24"/>
                <w:lang w:eastAsia="en-US"/>
              </w:rPr>
              <w:t xml:space="preserve"> punkti)</w:t>
            </w:r>
          </w:p>
        </w:tc>
      </w:tr>
      <w:tr w:rsidR="00D70002" w:rsidRPr="00956E0A" w14:paraId="6EC62462" w14:textId="77777777" w:rsidTr="00D70002">
        <w:trPr>
          <w:gridAfter w:val="1"/>
          <w:wAfter w:w="179" w:type="pct"/>
          <w:jc w:val="center"/>
        </w:trPr>
        <w:tc>
          <w:tcPr>
            <w:tcW w:w="0" w:type="auto"/>
            <w:gridSpan w:val="12"/>
            <w:tcBorders>
              <w:top w:val="outset" w:sz="6" w:space="0" w:color="414142"/>
              <w:left w:val="outset" w:sz="6" w:space="0" w:color="414142"/>
              <w:bottom w:val="outset" w:sz="6" w:space="0" w:color="414142"/>
              <w:right w:val="outset" w:sz="6" w:space="0" w:color="414142"/>
            </w:tcBorders>
            <w:hideMark/>
          </w:tcPr>
          <w:p w14:paraId="2A35D8AD" w14:textId="515046CA" w:rsidR="00D70002" w:rsidRPr="00C740E4" w:rsidRDefault="00D70002" w:rsidP="00D70002">
            <w:pPr>
              <w:rPr>
                <w:rFonts w:ascii="Times New Roman" w:hAnsi="Times New Roman" w:cs="Times New Roman"/>
                <w:b/>
                <w:bCs/>
                <w:sz w:val="24"/>
                <w:szCs w:val="24"/>
              </w:rPr>
            </w:pPr>
            <w:r w:rsidRPr="00C740E4">
              <w:rPr>
                <w:rFonts w:ascii="Times New Roman" w:hAnsi="Times New Roman" w:cs="Times New Roman"/>
                <w:b/>
                <w:bCs/>
                <w:sz w:val="24"/>
                <w:szCs w:val="24"/>
              </w:rPr>
              <w:t>Ieteikumi izglītības iestādes vadītāja profesionālās darbības uzlabošanai</w:t>
            </w:r>
          </w:p>
        </w:tc>
      </w:tr>
      <w:tr w:rsidR="00D70002" w:rsidRPr="00956E0A" w14:paraId="59256BC2" w14:textId="77777777" w:rsidTr="004E07FB">
        <w:trPr>
          <w:gridAfter w:val="1"/>
          <w:wAfter w:w="179" w:type="pct"/>
          <w:trHeight w:val="943"/>
          <w:jc w:val="center"/>
        </w:trPr>
        <w:tc>
          <w:tcPr>
            <w:tcW w:w="4821" w:type="pct"/>
            <w:gridSpan w:val="12"/>
            <w:tcBorders>
              <w:top w:val="outset" w:sz="6" w:space="0" w:color="414142"/>
              <w:left w:val="outset" w:sz="6" w:space="0" w:color="414142"/>
              <w:bottom w:val="outset" w:sz="6" w:space="0" w:color="414142"/>
              <w:right w:val="outset" w:sz="6" w:space="0" w:color="414142"/>
            </w:tcBorders>
            <w:hideMark/>
          </w:tcPr>
          <w:p w14:paraId="4676DDBD" w14:textId="77777777" w:rsidR="00D70002" w:rsidRPr="00956E0A" w:rsidRDefault="00D70002" w:rsidP="00D70002">
            <w:pPr>
              <w:rPr>
                <w:rFonts w:ascii="Times New Roman" w:hAnsi="Times New Roman" w:cs="Times New Roman"/>
                <w:sz w:val="24"/>
                <w:szCs w:val="24"/>
              </w:rPr>
            </w:pPr>
          </w:p>
        </w:tc>
      </w:tr>
    </w:tbl>
    <w:p w14:paraId="0BA3D1FD" w14:textId="77777777" w:rsidR="008D7BD9" w:rsidRPr="00956E0A" w:rsidRDefault="008D7BD9" w:rsidP="008D7BD9">
      <w:pPr>
        <w:shd w:val="clear" w:color="auto" w:fill="FFFFFF"/>
        <w:jc w:val="right"/>
        <w:rPr>
          <w:rFonts w:ascii="Times New Roman" w:hAnsi="Times New Roman" w:cs="Times New Roman"/>
          <w:sz w:val="24"/>
          <w:szCs w:val="24"/>
        </w:rPr>
      </w:pPr>
    </w:p>
    <w:p w14:paraId="75CCAB31" w14:textId="77777777" w:rsidR="005C381B" w:rsidRDefault="005C381B" w:rsidP="00C740E4">
      <w:pPr>
        <w:rPr>
          <w:rFonts w:ascii="Times New Roman" w:hAnsi="Times New Roman" w:cs="Times New Roman"/>
          <w:sz w:val="24"/>
          <w:szCs w:val="24"/>
        </w:rPr>
      </w:pPr>
    </w:p>
    <w:tbl>
      <w:tblPr>
        <w:tblW w:w="5289" w:type="pct"/>
        <w:jc w:val="center"/>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5395"/>
      </w:tblGrid>
      <w:tr w:rsidR="005C381B" w:rsidRPr="00956E0A" w14:paraId="51BE6E76" w14:textId="77777777" w:rsidTr="00471D42">
        <w:trPr>
          <w:jc w:val="center"/>
        </w:trPr>
        <w:tc>
          <w:tcPr>
            <w:tcW w:w="0" w:type="auto"/>
            <w:tcBorders>
              <w:top w:val="outset" w:sz="6" w:space="0" w:color="414142"/>
              <w:left w:val="outset" w:sz="6" w:space="0" w:color="414142"/>
              <w:bottom w:val="outset" w:sz="6" w:space="0" w:color="414142"/>
              <w:right w:val="outset" w:sz="6" w:space="0" w:color="414142"/>
            </w:tcBorders>
            <w:hideMark/>
          </w:tcPr>
          <w:p w14:paraId="1413AC1C" w14:textId="72BE3ADE" w:rsidR="005C381B" w:rsidRPr="00956E0A" w:rsidRDefault="005C381B" w:rsidP="00471D42">
            <w:pPr>
              <w:rPr>
                <w:rFonts w:ascii="Times New Roman" w:hAnsi="Times New Roman" w:cs="Times New Roman"/>
                <w:sz w:val="24"/>
                <w:szCs w:val="24"/>
              </w:rPr>
            </w:pPr>
            <w:bookmarkStart w:id="9" w:name="_Hlk126655714"/>
            <w:r>
              <w:rPr>
                <w:rFonts w:ascii="Times New Roman" w:hAnsi="Times New Roman" w:cs="Times New Roman"/>
                <w:b/>
                <w:bCs/>
                <w:sz w:val="24"/>
                <w:szCs w:val="24"/>
                <w:bdr w:val="none" w:sz="0" w:space="0" w:color="auto" w:frame="1"/>
              </w:rPr>
              <w:t xml:space="preserve">Vadītāja </w:t>
            </w:r>
            <w:r w:rsidR="005979F8">
              <w:rPr>
                <w:rFonts w:ascii="Times New Roman" w:hAnsi="Times New Roman" w:cs="Times New Roman"/>
                <w:b/>
                <w:bCs/>
                <w:sz w:val="24"/>
                <w:szCs w:val="24"/>
                <w:bdr w:val="none" w:sz="0" w:space="0" w:color="auto" w:frame="1"/>
              </w:rPr>
              <w:t xml:space="preserve">gala </w:t>
            </w:r>
            <w:r>
              <w:rPr>
                <w:rFonts w:ascii="Times New Roman" w:hAnsi="Times New Roman" w:cs="Times New Roman"/>
                <w:b/>
                <w:bCs/>
                <w:sz w:val="24"/>
                <w:szCs w:val="24"/>
                <w:bdr w:val="none" w:sz="0" w:space="0" w:color="auto" w:frame="1"/>
              </w:rPr>
              <w:t>komentārs pēc pārrunām*</w:t>
            </w:r>
          </w:p>
        </w:tc>
      </w:tr>
      <w:tr w:rsidR="005C381B" w:rsidRPr="00956E0A" w14:paraId="7B3BAD51" w14:textId="77777777" w:rsidTr="00471D42">
        <w:trPr>
          <w:trHeight w:val="943"/>
          <w:jc w:val="center"/>
        </w:trPr>
        <w:tc>
          <w:tcPr>
            <w:tcW w:w="5000" w:type="pct"/>
            <w:tcBorders>
              <w:top w:val="outset" w:sz="6" w:space="0" w:color="414142"/>
              <w:left w:val="outset" w:sz="6" w:space="0" w:color="414142"/>
              <w:bottom w:val="outset" w:sz="6" w:space="0" w:color="414142"/>
              <w:right w:val="outset" w:sz="6" w:space="0" w:color="414142"/>
            </w:tcBorders>
            <w:hideMark/>
          </w:tcPr>
          <w:p w14:paraId="22FA6684" w14:textId="77777777" w:rsidR="005C381B" w:rsidRPr="00956E0A" w:rsidRDefault="005C381B" w:rsidP="00471D42">
            <w:pPr>
              <w:rPr>
                <w:rFonts w:ascii="Times New Roman" w:hAnsi="Times New Roman" w:cs="Times New Roman"/>
                <w:sz w:val="24"/>
                <w:szCs w:val="24"/>
              </w:rPr>
            </w:pPr>
          </w:p>
        </w:tc>
      </w:tr>
    </w:tbl>
    <w:bookmarkEnd w:id="9"/>
    <w:p w14:paraId="70732AAD" w14:textId="61BEF6AC" w:rsidR="005C381B" w:rsidRPr="005979F8" w:rsidRDefault="005979F8" w:rsidP="005979F8">
      <w:pPr>
        <w:rPr>
          <w:rFonts w:ascii="Times New Roman" w:hAnsi="Times New Roman" w:cs="Times New Roman"/>
          <w:sz w:val="24"/>
          <w:szCs w:val="24"/>
        </w:rPr>
      </w:pPr>
      <w:r w:rsidRPr="005979F8">
        <w:rPr>
          <w:rFonts w:ascii="Times New Roman" w:hAnsi="Times New Roman" w:cs="Times New Roman"/>
          <w:sz w:val="24"/>
          <w:szCs w:val="24"/>
        </w:rPr>
        <w:t>*</w:t>
      </w:r>
      <w:r>
        <w:rPr>
          <w:rFonts w:ascii="Times New Roman" w:hAnsi="Times New Roman"/>
          <w:sz w:val="24"/>
          <w:szCs w:val="24"/>
        </w:rPr>
        <w:t xml:space="preserve"> </w:t>
      </w:r>
      <w:r w:rsidRPr="005979F8">
        <w:rPr>
          <w:rFonts w:ascii="Times New Roman" w:hAnsi="Times New Roman"/>
          <w:sz w:val="24"/>
          <w:szCs w:val="24"/>
        </w:rPr>
        <w:t>aizpild</w:t>
      </w:r>
      <w:r>
        <w:rPr>
          <w:rFonts w:ascii="Times New Roman" w:hAnsi="Times New Roman"/>
          <w:sz w:val="24"/>
          <w:szCs w:val="24"/>
        </w:rPr>
        <w:t>a, ja pārrunas notikušas</w:t>
      </w:r>
    </w:p>
    <w:p w14:paraId="15D25860" w14:textId="41951A0A" w:rsidR="005C381B" w:rsidRDefault="005C381B" w:rsidP="00C740E4">
      <w:pPr>
        <w:rPr>
          <w:rFonts w:ascii="Times New Roman" w:hAnsi="Times New Roman" w:cs="Times New Roman"/>
          <w:sz w:val="24"/>
          <w:szCs w:val="24"/>
        </w:rPr>
      </w:pPr>
    </w:p>
    <w:tbl>
      <w:tblPr>
        <w:tblW w:w="5289" w:type="pct"/>
        <w:jc w:val="center"/>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5395"/>
      </w:tblGrid>
      <w:tr w:rsidR="005C381B" w:rsidRPr="00956E0A" w14:paraId="514D22C7" w14:textId="77777777" w:rsidTr="00471D42">
        <w:trPr>
          <w:jc w:val="center"/>
        </w:trPr>
        <w:tc>
          <w:tcPr>
            <w:tcW w:w="0" w:type="auto"/>
            <w:tcBorders>
              <w:top w:val="outset" w:sz="6" w:space="0" w:color="414142"/>
              <w:left w:val="outset" w:sz="6" w:space="0" w:color="414142"/>
              <w:bottom w:val="outset" w:sz="6" w:space="0" w:color="414142"/>
              <w:right w:val="outset" w:sz="6" w:space="0" w:color="414142"/>
            </w:tcBorders>
            <w:hideMark/>
          </w:tcPr>
          <w:p w14:paraId="3BC00A05" w14:textId="6B9EC9E7" w:rsidR="005C381B" w:rsidRPr="00956E0A" w:rsidRDefault="005C381B" w:rsidP="00471D42">
            <w:pPr>
              <w:rPr>
                <w:rFonts w:ascii="Times New Roman" w:hAnsi="Times New Roman" w:cs="Times New Roman"/>
                <w:sz w:val="24"/>
                <w:szCs w:val="24"/>
              </w:rPr>
            </w:pPr>
            <w:r>
              <w:rPr>
                <w:rFonts w:ascii="Times New Roman" w:hAnsi="Times New Roman" w:cs="Times New Roman"/>
                <w:b/>
                <w:bCs/>
                <w:sz w:val="24"/>
                <w:szCs w:val="24"/>
                <w:bdr w:val="none" w:sz="0" w:space="0" w:color="auto" w:frame="1"/>
              </w:rPr>
              <w:t xml:space="preserve">Komisijas </w:t>
            </w:r>
            <w:r w:rsidR="005979F8">
              <w:rPr>
                <w:rFonts w:ascii="Times New Roman" w:hAnsi="Times New Roman" w:cs="Times New Roman"/>
                <w:b/>
                <w:bCs/>
                <w:sz w:val="24"/>
                <w:szCs w:val="24"/>
                <w:bdr w:val="none" w:sz="0" w:space="0" w:color="auto" w:frame="1"/>
              </w:rPr>
              <w:t xml:space="preserve">gala </w:t>
            </w:r>
            <w:r>
              <w:rPr>
                <w:rFonts w:ascii="Times New Roman" w:hAnsi="Times New Roman" w:cs="Times New Roman"/>
                <w:b/>
                <w:bCs/>
                <w:sz w:val="24"/>
                <w:szCs w:val="24"/>
                <w:bdr w:val="none" w:sz="0" w:space="0" w:color="auto" w:frame="1"/>
              </w:rPr>
              <w:t>komentār</w:t>
            </w:r>
            <w:r w:rsidR="005979F8">
              <w:rPr>
                <w:rFonts w:ascii="Times New Roman" w:hAnsi="Times New Roman" w:cs="Times New Roman"/>
                <w:b/>
                <w:bCs/>
                <w:sz w:val="24"/>
                <w:szCs w:val="24"/>
                <w:bdr w:val="none" w:sz="0" w:space="0" w:color="auto" w:frame="1"/>
              </w:rPr>
              <w:t xml:space="preserve">s </w:t>
            </w:r>
            <w:r>
              <w:rPr>
                <w:rFonts w:ascii="Times New Roman" w:hAnsi="Times New Roman" w:cs="Times New Roman"/>
                <w:b/>
                <w:bCs/>
                <w:sz w:val="24"/>
                <w:szCs w:val="24"/>
                <w:bdr w:val="none" w:sz="0" w:space="0" w:color="auto" w:frame="1"/>
              </w:rPr>
              <w:t>pēc pārrunām*</w:t>
            </w:r>
          </w:p>
        </w:tc>
      </w:tr>
      <w:tr w:rsidR="005C381B" w:rsidRPr="00956E0A" w14:paraId="03CB4C5A" w14:textId="77777777" w:rsidTr="00471D42">
        <w:trPr>
          <w:trHeight w:val="943"/>
          <w:jc w:val="center"/>
        </w:trPr>
        <w:tc>
          <w:tcPr>
            <w:tcW w:w="5000" w:type="pct"/>
            <w:tcBorders>
              <w:top w:val="outset" w:sz="6" w:space="0" w:color="414142"/>
              <w:left w:val="outset" w:sz="6" w:space="0" w:color="414142"/>
              <w:bottom w:val="outset" w:sz="6" w:space="0" w:color="414142"/>
              <w:right w:val="outset" w:sz="6" w:space="0" w:color="414142"/>
            </w:tcBorders>
            <w:hideMark/>
          </w:tcPr>
          <w:p w14:paraId="07CAA291" w14:textId="77777777" w:rsidR="005C381B" w:rsidRPr="00956E0A" w:rsidRDefault="005C381B" w:rsidP="00471D42">
            <w:pPr>
              <w:rPr>
                <w:rFonts w:ascii="Times New Roman" w:hAnsi="Times New Roman" w:cs="Times New Roman"/>
                <w:sz w:val="24"/>
                <w:szCs w:val="24"/>
              </w:rPr>
            </w:pPr>
          </w:p>
        </w:tc>
      </w:tr>
    </w:tbl>
    <w:p w14:paraId="1014D032" w14:textId="3EBFD5D8" w:rsidR="005C381B" w:rsidRDefault="002E200D" w:rsidP="00C740E4">
      <w:pPr>
        <w:rPr>
          <w:rFonts w:ascii="Times New Roman" w:hAnsi="Times New Roman" w:cs="Times New Roman"/>
          <w:sz w:val="24"/>
          <w:szCs w:val="24"/>
        </w:rPr>
      </w:pPr>
      <w:r w:rsidRPr="002E200D">
        <w:rPr>
          <w:rFonts w:ascii="Times New Roman" w:hAnsi="Times New Roman" w:cs="Times New Roman"/>
          <w:sz w:val="24"/>
          <w:szCs w:val="24"/>
        </w:rPr>
        <w:t>* aizpilda, ja pārrunas notikušas</w:t>
      </w:r>
    </w:p>
    <w:p w14:paraId="3F403C30" w14:textId="1E51D555" w:rsidR="005C381B" w:rsidRDefault="005C381B" w:rsidP="00C740E4">
      <w:pPr>
        <w:rPr>
          <w:rFonts w:ascii="Times New Roman" w:hAnsi="Times New Roman" w:cs="Times New Roman"/>
          <w:sz w:val="24"/>
          <w:szCs w:val="24"/>
        </w:rPr>
      </w:pPr>
    </w:p>
    <w:tbl>
      <w:tblPr>
        <w:tblW w:w="5289" w:type="pct"/>
        <w:jc w:val="center"/>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133"/>
        <w:gridCol w:w="533"/>
        <w:gridCol w:w="1845"/>
        <w:gridCol w:w="2757"/>
        <w:gridCol w:w="5136"/>
      </w:tblGrid>
      <w:tr w:rsidR="005C381B" w:rsidRPr="00CC5493" w14:paraId="6B80F13B" w14:textId="77777777" w:rsidTr="00471D42">
        <w:trPr>
          <w:jc w:val="center"/>
        </w:trPr>
        <w:tc>
          <w:tcPr>
            <w:tcW w:w="1839" w:type="pct"/>
            <w:gridSpan w:val="2"/>
            <w:tcBorders>
              <w:top w:val="outset" w:sz="6" w:space="0" w:color="414142"/>
              <w:left w:val="outset" w:sz="6" w:space="0" w:color="414142"/>
              <w:bottom w:val="outset" w:sz="6" w:space="0" w:color="414142"/>
              <w:right w:val="single" w:sz="4" w:space="0" w:color="auto"/>
            </w:tcBorders>
            <w:shd w:val="clear" w:color="auto" w:fill="auto"/>
            <w:vAlign w:val="center"/>
            <w:hideMark/>
          </w:tcPr>
          <w:p w14:paraId="2CEF85AB" w14:textId="4D2C730C" w:rsidR="005C381B" w:rsidRPr="00956E0A" w:rsidRDefault="005C381B" w:rsidP="005C381B">
            <w:pPr>
              <w:ind w:right="111"/>
              <w:jc w:val="right"/>
              <w:rPr>
                <w:rFonts w:ascii="Times New Roman" w:hAnsi="Times New Roman" w:cs="Times New Roman"/>
                <w:sz w:val="24"/>
                <w:szCs w:val="24"/>
              </w:rPr>
            </w:pPr>
            <w:r>
              <w:rPr>
                <w:rFonts w:ascii="Times New Roman" w:hAnsi="Times New Roman" w:cs="Times New Roman"/>
                <w:b/>
                <w:bCs/>
                <w:sz w:val="24"/>
                <w:szCs w:val="24"/>
                <w:bdr w:val="none" w:sz="0" w:space="0" w:color="auto" w:frame="1"/>
              </w:rPr>
              <w:t>Gala no</w:t>
            </w:r>
            <w:r w:rsidRPr="00956E0A">
              <w:rPr>
                <w:rFonts w:ascii="Times New Roman" w:hAnsi="Times New Roman" w:cs="Times New Roman"/>
                <w:b/>
                <w:bCs/>
                <w:sz w:val="24"/>
                <w:szCs w:val="24"/>
                <w:bdr w:val="none" w:sz="0" w:space="0" w:color="auto" w:frame="1"/>
              </w:rPr>
              <w:t>vērtējums</w:t>
            </w:r>
            <w:r>
              <w:rPr>
                <w:rFonts w:ascii="Times New Roman" w:hAnsi="Times New Roman" w:cs="Times New Roman"/>
                <w:b/>
                <w:bCs/>
                <w:sz w:val="24"/>
                <w:szCs w:val="24"/>
                <w:bdr w:val="none" w:sz="0" w:space="0" w:color="auto" w:frame="1"/>
              </w:rPr>
              <w:t xml:space="preserve"> pēc pārrunām</w:t>
            </w:r>
          </w:p>
        </w:tc>
        <w:tc>
          <w:tcPr>
            <w:tcW w:w="599" w:type="pct"/>
            <w:tcBorders>
              <w:top w:val="single" w:sz="4" w:space="0" w:color="auto"/>
              <w:left w:val="single" w:sz="4" w:space="0" w:color="auto"/>
              <w:bottom w:val="single" w:sz="4" w:space="0" w:color="auto"/>
              <w:right w:val="single" w:sz="4" w:space="0" w:color="auto"/>
            </w:tcBorders>
            <w:vAlign w:val="center"/>
            <w:hideMark/>
          </w:tcPr>
          <w:p w14:paraId="7BE7C8DC" w14:textId="77777777" w:rsidR="005C381B" w:rsidRPr="00CC5493" w:rsidRDefault="005C381B" w:rsidP="00471D42">
            <w:pPr>
              <w:jc w:val="center"/>
              <w:rPr>
                <w:rFonts w:ascii="Times New Roman" w:hAnsi="Times New Roman" w:cs="Times New Roman"/>
                <w:b/>
                <w:bCs/>
                <w:sz w:val="24"/>
                <w:szCs w:val="24"/>
              </w:rPr>
            </w:pPr>
          </w:p>
        </w:tc>
        <w:tc>
          <w:tcPr>
            <w:tcW w:w="2562" w:type="pct"/>
            <w:gridSpan w:val="2"/>
            <w:tcBorders>
              <w:top w:val="nil"/>
              <w:left w:val="single" w:sz="4" w:space="0" w:color="auto"/>
              <w:bottom w:val="nil"/>
              <w:right w:val="nil"/>
            </w:tcBorders>
          </w:tcPr>
          <w:p w14:paraId="061194AA" w14:textId="77777777" w:rsidR="005C381B" w:rsidRPr="00CC5493" w:rsidRDefault="005C381B" w:rsidP="00471D42">
            <w:pPr>
              <w:jc w:val="center"/>
              <w:rPr>
                <w:rFonts w:ascii="Times New Roman" w:hAnsi="Times New Roman" w:cs="Times New Roman"/>
                <w:b/>
                <w:bCs/>
                <w:sz w:val="24"/>
                <w:szCs w:val="24"/>
              </w:rPr>
            </w:pPr>
          </w:p>
        </w:tc>
      </w:tr>
      <w:tr w:rsidR="005C381B" w:rsidRPr="00790795" w14:paraId="17EF4123" w14:textId="77777777" w:rsidTr="005979F8">
        <w:trPr>
          <w:jc w:val="center"/>
        </w:trPr>
        <w:tc>
          <w:tcPr>
            <w:tcW w:w="5000" w:type="pct"/>
            <w:gridSpan w:val="5"/>
            <w:tcBorders>
              <w:top w:val="outset" w:sz="6" w:space="0" w:color="414142"/>
              <w:left w:val="outset" w:sz="6" w:space="0" w:color="414142"/>
              <w:bottom w:val="outset" w:sz="6" w:space="0" w:color="414142"/>
              <w:right w:val="outset" w:sz="6" w:space="0" w:color="414142"/>
            </w:tcBorders>
            <w:shd w:val="clear" w:color="auto" w:fill="F2F2F2" w:themeFill="background1" w:themeFillShade="F2"/>
          </w:tcPr>
          <w:p w14:paraId="4CB35C78" w14:textId="2D955CF4" w:rsidR="005C381B" w:rsidRPr="00790795" w:rsidRDefault="005C381B" w:rsidP="00471D42">
            <w:pPr>
              <w:jc w:val="center"/>
              <w:rPr>
                <w:rFonts w:ascii="Times New Roman" w:eastAsia="Calibri" w:hAnsi="Times New Roman" w:cs="Times New Roman"/>
                <w:b/>
                <w:iCs/>
                <w:sz w:val="24"/>
                <w:szCs w:val="24"/>
                <w:lang w:eastAsia="en-US"/>
              </w:rPr>
            </w:pPr>
            <w:r>
              <w:rPr>
                <w:rFonts w:ascii="Times New Roman" w:eastAsia="Calibri" w:hAnsi="Times New Roman" w:cs="Times New Roman"/>
                <w:b/>
                <w:sz w:val="24"/>
                <w:szCs w:val="24"/>
                <w:lang w:eastAsia="en-US"/>
              </w:rPr>
              <w:t>V</w:t>
            </w:r>
            <w:r w:rsidRPr="00790795">
              <w:rPr>
                <w:rFonts w:ascii="Times New Roman" w:eastAsia="Calibri" w:hAnsi="Times New Roman" w:cs="Times New Roman"/>
                <w:b/>
                <w:sz w:val="24"/>
                <w:szCs w:val="24"/>
                <w:lang w:eastAsia="en-US"/>
              </w:rPr>
              <w:t xml:space="preserve">ērtējumam </w:t>
            </w:r>
            <w:r w:rsidRPr="00790795">
              <w:rPr>
                <w:rFonts w:ascii="Times New Roman" w:eastAsia="Calibri" w:hAnsi="Times New Roman" w:cs="Times New Roman"/>
                <w:b/>
                <w:iCs/>
                <w:sz w:val="24"/>
                <w:szCs w:val="24"/>
                <w:lang w:eastAsia="en-US"/>
              </w:rPr>
              <w:t>atbilstošā novērtējuma pakāpe</w:t>
            </w:r>
          </w:p>
        </w:tc>
      </w:tr>
      <w:tr w:rsidR="005C381B" w:rsidRPr="00790795" w14:paraId="20D905D8" w14:textId="77777777" w:rsidTr="007E1C85">
        <w:trPr>
          <w:jc w:val="center"/>
        </w:trPr>
        <w:tc>
          <w:tcPr>
            <w:tcW w:w="1666" w:type="pct"/>
            <w:tcBorders>
              <w:top w:val="outset" w:sz="6" w:space="0" w:color="414142"/>
              <w:left w:val="outset" w:sz="6" w:space="0" w:color="414142"/>
              <w:bottom w:val="outset" w:sz="6" w:space="0" w:color="414142"/>
              <w:right w:val="outset" w:sz="6" w:space="0" w:color="414142"/>
            </w:tcBorders>
            <w:shd w:val="clear" w:color="auto" w:fill="F2F2F2" w:themeFill="background1" w:themeFillShade="F2"/>
          </w:tcPr>
          <w:p w14:paraId="50A29183" w14:textId="47770DF2" w:rsidR="005C381B" w:rsidRPr="00790795" w:rsidRDefault="005C381B" w:rsidP="00471D42">
            <w:pPr>
              <w:tabs>
                <w:tab w:val="left" w:pos="2291"/>
                <w:tab w:val="left" w:pos="4471"/>
                <w:tab w:val="left" w:pos="5211"/>
                <w:tab w:val="left" w:pos="5511"/>
                <w:tab w:val="left" w:pos="7451"/>
                <w:tab w:val="left" w:pos="8379"/>
                <w:tab w:val="left" w:pos="9348"/>
              </w:tabs>
              <w:jc w:val="center"/>
              <w:rPr>
                <w:rFonts w:ascii="Times New Roman" w:eastAsia="Calibri" w:hAnsi="Times New Roman" w:cs="Times New Roman"/>
                <w:b/>
                <w:sz w:val="24"/>
                <w:szCs w:val="24"/>
                <w:lang w:eastAsia="en-US"/>
              </w:rPr>
            </w:pPr>
            <w:r w:rsidRPr="00790795">
              <w:rPr>
                <w:rFonts w:ascii="Times New Roman" w:eastAsia="Calibri" w:hAnsi="Times New Roman" w:cs="Times New Roman"/>
                <w:b/>
                <w:sz w:val="24"/>
                <w:szCs w:val="24"/>
                <w:lang w:eastAsia="en-US"/>
              </w:rPr>
              <w:t>A (</w:t>
            </w:r>
            <w:r w:rsidR="00D70002">
              <w:rPr>
                <w:rFonts w:ascii="Times New Roman" w:eastAsia="Calibri" w:hAnsi="Times New Roman" w:cs="Times New Roman"/>
                <w:b/>
                <w:sz w:val="24"/>
                <w:szCs w:val="24"/>
                <w:lang w:eastAsia="en-US"/>
              </w:rPr>
              <w:t>5</w:t>
            </w:r>
            <w:r w:rsidRPr="00790795">
              <w:rPr>
                <w:rFonts w:ascii="Times New Roman" w:eastAsia="Calibri" w:hAnsi="Times New Roman" w:cs="Times New Roman"/>
                <w:b/>
                <w:sz w:val="24"/>
                <w:szCs w:val="24"/>
                <w:lang w:eastAsia="en-US"/>
              </w:rPr>
              <w:t>5-</w:t>
            </w:r>
            <w:r w:rsidR="00D70002">
              <w:rPr>
                <w:rFonts w:ascii="Times New Roman" w:eastAsia="Calibri" w:hAnsi="Times New Roman" w:cs="Times New Roman"/>
                <w:b/>
                <w:sz w:val="24"/>
                <w:szCs w:val="24"/>
                <w:lang w:eastAsia="en-US"/>
              </w:rPr>
              <w:t>6</w:t>
            </w:r>
            <w:r w:rsidRPr="00790795">
              <w:rPr>
                <w:rFonts w:ascii="Times New Roman" w:eastAsia="Calibri" w:hAnsi="Times New Roman" w:cs="Times New Roman"/>
                <w:b/>
                <w:sz w:val="24"/>
                <w:szCs w:val="24"/>
                <w:lang w:eastAsia="en-US"/>
              </w:rPr>
              <w:t>5 punkti)</w:t>
            </w:r>
          </w:p>
        </w:tc>
        <w:tc>
          <w:tcPr>
            <w:tcW w:w="1667" w:type="pct"/>
            <w:gridSpan w:val="3"/>
            <w:tcBorders>
              <w:top w:val="outset" w:sz="6" w:space="0" w:color="414142"/>
              <w:left w:val="outset" w:sz="6" w:space="0" w:color="414142"/>
              <w:bottom w:val="outset" w:sz="6" w:space="0" w:color="414142"/>
              <w:right w:val="outset" w:sz="6" w:space="0" w:color="414142"/>
            </w:tcBorders>
            <w:shd w:val="clear" w:color="auto" w:fill="F2F2F2" w:themeFill="background1" w:themeFillShade="F2"/>
          </w:tcPr>
          <w:p w14:paraId="07B53878" w14:textId="456C661C" w:rsidR="005C381B" w:rsidRPr="00790795" w:rsidRDefault="005C381B" w:rsidP="00471D42">
            <w:pPr>
              <w:tabs>
                <w:tab w:val="left" w:pos="2291"/>
                <w:tab w:val="left" w:pos="4471"/>
                <w:tab w:val="left" w:pos="5211"/>
                <w:tab w:val="left" w:pos="5511"/>
                <w:tab w:val="left" w:pos="7451"/>
                <w:tab w:val="left" w:pos="8379"/>
                <w:tab w:val="left" w:pos="9348"/>
              </w:tabs>
              <w:jc w:val="center"/>
              <w:rPr>
                <w:rFonts w:ascii="Times New Roman" w:eastAsia="Calibri" w:hAnsi="Times New Roman" w:cs="Times New Roman"/>
                <w:b/>
                <w:sz w:val="24"/>
                <w:szCs w:val="24"/>
                <w:lang w:eastAsia="en-US"/>
              </w:rPr>
            </w:pPr>
            <w:r w:rsidRPr="00790795">
              <w:rPr>
                <w:rFonts w:ascii="Times New Roman" w:eastAsia="Calibri" w:hAnsi="Times New Roman" w:cs="Times New Roman"/>
                <w:b/>
                <w:sz w:val="24"/>
                <w:szCs w:val="24"/>
                <w:lang w:eastAsia="en-US"/>
              </w:rPr>
              <w:t>B (2</w:t>
            </w:r>
            <w:r w:rsidR="00D70002">
              <w:rPr>
                <w:rFonts w:ascii="Times New Roman" w:eastAsia="Calibri" w:hAnsi="Times New Roman" w:cs="Times New Roman"/>
                <w:b/>
                <w:sz w:val="24"/>
                <w:szCs w:val="24"/>
                <w:lang w:eastAsia="en-US"/>
              </w:rPr>
              <w:t>0</w:t>
            </w:r>
            <w:r w:rsidRPr="00790795">
              <w:rPr>
                <w:rFonts w:ascii="Times New Roman" w:eastAsia="Calibri" w:hAnsi="Times New Roman" w:cs="Times New Roman"/>
                <w:b/>
                <w:sz w:val="24"/>
                <w:szCs w:val="24"/>
                <w:lang w:eastAsia="en-US"/>
              </w:rPr>
              <w:t>-</w:t>
            </w:r>
            <w:r w:rsidR="00D70002">
              <w:rPr>
                <w:rFonts w:ascii="Times New Roman" w:eastAsia="Calibri" w:hAnsi="Times New Roman" w:cs="Times New Roman"/>
                <w:b/>
                <w:sz w:val="24"/>
                <w:szCs w:val="24"/>
                <w:lang w:eastAsia="en-US"/>
              </w:rPr>
              <w:t>5</w:t>
            </w:r>
            <w:r w:rsidRPr="00790795">
              <w:rPr>
                <w:rFonts w:ascii="Times New Roman" w:eastAsia="Calibri" w:hAnsi="Times New Roman" w:cs="Times New Roman"/>
                <w:b/>
                <w:sz w:val="24"/>
                <w:szCs w:val="24"/>
                <w:lang w:eastAsia="en-US"/>
              </w:rPr>
              <w:t>4 punkti)</w:t>
            </w:r>
          </w:p>
        </w:tc>
        <w:tc>
          <w:tcPr>
            <w:tcW w:w="1667" w:type="pct"/>
            <w:tcBorders>
              <w:top w:val="outset" w:sz="6" w:space="0" w:color="414142"/>
              <w:left w:val="outset" w:sz="6" w:space="0" w:color="414142"/>
              <w:bottom w:val="outset" w:sz="6" w:space="0" w:color="414142"/>
              <w:right w:val="outset" w:sz="6" w:space="0" w:color="414142"/>
            </w:tcBorders>
            <w:shd w:val="clear" w:color="auto" w:fill="F2F2F2" w:themeFill="background1" w:themeFillShade="F2"/>
          </w:tcPr>
          <w:p w14:paraId="4E43F9F5" w14:textId="6BDEB041" w:rsidR="005C381B" w:rsidRPr="00790795" w:rsidRDefault="005C381B" w:rsidP="00471D42">
            <w:pPr>
              <w:tabs>
                <w:tab w:val="left" w:pos="2291"/>
                <w:tab w:val="left" w:pos="4471"/>
                <w:tab w:val="left" w:pos="5211"/>
                <w:tab w:val="left" w:pos="5511"/>
                <w:tab w:val="left" w:pos="7451"/>
                <w:tab w:val="left" w:pos="8379"/>
                <w:tab w:val="left" w:pos="9348"/>
              </w:tabs>
              <w:jc w:val="center"/>
              <w:rPr>
                <w:rFonts w:ascii="Times New Roman" w:eastAsia="Calibri" w:hAnsi="Times New Roman" w:cs="Times New Roman"/>
                <w:b/>
                <w:sz w:val="24"/>
                <w:szCs w:val="24"/>
                <w:lang w:eastAsia="en-US"/>
              </w:rPr>
            </w:pPr>
            <w:r w:rsidRPr="00790795">
              <w:rPr>
                <w:rFonts w:ascii="Times New Roman" w:eastAsia="Calibri" w:hAnsi="Times New Roman" w:cs="Times New Roman"/>
                <w:b/>
                <w:sz w:val="24"/>
                <w:szCs w:val="24"/>
                <w:lang w:eastAsia="en-US"/>
              </w:rPr>
              <w:t>C (1-</w:t>
            </w:r>
            <w:r w:rsidR="00D70002">
              <w:rPr>
                <w:rFonts w:ascii="Times New Roman" w:eastAsia="Calibri" w:hAnsi="Times New Roman" w:cs="Times New Roman"/>
                <w:b/>
                <w:sz w:val="24"/>
                <w:szCs w:val="24"/>
                <w:lang w:eastAsia="en-US"/>
              </w:rPr>
              <w:t>19</w:t>
            </w:r>
            <w:r w:rsidRPr="00790795">
              <w:rPr>
                <w:rFonts w:ascii="Times New Roman" w:eastAsia="Calibri" w:hAnsi="Times New Roman" w:cs="Times New Roman"/>
                <w:b/>
                <w:sz w:val="24"/>
                <w:szCs w:val="24"/>
                <w:lang w:eastAsia="en-US"/>
              </w:rPr>
              <w:t xml:space="preserve"> punkti)</w:t>
            </w:r>
          </w:p>
        </w:tc>
      </w:tr>
    </w:tbl>
    <w:p w14:paraId="7F22CF79" w14:textId="77777777" w:rsidR="002E200D" w:rsidRDefault="002E200D" w:rsidP="00C740E4">
      <w:pPr>
        <w:rPr>
          <w:rFonts w:ascii="Times New Roman" w:hAnsi="Times New Roman" w:cs="Times New Roman"/>
          <w:sz w:val="24"/>
          <w:szCs w:val="24"/>
        </w:rPr>
      </w:pPr>
    </w:p>
    <w:p w14:paraId="0ABE15D6" w14:textId="77777777" w:rsidR="002E200D" w:rsidRDefault="002E200D" w:rsidP="00C740E4">
      <w:pPr>
        <w:rPr>
          <w:rFonts w:ascii="Times New Roman" w:hAnsi="Times New Roman" w:cs="Times New Roman"/>
          <w:sz w:val="24"/>
          <w:szCs w:val="24"/>
        </w:rPr>
      </w:pPr>
    </w:p>
    <w:p w14:paraId="7A23C435" w14:textId="757E5635" w:rsidR="005979F8" w:rsidRDefault="005979F8" w:rsidP="00C740E4">
      <w:pPr>
        <w:rPr>
          <w:rFonts w:ascii="Times New Roman" w:hAnsi="Times New Roman" w:cs="Times New Roman"/>
          <w:sz w:val="24"/>
          <w:szCs w:val="24"/>
        </w:rPr>
      </w:pPr>
      <w:r>
        <w:rPr>
          <w:rFonts w:ascii="Times New Roman" w:hAnsi="Times New Roman" w:cs="Times New Roman"/>
          <w:sz w:val="24"/>
          <w:szCs w:val="24"/>
        </w:rPr>
        <w:t>Paraksti:</w:t>
      </w:r>
    </w:p>
    <w:p w14:paraId="020F7BC7" w14:textId="00C32F47" w:rsidR="005979F8" w:rsidRDefault="005979F8" w:rsidP="00C740E4">
      <w:pPr>
        <w:rPr>
          <w:rFonts w:ascii="Times New Roman" w:hAnsi="Times New Roman" w:cs="Times New Roman"/>
          <w:sz w:val="24"/>
          <w:szCs w:val="24"/>
        </w:rPr>
      </w:pPr>
      <w:r>
        <w:rPr>
          <w:rFonts w:ascii="Times New Roman" w:hAnsi="Times New Roman" w:cs="Times New Roman"/>
          <w:sz w:val="24"/>
          <w:szCs w:val="24"/>
        </w:rPr>
        <w:t>Vadītājs</w:t>
      </w:r>
      <w:r w:rsidR="00BF1B56">
        <w:rPr>
          <w:rFonts w:ascii="Times New Roman" w:hAnsi="Times New Roman" w:cs="Times New Roman"/>
          <w:sz w:val="24"/>
          <w:szCs w:val="24"/>
        </w:rPr>
        <w:t>*</w:t>
      </w:r>
    </w:p>
    <w:p w14:paraId="4AF18718" w14:textId="2ED88234" w:rsidR="005979F8" w:rsidRDefault="005979F8" w:rsidP="00C740E4">
      <w:pPr>
        <w:rPr>
          <w:rFonts w:ascii="Times New Roman" w:hAnsi="Times New Roman" w:cs="Times New Roman"/>
          <w:sz w:val="24"/>
          <w:szCs w:val="24"/>
        </w:rPr>
      </w:pPr>
    </w:p>
    <w:p w14:paraId="4307E09A" w14:textId="5BA40A44" w:rsidR="005979F8" w:rsidRDefault="005979F8" w:rsidP="00C740E4">
      <w:pPr>
        <w:rPr>
          <w:rFonts w:ascii="Times New Roman" w:hAnsi="Times New Roman" w:cs="Times New Roman"/>
          <w:sz w:val="24"/>
          <w:szCs w:val="24"/>
        </w:rPr>
      </w:pPr>
      <w:r>
        <w:rPr>
          <w:rFonts w:ascii="Times New Roman" w:hAnsi="Times New Roman" w:cs="Times New Roman"/>
          <w:sz w:val="24"/>
          <w:szCs w:val="24"/>
        </w:rPr>
        <w:t>Komisijas vadītājs</w:t>
      </w:r>
    </w:p>
    <w:p w14:paraId="3F2AC917" w14:textId="677150E5" w:rsidR="005979F8" w:rsidRDefault="005979F8" w:rsidP="00C740E4">
      <w:pPr>
        <w:rPr>
          <w:rFonts w:ascii="Times New Roman" w:hAnsi="Times New Roman" w:cs="Times New Roman"/>
          <w:sz w:val="24"/>
          <w:szCs w:val="24"/>
        </w:rPr>
      </w:pPr>
    </w:p>
    <w:p w14:paraId="01393D5B" w14:textId="3B3308AF" w:rsidR="005979F8" w:rsidRDefault="005979F8" w:rsidP="00C740E4">
      <w:pPr>
        <w:rPr>
          <w:rFonts w:ascii="Times New Roman" w:hAnsi="Times New Roman" w:cs="Times New Roman"/>
          <w:sz w:val="24"/>
          <w:szCs w:val="24"/>
        </w:rPr>
      </w:pPr>
      <w:r>
        <w:rPr>
          <w:rFonts w:ascii="Times New Roman" w:hAnsi="Times New Roman" w:cs="Times New Roman"/>
          <w:sz w:val="24"/>
          <w:szCs w:val="24"/>
        </w:rPr>
        <w:t>Komisijas locekļi</w:t>
      </w:r>
    </w:p>
    <w:p w14:paraId="2FE1029C" w14:textId="662DD6C3" w:rsidR="00AD577D" w:rsidRDefault="00AD577D" w:rsidP="00C740E4">
      <w:pPr>
        <w:rPr>
          <w:rFonts w:ascii="Times New Roman" w:hAnsi="Times New Roman" w:cs="Times New Roman"/>
          <w:sz w:val="24"/>
          <w:szCs w:val="24"/>
        </w:rPr>
      </w:pPr>
    </w:p>
    <w:p w14:paraId="0794EA9C" w14:textId="76F90822" w:rsidR="00AD577D" w:rsidRDefault="00AD577D" w:rsidP="00C740E4">
      <w:pPr>
        <w:rPr>
          <w:rFonts w:ascii="Times New Roman" w:hAnsi="Times New Roman" w:cs="Times New Roman"/>
          <w:sz w:val="24"/>
          <w:szCs w:val="24"/>
        </w:rPr>
      </w:pPr>
    </w:p>
    <w:p w14:paraId="4AB9F9A9" w14:textId="5BABA53B" w:rsidR="00AD577D" w:rsidRDefault="00AD577D" w:rsidP="00C740E4">
      <w:pPr>
        <w:rPr>
          <w:rFonts w:ascii="Times New Roman" w:hAnsi="Times New Roman" w:cs="Times New Roman"/>
          <w:sz w:val="24"/>
          <w:szCs w:val="24"/>
        </w:rPr>
      </w:pPr>
    </w:p>
    <w:p w14:paraId="62EEA44B" w14:textId="5AF9676C" w:rsidR="00AD577D" w:rsidRDefault="00AD577D" w:rsidP="00C740E4">
      <w:pPr>
        <w:rPr>
          <w:rFonts w:ascii="Times New Roman" w:hAnsi="Times New Roman" w:cs="Times New Roman"/>
          <w:sz w:val="24"/>
          <w:szCs w:val="24"/>
        </w:rPr>
      </w:pPr>
      <w:r w:rsidRPr="00AD577D">
        <w:rPr>
          <w:rFonts w:ascii="Times New Roman" w:hAnsi="Times New Roman" w:cs="Times New Roman"/>
          <w:sz w:val="24"/>
          <w:szCs w:val="24"/>
        </w:rPr>
        <w:t>/datums/</w:t>
      </w:r>
    </w:p>
    <w:p w14:paraId="2D016FA8" w14:textId="2B2541AC" w:rsidR="00BF1B56" w:rsidRDefault="00BF1B56" w:rsidP="00C740E4">
      <w:pPr>
        <w:rPr>
          <w:rFonts w:ascii="Times New Roman" w:hAnsi="Times New Roman" w:cs="Times New Roman"/>
          <w:sz w:val="24"/>
          <w:szCs w:val="24"/>
        </w:rPr>
      </w:pPr>
    </w:p>
    <w:p w14:paraId="4F551B75" w14:textId="0F0B2548" w:rsidR="00BF1B56" w:rsidRDefault="00BF1B56" w:rsidP="00C740E4">
      <w:pPr>
        <w:rPr>
          <w:rFonts w:ascii="Times New Roman" w:hAnsi="Times New Roman" w:cs="Times New Roman"/>
          <w:sz w:val="24"/>
          <w:szCs w:val="24"/>
        </w:rPr>
      </w:pPr>
    </w:p>
    <w:p w14:paraId="39A20376" w14:textId="057BA880" w:rsidR="00BF1B56" w:rsidRPr="00BF1B56" w:rsidRDefault="00BF1B56" w:rsidP="00BF1B56">
      <w:pPr>
        <w:rPr>
          <w:rFonts w:ascii="Times New Roman" w:hAnsi="Times New Roman"/>
          <w:sz w:val="24"/>
          <w:szCs w:val="24"/>
        </w:rPr>
      </w:pPr>
      <w:r w:rsidRPr="00BF1B56">
        <w:rPr>
          <w:rFonts w:ascii="Times New Roman" w:hAnsi="Times New Roman" w:cs="Times New Roman"/>
          <w:sz w:val="24"/>
          <w:szCs w:val="24"/>
        </w:rPr>
        <w:t>*</w:t>
      </w:r>
      <w:r>
        <w:rPr>
          <w:rFonts w:ascii="Times New Roman" w:hAnsi="Times New Roman"/>
          <w:sz w:val="24"/>
          <w:szCs w:val="24"/>
        </w:rPr>
        <w:t xml:space="preserve"> Vadītājs </w:t>
      </w:r>
      <w:r w:rsidRPr="00BF1B56">
        <w:rPr>
          <w:rFonts w:ascii="Times New Roman" w:hAnsi="Times New Roman"/>
          <w:sz w:val="24"/>
          <w:szCs w:val="24"/>
        </w:rPr>
        <w:t xml:space="preserve">novērtēšanas komisijas kopsavilkuma </w:t>
      </w:r>
      <w:r>
        <w:rPr>
          <w:rFonts w:ascii="Times New Roman" w:hAnsi="Times New Roman"/>
          <w:sz w:val="24"/>
          <w:szCs w:val="24"/>
        </w:rPr>
        <w:t>lapu paraksta gadījumā, ja notikušas pārrunas</w:t>
      </w:r>
    </w:p>
    <w:sectPr w:rsidR="00BF1B56" w:rsidRPr="00BF1B56" w:rsidSect="001F4942">
      <w:pgSz w:w="16838" w:h="11906" w:orient="landscape"/>
      <w:pgMar w:top="1134" w:right="1134"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200F3"/>
    <w:multiLevelType w:val="hybridMultilevel"/>
    <w:tmpl w:val="57409F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C141C8"/>
    <w:multiLevelType w:val="multilevel"/>
    <w:tmpl w:val="AAF28F20"/>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 w15:restartNumberingAfterBreak="0">
    <w:nsid w:val="077F31D2"/>
    <w:multiLevelType w:val="multilevel"/>
    <w:tmpl w:val="E3CCBD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E17FAF"/>
    <w:multiLevelType w:val="multilevel"/>
    <w:tmpl w:val="D9BC9274"/>
    <w:lvl w:ilvl="0">
      <w:start w:val="2"/>
      <w:numFmt w:val="decimal"/>
      <w:lvlText w:val="%1."/>
      <w:lvlJc w:val="left"/>
      <w:pPr>
        <w:ind w:left="360" w:hanging="360"/>
      </w:pPr>
      <w:rPr>
        <w:rFonts w:hint="default"/>
      </w:rPr>
    </w:lvl>
    <w:lvl w:ilvl="1">
      <w:start w:val="3"/>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0EC31494"/>
    <w:multiLevelType w:val="multilevel"/>
    <w:tmpl w:val="634A6C92"/>
    <w:lvl w:ilvl="0">
      <w:start w:val="15"/>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F252DB2"/>
    <w:multiLevelType w:val="multilevel"/>
    <w:tmpl w:val="795058B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5A2EE5"/>
    <w:multiLevelType w:val="multilevel"/>
    <w:tmpl w:val="BB5A1CF8"/>
    <w:lvl w:ilvl="0">
      <w:start w:val="1"/>
      <w:numFmt w:val="decimal"/>
      <w:lvlText w:val="%1."/>
      <w:lvlJc w:val="left"/>
      <w:pPr>
        <w:ind w:left="360" w:hanging="360"/>
      </w:p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B3F7780"/>
    <w:multiLevelType w:val="multilevel"/>
    <w:tmpl w:val="796CA5C6"/>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20FB7F87"/>
    <w:multiLevelType w:val="hybridMultilevel"/>
    <w:tmpl w:val="FAD0AC30"/>
    <w:lvl w:ilvl="0" w:tplc="1DBAA836">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2FD07F0"/>
    <w:multiLevelType w:val="multilevel"/>
    <w:tmpl w:val="473AEC7A"/>
    <w:lvl w:ilvl="0">
      <w:start w:val="1"/>
      <w:numFmt w:val="upperRoman"/>
      <w:lvlText w:val="%1."/>
      <w:lvlJc w:val="right"/>
      <w:pPr>
        <w:ind w:left="0" w:firstLine="0"/>
      </w:pPr>
    </w:lvl>
    <w:lvl w:ilvl="1">
      <w:start w:val="1"/>
      <w:numFmt w:val="decimalZero"/>
      <w:isLgl/>
      <w:lvlText w:val="%1.%2. sadaļa"/>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2453451F"/>
    <w:multiLevelType w:val="hybridMultilevel"/>
    <w:tmpl w:val="022EEF7E"/>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58B6E8C"/>
    <w:multiLevelType w:val="hybridMultilevel"/>
    <w:tmpl w:val="94D4256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2A220F65"/>
    <w:multiLevelType w:val="hybridMultilevel"/>
    <w:tmpl w:val="24C897F4"/>
    <w:lvl w:ilvl="0" w:tplc="FDF65754">
      <w:start w:val="1"/>
      <w:numFmt w:val="decimal"/>
      <w:lvlText w:val="%1."/>
      <w:lvlJc w:val="left"/>
      <w:pPr>
        <w:ind w:left="720" w:hanging="360"/>
      </w:pPr>
      <w:rPr>
        <w:rFonts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0BA1589"/>
    <w:multiLevelType w:val="multilevel"/>
    <w:tmpl w:val="A678FBA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33957DA"/>
    <w:multiLevelType w:val="multilevel"/>
    <w:tmpl w:val="FE24519E"/>
    <w:lvl w:ilvl="0">
      <w:start w:val="2"/>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5" w15:restartNumberingAfterBreak="0">
    <w:nsid w:val="347703EF"/>
    <w:multiLevelType w:val="multilevel"/>
    <w:tmpl w:val="18F84930"/>
    <w:lvl w:ilvl="0">
      <w:start w:val="8"/>
      <w:numFmt w:val="decimal"/>
      <w:lvlText w:val="%1."/>
      <w:lvlJc w:val="left"/>
      <w:pPr>
        <w:ind w:left="540" w:hanging="540"/>
      </w:pPr>
    </w:lvl>
    <w:lvl w:ilvl="1">
      <w:start w:val="1"/>
      <w:numFmt w:val="decimal"/>
      <w:lvlText w:val="%1.%2."/>
      <w:lvlJc w:val="left"/>
      <w:pPr>
        <w:ind w:left="1178" w:hanging="540"/>
      </w:pPr>
    </w:lvl>
    <w:lvl w:ilvl="2">
      <w:start w:val="1"/>
      <w:numFmt w:val="decimal"/>
      <w:lvlText w:val="%1.%2.%3."/>
      <w:lvlJc w:val="left"/>
      <w:pPr>
        <w:ind w:left="1996" w:hanging="720"/>
      </w:pPr>
    </w:lvl>
    <w:lvl w:ilvl="3">
      <w:start w:val="1"/>
      <w:numFmt w:val="decimal"/>
      <w:lvlText w:val="%1.%2.%3.%4."/>
      <w:lvlJc w:val="left"/>
      <w:pPr>
        <w:ind w:left="2634" w:hanging="720"/>
      </w:pPr>
    </w:lvl>
    <w:lvl w:ilvl="4">
      <w:start w:val="1"/>
      <w:numFmt w:val="decimal"/>
      <w:lvlText w:val="%1.%2.%3.%4.%5."/>
      <w:lvlJc w:val="left"/>
      <w:pPr>
        <w:ind w:left="3632" w:hanging="1080"/>
      </w:pPr>
    </w:lvl>
    <w:lvl w:ilvl="5">
      <w:start w:val="1"/>
      <w:numFmt w:val="decimal"/>
      <w:lvlText w:val="%1.%2.%3.%4.%5.%6."/>
      <w:lvlJc w:val="left"/>
      <w:pPr>
        <w:ind w:left="4270" w:hanging="1080"/>
      </w:pPr>
    </w:lvl>
    <w:lvl w:ilvl="6">
      <w:start w:val="1"/>
      <w:numFmt w:val="decimal"/>
      <w:lvlText w:val="%1.%2.%3.%4.%5.%6.%7."/>
      <w:lvlJc w:val="left"/>
      <w:pPr>
        <w:ind w:left="5268" w:hanging="1440"/>
      </w:pPr>
    </w:lvl>
    <w:lvl w:ilvl="7">
      <w:start w:val="1"/>
      <w:numFmt w:val="decimal"/>
      <w:lvlText w:val="%1.%2.%3.%4.%5.%6.%7.%8."/>
      <w:lvlJc w:val="left"/>
      <w:pPr>
        <w:ind w:left="5906" w:hanging="1440"/>
      </w:pPr>
    </w:lvl>
    <w:lvl w:ilvl="8">
      <w:start w:val="1"/>
      <w:numFmt w:val="decimal"/>
      <w:lvlText w:val="%1.%2.%3.%4.%5.%6.%7.%8.%9."/>
      <w:lvlJc w:val="left"/>
      <w:pPr>
        <w:ind w:left="6904" w:hanging="1800"/>
      </w:pPr>
    </w:lvl>
  </w:abstractNum>
  <w:abstractNum w:abstractNumId="16" w15:restartNumberingAfterBreak="0">
    <w:nsid w:val="37CA0283"/>
    <w:multiLevelType w:val="multilevel"/>
    <w:tmpl w:val="06D453C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42F03528"/>
    <w:multiLevelType w:val="multilevel"/>
    <w:tmpl w:val="04260023"/>
    <w:lvl w:ilvl="0">
      <w:start w:val="1"/>
      <w:numFmt w:val="upperRoman"/>
      <w:lvlText w:val="%1. daļa."/>
      <w:lvlJc w:val="left"/>
      <w:pPr>
        <w:ind w:left="0" w:firstLine="0"/>
      </w:pPr>
    </w:lvl>
    <w:lvl w:ilvl="1">
      <w:start w:val="1"/>
      <w:numFmt w:val="decimalZero"/>
      <w:isLgl/>
      <w:lvlText w:val="%1.%2. sadaļa"/>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4D3052A"/>
    <w:multiLevelType w:val="hybridMultilevel"/>
    <w:tmpl w:val="C1D49B2E"/>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97C6D05"/>
    <w:multiLevelType w:val="hybridMultilevel"/>
    <w:tmpl w:val="38382C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C8665F2"/>
    <w:multiLevelType w:val="hybridMultilevel"/>
    <w:tmpl w:val="2F4CE220"/>
    <w:lvl w:ilvl="0" w:tplc="C2C0F118">
      <w:start w:val="4"/>
      <w:numFmt w:val="upperRoman"/>
      <w:lvlText w:val="%1."/>
      <w:lvlJc w:val="left"/>
      <w:pPr>
        <w:ind w:left="1080" w:hanging="72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1381D87"/>
    <w:multiLevelType w:val="multilevel"/>
    <w:tmpl w:val="D38C2986"/>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51CA6A3B"/>
    <w:multiLevelType w:val="multilevel"/>
    <w:tmpl w:val="9CE80E0E"/>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2665556"/>
    <w:multiLevelType w:val="multilevel"/>
    <w:tmpl w:val="28AE178A"/>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57E64D28"/>
    <w:multiLevelType w:val="hybridMultilevel"/>
    <w:tmpl w:val="0914A3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A5B0CC3"/>
    <w:multiLevelType w:val="multilevel"/>
    <w:tmpl w:val="7DB0567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AD31C80"/>
    <w:multiLevelType w:val="multilevel"/>
    <w:tmpl w:val="2B548F58"/>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5BD71BA6"/>
    <w:multiLevelType w:val="multilevel"/>
    <w:tmpl w:val="C88092C0"/>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5CA6204F"/>
    <w:multiLevelType w:val="multilevel"/>
    <w:tmpl w:val="48A0B956"/>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5E507713"/>
    <w:multiLevelType w:val="hybridMultilevel"/>
    <w:tmpl w:val="5142A5EE"/>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0" w15:restartNumberingAfterBreak="0">
    <w:nsid w:val="5EBE79B1"/>
    <w:multiLevelType w:val="multilevel"/>
    <w:tmpl w:val="B26A0934"/>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62441CD9"/>
    <w:multiLevelType w:val="multilevel"/>
    <w:tmpl w:val="D4685BA2"/>
    <w:lvl w:ilvl="0">
      <w:start w:val="1"/>
      <w:numFmt w:val="decimal"/>
      <w:lvlText w:val="%1."/>
      <w:lvlJc w:val="left"/>
      <w:pPr>
        <w:ind w:left="360" w:hanging="360"/>
      </w:pPr>
      <w:rPr>
        <w:rFonts w:hint="default"/>
        <w:b/>
      </w:rPr>
    </w:lvl>
    <w:lvl w:ilvl="1">
      <w:start w:val="1"/>
      <w:numFmt w:val="decimal"/>
      <w:lvlText w:val="%1.%2."/>
      <w:lvlJc w:val="left"/>
      <w:pPr>
        <w:ind w:left="928" w:hanging="360"/>
      </w:pPr>
      <w:rPr>
        <w:rFonts w:hint="default"/>
        <w:b w:val="0"/>
        <w:color w:val="auto"/>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2" w15:restartNumberingAfterBreak="0">
    <w:nsid w:val="63CA13C9"/>
    <w:multiLevelType w:val="multilevel"/>
    <w:tmpl w:val="6308C1C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color w:val="auto"/>
        <w:sz w:val="22"/>
      </w:rPr>
    </w:lvl>
    <w:lvl w:ilvl="2">
      <w:start w:val="1"/>
      <w:numFmt w:val="decimal"/>
      <w:lvlText w:val="%1.%2.%3."/>
      <w:lvlJc w:val="left"/>
      <w:pPr>
        <w:ind w:left="1288" w:hanging="720"/>
      </w:pPr>
      <w:rPr>
        <w:rFonts w:hint="default"/>
        <w:color w:val="auto"/>
        <w:sz w:val="22"/>
      </w:rPr>
    </w:lvl>
    <w:lvl w:ilvl="3">
      <w:start w:val="1"/>
      <w:numFmt w:val="decimal"/>
      <w:lvlText w:val="%1.%2.%3.%4."/>
      <w:lvlJc w:val="left"/>
      <w:pPr>
        <w:ind w:left="2880" w:hanging="720"/>
      </w:pPr>
      <w:rPr>
        <w:rFonts w:hint="default"/>
        <w:sz w:val="22"/>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68142176"/>
    <w:multiLevelType w:val="multilevel"/>
    <w:tmpl w:val="BF6ACADE"/>
    <w:lvl w:ilvl="0">
      <w:start w:val="1"/>
      <w:numFmt w:val="decimal"/>
      <w:pStyle w:val="Virsraksts1"/>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6DDE31C3"/>
    <w:multiLevelType w:val="multilevel"/>
    <w:tmpl w:val="E3B40834"/>
    <w:lvl w:ilvl="0">
      <w:start w:val="2"/>
      <w:numFmt w:val="decimal"/>
      <w:lvlText w:val="%1."/>
      <w:lvlJc w:val="left"/>
      <w:pPr>
        <w:ind w:left="360" w:hanging="360"/>
      </w:pPr>
    </w:lvl>
    <w:lvl w:ilvl="1">
      <w:start w:val="2"/>
      <w:numFmt w:val="decimal"/>
      <w:lvlText w:val="%1.%2."/>
      <w:lvlJc w:val="left"/>
      <w:pPr>
        <w:ind w:left="644" w:hanging="360"/>
      </w:pPr>
      <w:rPr>
        <w:b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5" w15:restartNumberingAfterBreak="0">
    <w:nsid w:val="71907943"/>
    <w:multiLevelType w:val="multilevel"/>
    <w:tmpl w:val="AB1AA896"/>
    <w:lvl w:ilvl="0">
      <w:start w:val="3"/>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6" w15:restartNumberingAfterBreak="0">
    <w:nsid w:val="762B1105"/>
    <w:multiLevelType w:val="multilevel"/>
    <w:tmpl w:val="AFA2856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6BA2244"/>
    <w:multiLevelType w:val="multilevel"/>
    <w:tmpl w:val="5D448CDA"/>
    <w:lvl w:ilvl="0">
      <w:start w:val="1"/>
      <w:numFmt w:val="decimal"/>
      <w:lvlText w:val="%1."/>
      <w:lvlJc w:val="left"/>
      <w:pPr>
        <w:ind w:left="6031"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B36198B"/>
    <w:multiLevelType w:val="multilevel"/>
    <w:tmpl w:val="1CC40CB8"/>
    <w:lvl w:ilvl="0">
      <w:start w:val="1"/>
      <w:numFmt w:val="decimal"/>
      <w:lvlText w:val="%1."/>
      <w:lvlJc w:val="left"/>
      <w:pPr>
        <w:tabs>
          <w:tab w:val="num" w:pos="757"/>
        </w:tabs>
        <w:ind w:left="757" w:hanging="397"/>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C604AA7"/>
    <w:multiLevelType w:val="multilevel"/>
    <w:tmpl w:val="56D0F2E8"/>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1"/>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8"/>
  </w:num>
  <w:num w:numId="9">
    <w:abstractNumId w:val="13"/>
  </w:num>
  <w:num w:numId="10">
    <w:abstractNumId w:val="29"/>
  </w:num>
  <w:num w:numId="11">
    <w:abstractNumId w:val="8"/>
  </w:num>
  <w:num w:numId="12">
    <w:abstractNumId w:val="19"/>
  </w:num>
  <w:num w:numId="13">
    <w:abstractNumId w:val="32"/>
  </w:num>
  <w:num w:numId="14">
    <w:abstractNumId w:val="31"/>
  </w:num>
  <w:num w:numId="15">
    <w:abstractNumId w:val="23"/>
  </w:num>
  <w:num w:numId="16">
    <w:abstractNumId w:val="22"/>
  </w:num>
  <w:num w:numId="17">
    <w:abstractNumId w:val="6"/>
  </w:num>
  <w:num w:numId="18">
    <w:abstractNumId w:val="36"/>
  </w:num>
  <w:num w:numId="19">
    <w:abstractNumId w:val="17"/>
  </w:num>
  <w:num w:numId="20">
    <w:abstractNumId w:val="9"/>
  </w:num>
  <w:num w:numId="21">
    <w:abstractNumId w:val="16"/>
  </w:num>
  <w:num w:numId="22">
    <w:abstractNumId w:val="2"/>
  </w:num>
  <w:num w:numId="23">
    <w:abstractNumId w:val="26"/>
  </w:num>
  <w:num w:numId="24">
    <w:abstractNumId w:val="39"/>
  </w:num>
  <w:num w:numId="25">
    <w:abstractNumId w:val="21"/>
  </w:num>
  <w:num w:numId="26">
    <w:abstractNumId w:val="5"/>
  </w:num>
  <w:num w:numId="27">
    <w:abstractNumId w:val="7"/>
  </w:num>
  <w:num w:numId="28">
    <w:abstractNumId w:val="28"/>
  </w:num>
  <w:num w:numId="29">
    <w:abstractNumId w:val="20"/>
  </w:num>
  <w:num w:numId="30">
    <w:abstractNumId w:val="4"/>
  </w:num>
  <w:num w:numId="31">
    <w:abstractNumId w:val="27"/>
  </w:num>
  <w:num w:numId="32">
    <w:abstractNumId w:val="14"/>
  </w:num>
  <w:num w:numId="33">
    <w:abstractNumId w:val="35"/>
  </w:num>
  <w:num w:numId="34">
    <w:abstractNumId w:val="1"/>
  </w:num>
  <w:num w:numId="35">
    <w:abstractNumId w:val="37"/>
  </w:num>
  <w:num w:numId="36">
    <w:abstractNumId w:val="25"/>
  </w:num>
  <w:num w:numId="37">
    <w:abstractNumId w:val="0"/>
  </w:num>
  <w:num w:numId="38">
    <w:abstractNumId w:val="24"/>
  </w:num>
  <w:num w:numId="39">
    <w:abstractNumId w:val="18"/>
  </w:num>
  <w:num w:numId="40">
    <w:abstractNumId w:val="12"/>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F33"/>
    <w:rsid w:val="00010100"/>
    <w:rsid w:val="000149F8"/>
    <w:rsid w:val="00014BEA"/>
    <w:rsid w:val="00016A22"/>
    <w:rsid w:val="00020B45"/>
    <w:rsid w:val="0002642D"/>
    <w:rsid w:val="00032820"/>
    <w:rsid w:val="00032D37"/>
    <w:rsid w:val="000335E6"/>
    <w:rsid w:val="000443A4"/>
    <w:rsid w:val="00056D1A"/>
    <w:rsid w:val="00067920"/>
    <w:rsid w:val="00070614"/>
    <w:rsid w:val="00082DD8"/>
    <w:rsid w:val="000835C2"/>
    <w:rsid w:val="000853C9"/>
    <w:rsid w:val="00085CB1"/>
    <w:rsid w:val="0009702F"/>
    <w:rsid w:val="000B71A1"/>
    <w:rsid w:val="000C1C98"/>
    <w:rsid w:val="000C3E1F"/>
    <w:rsid w:val="000C5423"/>
    <w:rsid w:val="000C6447"/>
    <w:rsid w:val="000C6AD9"/>
    <w:rsid w:val="000D296F"/>
    <w:rsid w:val="000F3E15"/>
    <w:rsid w:val="00110BE0"/>
    <w:rsid w:val="00112E51"/>
    <w:rsid w:val="00114072"/>
    <w:rsid w:val="0011531A"/>
    <w:rsid w:val="00124512"/>
    <w:rsid w:val="001302F4"/>
    <w:rsid w:val="00130E3B"/>
    <w:rsid w:val="00142EF1"/>
    <w:rsid w:val="00144841"/>
    <w:rsid w:val="00154250"/>
    <w:rsid w:val="00156974"/>
    <w:rsid w:val="0016317D"/>
    <w:rsid w:val="00167C3A"/>
    <w:rsid w:val="00170C8D"/>
    <w:rsid w:val="00174F03"/>
    <w:rsid w:val="001779C9"/>
    <w:rsid w:val="00190DC0"/>
    <w:rsid w:val="001951C0"/>
    <w:rsid w:val="001B123D"/>
    <w:rsid w:val="001B5EC1"/>
    <w:rsid w:val="001C51C2"/>
    <w:rsid w:val="001D4251"/>
    <w:rsid w:val="001E1D2C"/>
    <w:rsid w:val="001F4942"/>
    <w:rsid w:val="001F6A21"/>
    <w:rsid w:val="002027BF"/>
    <w:rsid w:val="00202BEB"/>
    <w:rsid w:val="00211CBB"/>
    <w:rsid w:val="002129B4"/>
    <w:rsid w:val="0021530D"/>
    <w:rsid w:val="00222441"/>
    <w:rsid w:val="0023066B"/>
    <w:rsid w:val="002306AE"/>
    <w:rsid w:val="002317C7"/>
    <w:rsid w:val="002345D5"/>
    <w:rsid w:val="00236A82"/>
    <w:rsid w:val="0024026D"/>
    <w:rsid w:val="002432AB"/>
    <w:rsid w:val="00254879"/>
    <w:rsid w:val="00257E6C"/>
    <w:rsid w:val="00260730"/>
    <w:rsid w:val="00261E68"/>
    <w:rsid w:val="00262C87"/>
    <w:rsid w:val="00282D8E"/>
    <w:rsid w:val="00286C0F"/>
    <w:rsid w:val="002B6B20"/>
    <w:rsid w:val="002C45C5"/>
    <w:rsid w:val="002C7F46"/>
    <w:rsid w:val="002D0959"/>
    <w:rsid w:val="002D2609"/>
    <w:rsid w:val="002D6268"/>
    <w:rsid w:val="002E200D"/>
    <w:rsid w:val="002E6576"/>
    <w:rsid w:val="002E6E2A"/>
    <w:rsid w:val="00301523"/>
    <w:rsid w:val="0031502F"/>
    <w:rsid w:val="00315A0D"/>
    <w:rsid w:val="0031648B"/>
    <w:rsid w:val="00317AC9"/>
    <w:rsid w:val="00320C5A"/>
    <w:rsid w:val="00326F06"/>
    <w:rsid w:val="00334734"/>
    <w:rsid w:val="00344317"/>
    <w:rsid w:val="003544F1"/>
    <w:rsid w:val="00360551"/>
    <w:rsid w:val="00364A72"/>
    <w:rsid w:val="00371174"/>
    <w:rsid w:val="00371345"/>
    <w:rsid w:val="00372DB1"/>
    <w:rsid w:val="003741ED"/>
    <w:rsid w:val="003742C9"/>
    <w:rsid w:val="00380EA6"/>
    <w:rsid w:val="00383922"/>
    <w:rsid w:val="003C05B6"/>
    <w:rsid w:val="003D4C92"/>
    <w:rsid w:val="003E2456"/>
    <w:rsid w:val="003F22F9"/>
    <w:rsid w:val="0041632F"/>
    <w:rsid w:val="004225EB"/>
    <w:rsid w:val="004234A6"/>
    <w:rsid w:val="00424358"/>
    <w:rsid w:val="00430D69"/>
    <w:rsid w:val="004311A1"/>
    <w:rsid w:val="004460EC"/>
    <w:rsid w:val="00455F33"/>
    <w:rsid w:val="00463EC3"/>
    <w:rsid w:val="00474001"/>
    <w:rsid w:val="004777EE"/>
    <w:rsid w:val="00482684"/>
    <w:rsid w:val="0048293B"/>
    <w:rsid w:val="00482DC2"/>
    <w:rsid w:val="00492E20"/>
    <w:rsid w:val="004939B4"/>
    <w:rsid w:val="004948A7"/>
    <w:rsid w:val="004A0987"/>
    <w:rsid w:val="004A4F0B"/>
    <w:rsid w:val="004A73A5"/>
    <w:rsid w:val="004A7691"/>
    <w:rsid w:val="004B6E3D"/>
    <w:rsid w:val="004C0D9D"/>
    <w:rsid w:val="004D2116"/>
    <w:rsid w:val="004D3211"/>
    <w:rsid w:val="004E07FB"/>
    <w:rsid w:val="004E5E07"/>
    <w:rsid w:val="004F08A6"/>
    <w:rsid w:val="004F54EA"/>
    <w:rsid w:val="004F5A4C"/>
    <w:rsid w:val="004F7F26"/>
    <w:rsid w:val="0050553D"/>
    <w:rsid w:val="00521CA6"/>
    <w:rsid w:val="00524D40"/>
    <w:rsid w:val="00525914"/>
    <w:rsid w:val="005323EA"/>
    <w:rsid w:val="0054477A"/>
    <w:rsid w:val="0054554F"/>
    <w:rsid w:val="005476B6"/>
    <w:rsid w:val="005521C2"/>
    <w:rsid w:val="00552467"/>
    <w:rsid w:val="00562BDC"/>
    <w:rsid w:val="005645B7"/>
    <w:rsid w:val="00570420"/>
    <w:rsid w:val="00573EBD"/>
    <w:rsid w:val="005749BE"/>
    <w:rsid w:val="00577E79"/>
    <w:rsid w:val="00592817"/>
    <w:rsid w:val="0059404C"/>
    <w:rsid w:val="005941EF"/>
    <w:rsid w:val="005979F8"/>
    <w:rsid w:val="00597AA2"/>
    <w:rsid w:val="005A5D8D"/>
    <w:rsid w:val="005B41AB"/>
    <w:rsid w:val="005B467D"/>
    <w:rsid w:val="005C381B"/>
    <w:rsid w:val="005C5C0D"/>
    <w:rsid w:val="005C61CE"/>
    <w:rsid w:val="005C7560"/>
    <w:rsid w:val="005D12F9"/>
    <w:rsid w:val="005D15C2"/>
    <w:rsid w:val="005D3608"/>
    <w:rsid w:val="005D447F"/>
    <w:rsid w:val="005E4645"/>
    <w:rsid w:val="005F0C31"/>
    <w:rsid w:val="005F627E"/>
    <w:rsid w:val="005F7065"/>
    <w:rsid w:val="005F7E6F"/>
    <w:rsid w:val="00600ACC"/>
    <w:rsid w:val="00607210"/>
    <w:rsid w:val="00607566"/>
    <w:rsid w:val="006105DC"/>
    <w:rsid w:val="006248CA"/>
    <w:rsid w:val="00627BD5"/>
    <w:rsid w:val="006364B6"/>
    <w:rsid w:val="00652490"/>
    <w:rsid w:val="00660D23"/>
    <w:rsid w:val="006620C3"/>
    <w:rsid w:val="00665E87"/>
    <w:rsid w:val="00672B20"/>
    <w:rsid w:val="00692757"/>
    <w:rsid w:val="006A5B0B"/>
    <w:rsid w:val="006A66DC"/>
    <w:rsid w:val="006A702B"/>
    <w:rsid w:val="006B6EAB"/>
    <w:rsid w:val="006C34A6"/>
    <w:rsid w:val="006D2D12"/>
    <w:rsid w:val="006E3067"/>
    <w:rsid w:val="006E6797"/>
    <w:rsid w:val="006F2BFA"/>
    <w:rsid w:val="006F7EA0"/>
    <w:rsid w:val="00703634"/>
    <w:rsid w:val="00717921"/>
    <w:rsid w:val="00721734"/>
    <w:rsid w:val="0072229C"/>
    <w:rsid w:val="00727046"/>
    <w:rsid w:val="00732E86"/>
    <w:rsid w:val="007402DA"/>
    <w:rsid w:val="0075696E"/>
    <w:rsid w:val="00757455"/>
    <w:rsid w:val="007642B7"/>
    <w:rsid w:val="0078061A"/>
    <w:rsid w:val="00780BF1"/>
    <w:rsid w:val="00783CC6"/>
    <w:rsid w:val="00790795"/>
    <w:rsid w:val="00793615"/>
    <w:rsid w:val="007B09A6"/>
    <w:rsid w:val="007B0E56"/>
    <w:rsid w:val="007C33A8"/>
    <w:rsid w:val="007D2BC3"/>
    <w:rsid w:val="007D62A6"/>
    <w:rsid w:val="007E11B0"/>
    <w:rsid w:val="007E1685"/>
    <w:rsid w:val="007E1C85"/>
    <w:rsid w:val="007E2139"/>
    <w:rsid w:val="007E22CD"/>
    <w:rsid w:val="007F0326"/>
    <w:rsid w:val="007F68FC"/>
    <w:rsid w:val="008054B1"/>
    <w:rsid w:val="00805EBD"/>
    <w:rsid w:val="008101FD"/>
    <w:rsid w:val="008103B1"/>
    <w:rsid w:val="00815665"/>
    <w:rsid w:val="00817CB2"/>
    <w:rsid w:val="008268A5"/>
    <w:rsid w:val="00835853"/>
    <w:rsid w:val="00837470"/>
    <w:rsid w:val="00847549"/>
    <w:rsid w:val="00860560"/>
    <w:rsid w:val="00861D19"/>
    <w:rsid w:val="00866A0C"/>
    <w:rsid w:val="00876583"/>
    <w:rsid w:val="008903BE"/>
    <w:rsid w:val="00891402"/>
    <w:rsid w:val="00893F63"/>
    <w:rsid w:val="00895FAE"/>
    <w:rsid w:val="00896EC9"/>
    <w:rsid w:val="008A1FDF"/>
    <w:rsid w:val="008B4C4B"/>
    <w:rsid w:val="008B5ADA"/>
    <w:rsid w:val="008D7BD9"/>
    <w:rsid w:val="008E345D"/>
    <w:rsid w:val="008E72CF"/>
    <w:rsid w:val="00902F7B"/>
    <w:rsid w:val="0092001E"/>
    <w:rsid w:val="0092254B"/>
    <w:rsid w:val="009301C7"/>
    <w:rsid w:val="0093363C"/>
    <w:rsid w:val="009567ED"/>
    <w:rsid w:val="00956E0A"/>
    <w:rsid w:val="00960A88"/>
    <w:rsid w:val="00980C24"/>
    <w:rsid w:val="00991F4F"/>
    <w:rsid w:val="0099320A"/>
    <w:rsid w:val="00993B9B"/>
    <w:rsid w:val="00994FAF"/>
    <w:rsid w:val="009A08D7"/>
    <w:rsid w:val="009A392B"/>
    <w:rsid w:val="009A6787"/>
    <w:rsid w:val="009B33E1"/>
    <w:rsid w:val="009B7E6D"/>
    <w:rsid w:val="009C0D94"/>
    <w:rsid w:val="009C6341"/>
    <w:rsid w:val="009C7033"/>
    <w:rsid w:val="009C7B49"/>
    <w:rsid w:val="009D17D9"/>
    <w:rsid w:val="009E3607"/>
    <w:rsid w:val="009E647B"/>
    <w:rsid w:val="009F3387"/>
    <w:rsid w:val="009F6273"/>
    <w:rsid w:val="00A03FB0"/>
    <w:rsid w:val="00A164BE"/>
    <w:rsid w:val="00A3152E"/>
    <w:rsid w:val="00A33C0C"/>
    <w:rsid w:val="00A41AAA"/>
    <w:rsid w:val="00A44929"/>
    <w:rsid w:val="00A56EF5"/>
    <w:rsid w:val="00A63D7C"/>
    <w:rsid w:val="00A672E7"/>
    <w:rsid w:val="00A73047"/>
    <w:rsid w:val="00A73A27"/>
    <w:rsid w:val="00A7708A"/>
    <w:rsid w:val="00A95022"/>
    <w:rsid w:val="00AA3712"/>
    <w:rsid w:val="00AA454C"/>
    <w:rsid w:val="00AB3431"/>
    <w:rsid w:val="00AB6DAE"/>
    <w:rsid w:val="00AC6A4F"/>
    <w:rsid w:val="00AD2EC0"/>
    <w:rsid w:val="00AD577D"/>
    <w:rsid w:val="00AD6715"/>
    <w:rsid w:val="00AE3829"/>
    <w:rsid w:val="00B0555C"/>
    <w:rsid w:val="00B11FEE"/>
    <w:rsid w:val="00B16459"/>
    <w:rsid w:val="00B20F22"/>
    <w:rsid w:val="00B24E55"/>
    <w:rsid w:val="00B34CEA"/>
    <w:rsid w:val="00B35822"/>
    <w:rsid w:val="00B36950"/>
    <w:rsid w:val="00B37708"/>
    <w:rsid w:val="00B40D2D"/>
    <w:rsid w:val="00B46973"/>
    <w:rsid w:val="00B50E15"/>
    <w:rsid w:val="00B63A3D"/>
    <w:rsid w:val="00B66584"/>
    <w:rsid w:val="00B74AC0"/>
    <w:rsid w:val="00B814E3"/>
    <w:rsid w:val="00B85360"/>
    <w:rsid w:val="00B93514"/>
    <w:rsid w:val="00BA7176"/>
    <w:rsid w:val="00BB11D4"/>
    <w:rsid w:val="00BC225B"/>
    <w:rsid w:val="00BD0C90"/>
    <w:rsid w:val="00BD4DE9"/>
    <w:rsid w:val="00BD69AF"/>
    <w:rsid w:val="00BE3E3C"/>
    <w:rsid w:val="00BE526A"/>
    <w:rsid w:val="00BE7F2A"/>
    <w:rsid w:val="00BF1B56"/>
    <w:rsid w:val="00BF1FAC"/>
    <w:rsid w:val="00BF4CE9"/>
    <w:rsid w:val="00C03F4C"/>
    <w:rsid w:val="00C060AC"/>
    <w:rsid w:val="00C106CC"/>
    <w:rsid w:val="00C1117E"/>
    <w:rsid w:val="00C13D11"/>
    <w:rsid w:val="00C40EAC"/>
    <w:rsid w:val="00C42A09"/>
    <w:rsid w:val="00C55B26"/>
    <w:rsid w:val="00C5685E"/>
    <w:rsid w:val="00C57EEB"/>
    <w:rsid w:val="00C6237B"/>
    <w:rsid w:val="00C65F56"/>
    <w:rsid w:val="00C740E4"/>
    <w:rsid w:val="00C82A99"/>
    <w:rsid w:val="00C83E06"/>
    <w:rsid w:val="00C95E7C"/>
    <w:rsid w:val="00C96DC8"/>
    <w:rsid w:val="00CA3805"/>
    <w:rsid w:val="00CB54B1"/>
    <w:rsid w:val="00CC004D"/>
    <w:rsid w:val="00CC5493"/>
    <w:rsid w:val="00CD1FA1"/>
    <w:rsid w:val="00CD5184"/>
    <w:rsid w:val="00CD6DC9"/>
    <w:rsid w:val="00CF5866"/>
    <w:rsid w:val="00CF60B2"/>
    <w:rsid w:val="00CF78F6"/>
    <w:rsid w:val="00D0288C"/>
    <w:rsid w:val="00D10592"/>
    <w:rsid w:val="00D202AE"/>
    <w:rsid w:val="00D21D02"/>
    <w:rsid w:val="00D26163"/>
    <w:rsid w:val="00D26D71"/>
    <w:rsid w:val="00D32D94"/>
    <w:rsid w:val="00D36C48"/>
    <w:rsid w:val="00D4052F"/>
    <w:rsid w:val="00D41F82"/>
    <w:rsid w:val="00D44682"/>
    <w:rsid w:val="00D567EA"/>
    <w:rsid w:val="00D70002"/>
    <w:rsid w:val="00D867B9"/>
    <w:rsid w:val="00D8712B"/>
    <w:rsid w:val="00D974C9"/>
    <w:rsid w:val="00DA30F1"/>
    <w:rsid w:val="00DB377F"/>
    <w:rsid w:val="00DB6D20"/>
    <w:rsid w:val="00DB7CF4"/>
    <w:rsid w:val="00DD3456"/>
    <w:rsid w:val="00DE0776"/>
    <w:rsid w:val="00DF604D"/>
    <w:rsid w:val="00E037F8"/>
    <w:rsid w:val="00E12FB3"/>
    <w:rsid w:val="00E3065E"/>
    <w:rsid w:val="00E35E5A"/>
    <w:rsid w:val="00E425FD"/>
    <w:rsid w:val="00E4521B"/>
    <w:rsid w:val="00E47EFB"/>
    <w:rsid w:val="00E61BAE"/>
    <w:rsid w:val="00E70F1F"/>
    <w:rsid w:val="00E720E8"/>
    <w:rsid w:val="00E735F7"/>
    <w:rsid w:val="00E745B5"/>
    <w:rsid w:val="00E76517"/>
    <w:rsid w:val="00E8013D"/>
    <w:rsid w:val="00E8414B"/>
    <w:rsid w:val="00E90003"/>
    <w:rsid w:val="00EA1402"/>
    <w:rsid w:val="00EA5970"/>
    <w:rsid w:val="00EA5F07"/>
    <w:rsid w:val="00EA707B"/>
    <w:rsid w:val="00EB41B6"/>
    <w:rsid w:val="00EC2417"/>
    <w:rsid w:val="00EC38FA"/>
    <w:rsid w:val="00EC526B"/>
    <w:rsid w:val="00ED5CCD"/>
    <w:rsid w:val="00EF2059"/>
    <w:rsid w:val="00EF2199"/>
    <w:rsid w:val="00EF26A8"/>
    <w:rsid w:val="00F02107"/>
    <w:rsid w:val="00F049D5"/>
    <w:rsid w:val="00F114BD"/>
    <w:rsid w:val="00F12CA0"/>
    <w:rsid w:val="00F12F35"/>
    <w:rsid w:val="00F22820"/>
    <w:rsid w:val="00F2320B"/>
    <w:rsid w:val="00F348C3"/>
    <w:rsid w:val="00F35E80"/>
    <w:rsid w:val="00F424A1"/>
    <w:rsid w:val="00F44CB1"/>
    <w:rsid w:val="00F477CF"/>
    <w:rsid w:val="00F50F8F"/>
    <w:rsid w:val="00F542CE"/>
    <w:rsid w:val="00F56302"/>
    <w:rsid w:val="00F62088"/>
    <w:rsid w:val="00F7168B"/>
    <w:rsid w:val="00F71E84"/>
    <w:rsid w:val="00F86311"/>
    <w:rsid w:val="00F86F8E"/>
    <w:rsid w:val="00FA554C"/>
    <w:rsid w:val="00FB12A7"/>
    <w:rsid w:val="00FD60A8"/>
    <w:rsid w:val="00FE3C74"/>
    <w:rsid w:val="00FF19FF"/>
    <w:rsid w:val="00FF4B50"/>
    <w:rsid w:val="00FF609B"/>
    <w:rsid w:val="00FF7E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91760B"/>
  <w15:chartTrackingRefBased/>
  <w15:docId w15:val="{60B8AAC5-3080-4382-8719-6933B0546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5C381B"/>
    <w:rPr>
      <w:rFonts w:ascii="Calibri" w:hAnsi="Calibri" w:cs="Calibri"/>
      <w:sz w:val="22"/>
      <w:szCs w:val="22"/>
    </w:rPr>
  </w:style>
  <w:style w:type="paragraph" w:styleId="Virsraksts1">
    <w:name w:val="heading 1"/>
    <w:basedOn w:val="Parasts"/>
    <w:next w:val="Parasts"/>
    <w:link w:val="Virsraksts1Rakstz"/>
    <w:uiPriority w:val="9"/>
    <w:qFormat/>
    <w:rsid w:val="00CA3805"/>
    <w:pPr>
      <w:keepNext/>
      <w:numPr>
        <w:numId w:val="2"/>
      </w:numPr>
      <w:suppressAutoHyphens/>
      <w:outlineLvl w:val="0"/>
    </w:pPr>
    <w:rPr>
      <w:rFonts w:ascii="Times New Roman" w:hAnsi="Times New Roman" w:cs="Times New Roman"/>
      <w:sz w:val="24"/>
      <w:szCs w:val="20"/>
      <w:lang w:eastAsia="ar-SA"/>
    </w:rPr>
  </w:style>
  <w:style w:type="paragraph" w:styleId="Virsraksts2">
    <w:name w:val="heading 2"/>
    <w:basedOn w:val="Parasts"/>
    <w:next w:val="Parasts"/>
    <w:link w:val="Virsraksts2Rakstz"/>
    <w:uiPriority w:val="9"/>
    <w:qFormat/>
    <w:rsid w:val="00CA3805"/>
    <w:pPr>
      <w:keepNext/>
      <w:spacing w:before="240" w:after="60"/>
      <w:outlineLvl w:val="1"/>
    </w:pPr>
    <w:rPr>
      <w:rFonts w:ascii="Calibri Light" w:hAnsi="Calibri Light" w:cs="Times New Roman"/>
      <w:b/>
      <w:bCs/>
      <w:i/>
      <w:iCs/>
      <w:sz w:val="28"/>
      <w:szCs w:val="28"/>
    </w:rPr>
  </w:style>
  <w:style w:type="paragraph" w:styleId="Virsraksts3">
    <w:name w:val="heading 3"/>
    <w:basedOn w:val="Parasts"/>
    <w:next w:val="Parasts"/>
    <w:link w:val="Virsraksts3Rakstz"/>
    <w:uiPriority w:val="9"/>
    <w:semiHidden/>
    <w:unhideWhenUsed/>
    <w:qFormat/>
    <w:rsid w:val="00956E0A"/>
    <w:pPr>
      <w:keepNext/>
      <w:spacing w:before="240" w:after="60"/>
      <w:outlineLvl w:val="2"/>
    </w:pPr>
    <w:rPr>
      <w:rFonts w:ascii="Calibri Light" w:hAnsi="Calibri Light" w:cs="Times New Roman"/>
      <w:color w:val="1F4D78"/>
      <w:sz w:val="24"/>
      <w:szCs w:val="24"/>
    </w:rPr>
  </w:style>
  <w:style w:type="paragraph" w:styleId="Virsraksts4">
    <w:name w:val="heading 4"/>
    <w:basedOn w:val="Parasts"/>
    <w:next w:val="Parasts"/>
    <w:link w:val="Virsraksts4Rakstz"/>
    <w:uiPriority w:val="9"/>
    <w:semiHidden/>
    <w:unhideWhenUsed/>
    <w:qFormat/>
    <w:rsid w:val="00956E0A"/>
    <w:pPr>
      <w:keepNext/>
      <w:spacing w:before="240" w:after="60"/>
      <w:outlineLvl w:val="3"/>
    </w:pPr>
    <w:rPr>
      <w:rFonts w:ascii="Calibri Light" w:hAnsi="Calibri Light" w:cs="Times New Roman"/>
      <w:i/>
      <w:iCs/>
      <w:color w:val="2E74B5"/>
      <w:sz w:val="20"/>
      <w:szCs w:val="20"/>
    </w:rPr>
  </w:style>
  <w:style w:type="paragraph" w:styleId="Virsraksts5">
    <w:name w:val="heading 5"/>
    <w:basedOn w:val="Parasts"/>
    <w:next w:val="Parasts"/>
    <w:link w:val="Virsraksts5Rakstz"/>
    <w:uiPriority w:val="9"/>
    <w:semiHidden/>
    <w:unhideWhenUsed/>
    <w:qFormat/>
    <w:rsid w:val="00956E0A"/>
    <w:pPr>
      <w:spacing w:before="240" w:after="60"/>
      <w:outlineLvl w:val="4"/>
    </w:pPr>
    <w:rPr>
      <w:rFonts w:ascii="Calibri Light" w:hAnsi="Calibri Light" w:cs="Times New Roman"/>
      <w:color w:val="2E74B5"/>
      <w:sz w:val="20"/>
      <w:szCs w:val="20"/>
    </w:rPr>
  </w:style>
  <w:style w:type="paragraph" w:styleId="Virsraksts6">
    <w:name w:val="heading 6"/>
    <w:basedOn w:val="Parasts"/>
    <w:next w:val="Parasts"/>
    <w:link w:val="Virsraksts6Rakstz"/>
    <w:uiPriority w:val="9"/>
    <w:semiHidden/>
    <w:unhideWhenUsed/>
    <w:qFormat/>
    <w:rsid w:val="00956E0A"/>
    <w:pPr>
      <w:spacing w:before="240" w:after="60"/>
      <w:outlineLvl w:val="5"/>
    </w:pPr>
    <w:rPr>
      <w:rFonts w:ascii="Calibri Light" w:hAnsi="Calibri Light" w:cs="Times New Roman"/>
      <w:color w:val="1F4D78"/>
      <w:sz w:val="20"/>
      <w:szCs w:val="20"/>
    </w:rPr>
  </w:style>
  <w:style w:type="paragraph" w:styleId="Virsraksts7">
    <w:name w:val="heading 7"/>
    <w:basedOn w:val="Parasts"/>
    <w:next w:val="Parasts"/>
    <w:link w:val="Virsraksts7Rakstz"/>
    <w:uiPriority w:val="9"/>
    <w:semiHidden/>
    <w:unhideWhenUsed/>
    <w:qFormat/>
    <w:rsid w:val="00956E0A"/>
    <w:pPr>
      <w:spacing w:before="240" w:after="60"/>
      <w:outlineLvl w:val="6"/>
    </w:pPr>
    <w:rPr>
      <w:rFonts w:ascii="Calibri Light" w:hAnsi="Calibri Light" w:cs="Times New Roman"/>
      <w:i/>
      <w:iCs/>
      <w:color w:val="1F4D78"/>
      <w:sz w:val="20"/>
      <w:szCs w:val="20"/>
    </w:rPr>
  </w:style>
  <w:style w:type="paragraph" w:styleId="Virsraksts8">
    <w:name w:val="heading 8"/>
    <w:basedOn w:val="Parasts"/>
    <w:next w:val="Parasts"/>
    <w:link w:val="Virsraksts8Rakstz"/>
    <w:uiPriority w:val="9"/>
    <w:semiHidden/>
    <w:unhideWhenUsed/>
    <w:qFormat/>
    <w:rsid w:val="00956E0A"/>
    <w:pPr>
      <w:spacing w:before="240" w:after="60"/>
      <w:outlineLvl w:val="7"/>
    </w:pPr>
    <w:rPr>
      <w:rFonts w:ascii="Calibri Light" w:hAnsi="Calibri Light" w:cs="Times New Roman"/>
      <w:color w:val="272727"/>
      <w:sz w:val="21"/>
      <w:szCs w:val="21"/>
    </w:rPr>
  </w:style>
  <w:style w:type="paragraph" w:styleId="Virsraksts9">
    <w:name w:val="heading 9"/>
    <w:basedOn w:val="Parasts"/>
    <w:next w:val="Parasts"/>
    <w:link w:val="Virsraksts9Rakstz"/>
    <w:uiPriority w:val="9"/>
    <w:semiHidden/>
    <w:unhideWhenUsed/>
    <w:qFormat/>
    <w:rsid w:val="00956E0A"/>
    <w:pPr>
      <w:spacing w:before="240" w:after="60"/>
      <w:outlineLvl w:val="8"/>
    </w:pPr>
    <w:rPr>
      <w:rFonts w:ascii="Calibri Light" w:hAnsi="Calibri Light" w:cs="Times New Roman"/>
      <w:i/>
      <w:iCs/>
      <w:color w:val="272727"/>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455F33"/>
    <w:pPr>
      <w:tabs>
        <w:tab w:val="center" w:pos="4153"/>
        <w:tab w:val="right" w:pos="8306"/>
      </w:tabs>
    </w:pPr>
    <w:rPr>
      <w:sz w:val="20"/>
      <w:szCs w:val="20"/>
      <w:lang w:val="en-GB"/>
    </w:rPr>
  </w:style>
  <w:style w:type="character" w:customStyle="1" w:styleId="GalveneRakstz">
    <w:name w:val="Galvene Rakstz."/>
    <w:link w:val="Galvene"/>
    <w:uiPriority w:val="99"/>
    <w:locked/>
    <w:rsid w:val="00455F33"/>
    <w:rPr>
      <w:rFonts w:ascii="Calibri" w:hAnsi="Calibri" w:cs="Calibri"/>
      <w:lang w:val="en-GB" w:eastAsia="lv-LV" w:bidi="ar-SA"/>
    </w:rPr>
  </w:style>
  <w:style w:type="paragraph" w:customStyle="1" w:styleId="Default">
    <w:name w:val="Default"/>
    <w:rsid w:val="00455F33"/>
    <w:pPr>
      <w:autoSpaceDE w:val="0"/>
      <w:autoSpaceDN w:val="0"/>
      <w:adjustRightInd w:val="0"/>
    </w:pPr>
    <w:rPr>
      <w:rFonts w:ascii="Arial" w:hAnsi="Arial" w:cs="Arial"/>
      <w:color w:val="000000"/>
      <w:sz w:val="24"/>
      <w:szCs w:val="24"/>
    </w:rPr>
  </w:style>
  <w:style w:type="paragraph" w:styleId="Pamatteksts">
    <w:name w:val="Body Text"/>
    <w:basedOn w:val="Parasts"/>
    <w:link w:val="PamattekstsRakstz"/>
    <w:rsid w:val="00455F33"/>
    <w:rPr>
      <w:b/>
      <w:bCs/>
      <w:sz w:val="24"/>
      <w:szCs w:val="24"/>
      <w:lang w:eastAsia="en-US"/>
    </w:rPr>
  </w:style>
  <w:style w:type="character" w:customStyle="1" w:styleId="PamattekstsRakstz">
    <w:name w:val="Pamatteksts Rakstz."/>
    <w:link w:val="Pamatteksts"/>
    <w:locked/>
    <w:rsid w:val="00455F33"/>
    <w:rPr>
      <w:rFonts w:ascii="Calibri" w:hAnsi="Calibri" w:cs="Calibri"/>
      <w:b/>
      <w:bCs/>
      <w:sz w:val="24"/>
      <w:szCs w:val="24"/>
      <w:lang w:val="lv-LV" w:eastAsia="en-US" w:bidi="ar-SA"/>
    </w:rPr>
  </w:style>
  <w:style w:type="paragraph" w:customStyle="1" w:styleId="Sarakstarindkopa1">
    <w:name w:val="Saraksta rindkopa1"/>
    <w:basedOn w:val="Parasts"/>
    <w:rsid w:val="00455F33"/>
    <w:pPr>
      <w:ind w:left="720"/>
    </w:pPr>
  </w:style>
  <w:style w:type="character" w:customStyle="1" w:styleId="Virsraksts1Rakstz">
    <w:name w:val="Virsraksts 1 Rakstz."/>
    <w:link w:val="Virsraksts1"/>
    <w:uiPriority w:val="9"/>
    <w:locked/>
    <w:rsid w:val="00CA3805"/>
    <w:rPr>
      <w:sz w:val="24"/>
      <w:lang w:val="lv-LV" w:eastAsia="ar-SA" w:bidi="ar-SA"/>
    </w:rPr>
  </w:style>
  <w:style w:type="character" w:customStyle="1" w:styleId="Virsraksts2Rakstz">
    <w:name w:val="Virsraksts 2 Rakstz."/>
    <w:link w:val="Virsraksts2"/>
    <w:uiPriority w:val="9"/>
    <w:semiHidden/>
    <w:locked/>
    <w:rsid w:val="00CA3805"/>
    <w:rPr>
      <w:rFonts w:ascii="Calibri Light" w:hAnsi="Calibri Light"/>
      <w:b/>
      <w:bCs/>
      <w:i/>
      <w:iCs/>
      <w:sz w:val="28"/>
      <w:szCs w:val="28"/>
      <w:lang w:val="lv-LV" w:eastAsia="lv-LV" w:bidi="ar-SA"/>
    </w:rPr>
  </w:style>
  <w:style w:type="paragraph" w:styleId="Paraststmeklis">
    <w:name w:val="Normal (Web)"/>
    <w:basedOn w:val="Parasts"/>
    <w:uiPriority w:val="99"/>
    <w:rsid w:val="00CA3805"/>
    <w:pPr>
      <w:spacing w:before="100" w:beforeAutospacing="1" w:after="100" w:afterAutospacing="1"/>
    </w:pPr>
    <w:rPr>
      <w:rFonts w:ascii="Times New Roman" w:hAnsi="Times New Roman" w:cs="Times New Roman"/>
      <w:sz w:val="21"/>
      <w:szCs w:val="21"/>
    </w:rPr>
  </w:style>
  <w:style w:type="character" w:customStyle="1" w:styleId="NosaukumsRakstz">
    <w:name w:val="Nosaukums Rakstz."/>
    <w:link w:val="Nosaukums"/>
    <w:locked/>
    <w:rsid w:val="00CA3805"/>
    <w:rPr>
      <w:rFonts w:ascii="Arial" w:hAnsi="Arial" w:cs="Arial"/>
      <w:b/>
      <w:bCs/>
      <w:kern w:val="28"/>
      <w:sz w:val="32"/>
      <w:szCs w:val="32"/>
      <w:lang w:val="lv-LV" w:eastAsia="lv-LV" w:bidi="ar-SA"/>
    </w:rPr>
  </w:style>
  <w:style w:type="paragraph" w:styleId="Nosaukums">
    <w:name w:val="Title"/>
    <w:basedOn w:val="Parasts"/>
    <w:link w:val="NosaukumsRakstz"/>
    <w:qFormat/>
    <w:rsid w:val="00CA3805"/>
    <w:pPr>
      <w:spacing w:before="240" w:after="60"/>
      <w:jc w:val="center"/>
      <w:outlineLvl w:val="0"/>
    </w:pPr>
    <w:rPr>
      <w:rFonts w:ascii="Arial" w:hAnsi="Arial" w:cs="Arial"/>
      <w:b/>
      <w:bCs/>
      <w:kern w:val="28"/>
      <w:sz w:val="32"/>
      <w:szCs w:val="32"/>
    </w:rPr>
  </w:style>
  <w:style w:type="character" w:customStyle="1" w:styleId="PamattekstsaratkpiRakstz">
    <w:name w:val="Pamatteksts ar atkāpi Rakstz."/>
    <w:link w:val="Pamattekstsaratkpi"/>
    <w:locked/>
    <w:rsid w:val="00CA3805"/>
    <w:rPr>
      <w:sz w:val="24"/>
      <w:szCs w:val="24"/>
      <w:lang w:val="lv-LV" w:eastAsia="lv-LV" w:bidi="ar-SA"/>
    </w:rPr>
  </w:style>
  <w:style w:type="paragraph" w:styleId="Pamattekstsaratkpi">
    <w:name w:val="Body Text Indent"/>
    <w:basedOn w:val="Parasts"/>
    <w:link w:val="PamattekstsaratkpiRakstz"/>
    <w:rsid w:val="00CA3805"/>
    <w:pPr>
      <w:spacing w:after="120"/>
      <w:ind w:left="283"/>
    </w:pPr>
    <w:rPr>
      <w:rFonts w:ascii="Times New Roman" w:hAnsi="Times New Roman" w:cs="Times New Roman"/>
      <w:sz w:val="24"/>
      <w:szCs w:val="24"/>
    </w:rPr>
  </w:style>
  <w:style w:type="paragraph" w:styleId="Balonteksts">
    <w:name w:val="Balloon Text"/>
    <w:basedOn w:val="Parasts"/>
    <w:link w:val="BalontekstsRakstz"/>
    <w:uiPriority w:val="99"/>
    <w:rsid w:val="00F049D5"/>
    <w:rPr>
      <w:rFonts w:ascii="Tahoma" w:hAnsi="Tahoma" w:cs="Tahoma"/>
      <w:sz w:val="16"/>
      <w:szCs w:val="16"/>
    </w:rPr>
  </w:style>
  <w:style w:type="character" w:customStyle="1" w:styleId="BalontekstsRakstz">
    <w:name w:val="Balonteksts Rakstz."/>
    <w:link w:val="Balonteksts"/>
    <w:uiPriority w:val="99"/>
    <w:rsid w:val="00F049D5"/>
    <w:rPr>
      <w:rFonts w:ascii="Tahoma" w:hAnsi="Tahoma" w:cs="Tahoma"/>
      <w:sz w:val="16"/>
      <w:szCs w:val="16"/>
    </w:rPr>
  </w:style>
  <w:style w:type="character" w:styleId="Hipersaite">
    <w:name w:val="Hyperlink"/>
    <w:uiPriority w:val="99"/>
    <w:rsid w:val="00014BEA"/>
    <w:rPr>
      <w:color w:val="0000FF"/>
      <w:u w:val="single"/>
    </w:rPr>
  </w:style>
  <w:style w:type="paragraph" w:customStyle="1" w:styleId="naisf">
    <w:name w:val="naisf"/>
    <w:basedOn w:val="Parasts"/>
    <w:rsid w:val="00014BEA"/>
    <w:pPr>
      <w:spacing w:before="100" w:beforeAutospacing="1" w:after="100" w:afterAutospacing="1"/>
    </w:pPr>
    <w:rPr>
      <w:rFonts w:ascii="Arial Unicode MS" w:eastAsia="Arial Unicode MS" w:hAnsi="Arial Unicode MS" w:cs="Arial Unicode MS"/>
      <w:sz w:val="24"/>
      <w:szCs w:val="24"/>
      <w:lang w:val="en-GB" w:eastAsia="en-US"/>
    </w:rPr>
  </w:style>
  <w:style w:type="paragraph" w:customStyle="1" w:styleId="tv213">
    <w:name w:val="tv213"/>
    <w:basedOn w:val="Parasts"/>
    <w:rsid w:val="00014BEA"/>
    <w:pPr>
      <w:spacing w:before="100" w:beforeAutospacing="1" w:after="100" w:afterAutospacing="1"/>
    </w:pPr>
    <w:rPr>
      <w:rFonts w:ascii="Times New Roman" w:hAnsi="Times New Roman" w:cs="Times New Roman"/>
      <w:sz w:val="24"/>
      <w:szCs w:val="24"/>
    </w:rPr>
  </w:style>
  <w:style w:type="paragraph" w:styleId="HTMLiepriekformattais">
    <w:name w:val="HTML Preformatted"/>
    <w:basedOn w:val="Parasts"/>
    <w:link w:val="HTMLiepriekformattaisRakstz"/>
    <w:uiPriority w:val="99"/>
    <w:unhideWhenUsed/>
    <w:rsid w:val="00014B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iepriekformattaisRakstz">
    <w:name w:val="HTML iepriekšformatētais Rakstz."/>
    <w:link w:val="HTMLiepriekformattais"/>
    <w:uiPriority w:val="99"/>
    <w:rsid w:val="00014BEA"/>
    <w:rPr>
      <w:rFonts w:ascii="Courier New" w:eastAsia="Calibri" w:hAnsi="Courier New" w:cs="Courier New"/>
    </w:rPr>
  </w:style>
  <w:style w:type="paragraph" w:customStyle="1" w:styleId="Rakstz">
    <w:name w:val="Rakstz."/>
    <w:basedOn w:val="Parasts"/>
    <w:rsid w:val="00B20F22"/>
    <w:pPr>
      <w:spacing w:after="160" w:line="240" w:lineRule="exact"/>
    </w:pPr>
    <w:rPr>
      <w:rFonts w:ascii="Tahoma" w:hAnsi="Tahoma" w:cs="Times New Roman"/>
      <w:sz w:val="20"/>
      <w:szCs w:val="20"/>
      <w:lang w:val="en-US" w:eastAsia="en-US"/>
    </w:rPr>
  </w:style>
  <w:style w:type="paragraph" w:styleId="Pamatteksts2">
    <w:name w:val="Body Text 2"/>
    <w:basedOn w:val="Parasts"/>
    <w:link w:val="Pamatteksts2Rakstz"/>
    <w:unhideWhenUsed/>
    <w:rsid w:val="00991F4F"/>
    <w:pPr>
      <w:suppressAutoHyphens/>
      <w:spacing w:after="120" w:line="480" w:lineRule="auto"/>
    </w:pPr>
    <w:rPr>
      <w:rFonts w:ascii="Times New Roman" w:hAnsi="Times New Roman" w:cs="Times New Roman"/>
      <w:sz w:val="24"/>
      <w:szCs w:val="24"/>
      <w:lang w:val="x-none" w:eastAsia="ar-SA"/>
    </w:rPr>
  </w:style>
  <w:style w:type="character" w:customStyle="1" w:styleId="Pamatteksts2Rakstz">
    <w:name w:val="Pamatteksts 2 Rakstz."/>
    <w:link w:val="Pamatteksts2"/>
    <w:rsid w:val="00991F4F"/>
    <w:rPr>
      <w:sz w:val="24"/>
      <w:szCs w:val="24"/>
      <w:lang w:val="x-none" w:eastAsia="ar-SA"/>
    </w:rPr>
  </w:style>
  <w:style w:type="paragraph" w:styleId="Prskatjums">
    <w:name w:val="Revision"/>
    <w:hidden/>
    <w:uiPriority w:val="99"/>
    <w:semiHidden/>
    <w:rsid w:val="00482684"/>
    <w:rPr>
      <w:rFonts w:ascii="Calibri" w:hAnsi="Calibri" w:cs="Calibri"/>
      <w:sz w:val="22"/>
      <w:szCs w:val="22"/>
    </w:rPr>
  </w:style>
  <w:style w:type="character" w:styleId="Komentraatsauce">
    <w:name w:val="annotation reference"/>
    <w:uiPriority w:val="99"/>
    <w:rsid w:val="00320C5A"/>
    <w:rPr>
      <w:sz w:val="16"/>
      <w:szCs w:val="16"/>
    </w:rPr>
  </w:style>
  <w:style w:type="paragraph" w:styleId="Komentrateksts">
    <w:name w:val="annotation text"/>
    <w:basedOn w:val="Parasts"/>
    <w:link w:val="KomentratekstsRakstz"/>
    <w:uiPriority w:val="99"/>
    <w:rsid w:val="00320C5A"/>
    <w:rPr>
      <w:sz w:val="20"/>
      <w:szCs w:val="20"/>
    </w:rPr>
  </w:style>
  <w:style w:type="character" w:customStyle="1" w:styleId="KomentratekstsRakstz">
    <w:name w:val="Komentāra teksts Rakstz."/>
    <w:link w:val="Komentrateksts"/>
    <w:uiPriority w:val="99"/>
    <w:rsid w:val="00320C5A"/>
    <w:rPr>
      <w:rFonts w:ascii="Calibri" w:hAnsi="Calibri" w:cs="Calibri"/>
    </w:rPr>
  </w:style>
  <w:style w:type="paragraph" w:styleId="Komentratma">
    <w:name w:val="annotation subject"/>
    <w:basedOn w:val="Komentrateksts"/>
    <w:next w:val="Komentrateksts"/>
    <w:link w:val="KomentratmaRakstz"/>
    <w:uiPriority w:val="99"/>
    <w:rsid w:val="00320C5A"/>
    <w:rPr>
      <w:b/>
      <w:bCs/>
    </w:rPr>
  </w:style>
  <w:style w:type="character" w:customStyle="1" w:styleId="KomentratmaRakstz">
    <w:name w:val="Komentāra tēma Rakstz."/>
    <w:link w:val="Komentratma"/>
    <w:uiPriority w:val="99"/>
    <w:rsid w:val="00320C5A"/>
    <w:rPr>
      <w:rFonts w:ascii="Calibri" w:hAnsi="Calibri" w:cs="Calibri"/>
      <w:b/>
      <w:bCs/>
    </w:rPr>
  </w:style>
  <w:style w:type="paragraph" w:customStyle="1" w:styleId="Virsraksts31">
    <w:name w:val="Virsraksts 31"/>
    <w:basedOn w:val="Parasts"/>
    <w:next w:val="Parasts"/>
    <w:uiPriority w:val="9"/>
    <w:semiHidden/>
    <w:unhideWhenUsed/>
    <w:qFormat/>
    <w:rsid w:val="00956E0A"/>
    <w:pPr>
      <w:keepNext/>
      <w:keepLines/>
      <w:spacing w:before="40" w:line="259" w:lineRule="auto"/>
      <w:ind w:left="1440" w:hanging="720"/>
      <w:outlineLvl w:val="2"/>
    </w:pPr>
    <w:rPr>
      <w:rFonts w:ascii="Calibri Light" w:hAnsi="Calibri Light" w:cs="Times New Roman"/>
      <w:color w:val="1F4D78"/>
      <w:sz w:val="24"/>
      <w:szCs w:val="24"/>
      <w:lang w:eastAsia="en-US"/>
    </w:rPr>
  </w:style>
  <w:style w:type="paragraph" w:customStyle="1" w:styleId="Virsraksts41">
    <w:name w:val="Virsraksts 41"/>
    <w:basedOn w:val="Parasts"/>
    <w:next w:val="Parasts"/>
    <w:uiPriority w:val="9"/>
    <w:semiHidden/>
    <w:unhideWhenUsed/>
    <w:qFormat/>
    <w:rsid w:val="00956E0A"/>
    <w:pPr>
      <w:keepNext/>
      <w:keepLines/>
      <w:spacing w:before="40" w:line="259" w:lineRule="auto"/>
      <w:ind w:left="1800" w:hanging="720"/>
      <w:outlineLvl w:val="3"/>
    </w:pPr>
    <w:rPr>
      <w:rFonts w:ascii="Calibri Light" w:hAnsi="Calibri Light" w:cs="Times New Roman"/>
      <w:i/>
      <w:iCs/>
      <w:color w:val="2E74B5"/>
      <w:lang w:eastAsia="en-US"/>
    </w:rPr>
  </w:style>
  <w:style w:type="paragraph" w:customStyle="1" w:styleId="Virsraksts51">
    <w:name w:val="Virsraksts 51"/>
    <w:basedOn w:val="Parasts"/>
    <w:next w:val="Parasts"/>
    <w:uiPriority w:val="9"/>
    <w:semiHidden/>
    <w:unhideWhenUsed/>
    <w:qFormat/>
    <w:rsid w:val="00956E0A"/>
    <w:pPr>
      <w:keepNext/>
      <w:keepLines/>
      <w:spacing w:before="40" w:line="259" w:lineRule="auto"/>
      <w:ind w:left="2520" w:hanging="1080"/>
      <w:outlineLvl w:val="4"/>
    </w:pPr>
    <w:rPr>
      <w:rFonts w:ascii="Calibri Light" w:hAnsi="Calibri Light" w:cs="Times New Roman"/>
      <w:color w:val="2E74B5"/>
      <w:lang w:eastAsia="en-US"/>
    </w:rPr>
  </w:style>
  <w:style w:type="paragraph" w:customStyle="1" w:styleId="Virsraksts61">
    <w:name w:val="Virsraksts 61"/>
    <w:basedOn w:val="Parasts"/>
    <w:next w:val="Parasts"/>
    <w:uiPriority w:val="9"/>
    <w:semiHidden/>
    <w:unhideWhenUsed/>
    <w:qFormat/>
    <w:rsid w:val="00956E0A"/>
    <w:pPr>
      <w:keepNext/>
      <w:keepLines/>
      <w:spacing w:before="40" w:line="259" w:lineRule="auto"/>
      <w:ind w:left="2880" w:hanging="1080"/>
      <w:outlineLvl w:val="5"/>
    </w:pPr>
    <w:rPr>
      <w:rFonts w:ascii="Calibri Light" w:hAnsi="Calibri Light" w:cs="Times New Roman"/>
      <w:color w:val="1F4D78"/>
      <w:lang w:eastAsia="en-US"/>
    </w:rPr>
  </w:style>
  <w:style w:type="paragraph" w:customStyle="1" w:styleId="Virsraksts71">
    <w:name w:val="Virsraksts 71"/>
    <w:basedOn w:val="Parasts"/>
    <w:next w:val="Parasts"/>
    <w:uiPriority w:val="9"/>
    <w:semiHidden/>
    <w:unhideWhenUsed/>
    <w:qFormat/>
    <w:rsid w:val="00956E0A"/>
    <w:pPr>
      <w:keepNext/>
      <w:keepLines/>
      <w:spacing w:before="40" w:line="259" w:lineRule="auto"/>
      <w:ind w:left="3600" w:hanging="1440"/>
      <w:outlineLvl w:val="6"/>
    </w:pPr>
    <w:rPr>
      <w:rFonts w:ascii="Calibri Light" w:hAnsi="Calibri Light" w:cs="Times New Roman"/>
      <w:i/>
      <w:iCs/>
      <w:color w:val="1F4D78"/>
      <w:lang w:eastAsia="en-US"/>
    </w:rPr>
  </w:style>
  <w:style w:type="paragraph" w:customStyle="1" w:styleId="Virsraksts81">
    <w:name w:val="Virsraksts 81"/>
    <w:basedOn w:val="Parasts"/>
    <w:next w:val="Parasts"/>
    <w:uiPriority w:val="9"/>
    <w:semiHidden/>
    <w:unhideWhenUsed/>
    <w:qFormat/>
    <w:rsid w:val="00956E0A"/>
    <w:pPr>
      <w:keepNext/>
      <w:keepLines/>
      <w:spacing w:before="40" w:line="259" w:lineRule="auto"/>
      <w:ind w:left="3960" w:hanging="1440"/>
      <w:outlineLvl w:val="7"/>
    </w:pPr>
    <w:rPr>
      <w:rFonts w:ascii="Calibri Light" w:hAnsi="Calibri Light" w:cs="Times New Roman"/>
      <w:color w:val="272727"/>
      <w:sz w:val="21"/>
      <w:szCs w:val="21"/>
      <w:lang w:eastAsia="en-US"/>
    </w:rPr>
  </w:style>
  <w:style w:type="paragraph" w:customStyle="1" w:styleId="Virsraksts91">
    <w:name w:val="Virsraksts 91"/>
    <w:basedOn w:val="Parasts"/>
    <w:next w:val="Parasts"/>
    <w:uiPriority w:val="9"/>
    <w:semiHidden/>
    <w:unhideWhenUsed/>
    <w:qFormat/>
    <w:rsid w:val="00956E0A"/>
    <w:pPr>
      <w:keepNext/>
      <w:keepLines/>
      <w:spacing w:before="40" w:line="259" w:lineRule="auto"/>
      <w:ind w:left="4680" w:hanging="1800"/>
      <w:outlineLvl w:val="8"/>
    </w:pPr>
    <w:rPr>
      <w:rFonts w:ascii="Calibri Light" w:hAnsi="Calibri Light" w:cs="Times New Roman"/>
      <w:i/>
      <w:iCs/>
      <w:color w:val="272727"/>
      <w:sz w:val="21"/>
      <w:szCs w:val="21"/>
      <w:lang w:eastAsia="en-US"/>
    </w:rPr>
  </w:style>
  <w:style w:type="numbering" w:customStyle="1" w:styleId="Bezsaraksta1">
    <w:name w:val="Bez saraksta1"/>
    <w:next w:val="Bezsaraksta"/>
    <w:uiPriority w:val="99"/>
    <w:semiHidden/>
    <w:unhideWhenUsed/>
    <w:rsid w:val="00956E0A"/>
  </w:style>
  <w:style w:type="paragraph" w:styleId="Kjene">
    <w:name w:val="footer"/>
    <w:basedOn w:val="Parasts"/>
    <w:link w:val="KjeneRakstz"/>
    <w:uiPriority w:val="99"/>
    <w:unhideWhenUsed/>
    <w:rsid w:val="00956E0A"/>
    <w:pPr>
      <w:tabs>
        <w:tab w:val="center" w:pos="4153"/>
        <w:tab w:val="right" w:pos="8306"/>
      </w:tabs>
    </w:pPr>
    <w:rPr>
      <w:rFonts w:eastAsia="Calibri" w:cs="Times New Roman"/>
      <w:lang w:eastAsia="en-US"/>
    </w:rPr>
  </w:style>
  <w:style w:type="character" w:customStyle="1" w:styleId="KjeneRakstz">
    <w:name w:val="Kājene Rakstz."/>
    <w:basedOn w:val="Noklusjumarindkopasfonts"/>
    <w:link w:val="Kjene"/>
    <w:uiPriority w:val="99"/>
    <w:rsid w:val="00956E0A"/>
    <w:rPr>
      <w:rFonts w:ascii="Calibri" w:eastAsia="Calibri" w:hAnsi="Calibri"/>
      <w:sz w:val="22"/>
      <w:szCs w:val="22"/>
      <w:lang w:eastAsia="en-US"/>
    </w:rPr>
  </w:style>
  <w:style w:type="paragraph" w:customStyle="1" w:styleId="tvhtml">
    <w:name w:val="tv_html"/>
    <w:basedOn w:val="Parasts"/>
    <w:rsid w:val="00956E0A"/>
    <w:pPr>
      <w:spacing w:before="100" w:beforeAutospacing="1" w:after="100" w:afterAutospacing="1"/>
    </w:pPr>
    <w:rPr>
      <w:rFonts w:ascii="Times New Roman" w:hAnsi="Times New Roman" w:cs="Times New Roman"/>
      <w:sz w:val="24"/>
      <w:szCs w:val="24"/>
    </w:rPr>
  </w:style>
  <w:style w:type="character" w:customStyle="1" w:styleId="tvhtml1">
    <w:name w:val="tv_html1"/>
    <w:basedOn w:val="Noklusjumarindkopasfonts"/>
    <w:rsid w:val="00956E0A"/>
  </w:style>
  <w:style w:type="paragraph" w:styleId="Sarakstarindkopa">
    <w:name w:val="List Paragraph"/>
    <w:basedOn w:val="Parasts"/>
    <w:uiPriority w:val="34"/>
    <w:qFormat/>
    <w:rsid w:val="00956E0A"/>
    <w:pPr>
      <w:spacing w:after="160" w:line="259" w:lineRule="auto"/>
      <w:ind w:left="720"/>
      <w:contextualSpacing/>
    </w:pPr>
    <w:rPr>
      <w:rFonts w:eastAsia="Calibri" w:cs="Times New Roman"/>
      <w:lang w:eastAsia="en-US"/>
    </w:rPr>
  </w:style>
  <w:style w:type="character" w:customStyle="1" w:styleId="Virsraksts3Rakstz">
    <w:name w:val="Virsraksts 3 Rakstz."/>
    <w:link w:val="Virsraksts3"/>
    <w:uiPriority w:val="9"/>
    <w:semiHidden/>
    <w:rsid w:val="00956E0A"/>
    <w:rPr>
      <w:rFonts w:ascii="Calibri Light" w:eastAsia="Times New Roman" w:hAnsi="Calibri Light" w:cs="Times New Roman"/>
      <w:color w:val="1F4D78"/>
      <w:sz w:val="24"/>
      <w:szCs w:val="24"/>
    </w:rPr>
  </w:style>
  <w:style w:type="character" w:customStyle="1" w:styleId="Virsraksts4Rakstz">
    <w:name w:val="Virsraksts 4 Rakstz."/>
    <w:link w:val="Virsraksts4"/>
    <w:uiPriority w:val="9"/>
    <w:semiHidden/>
    <w:rsid w:val="00956E0A"/>
    <w:rPr>
      <w:rFonts w:ascii="Calibri Light" w:eastAsia="Times New Roman" w:hAnsi="Calibri Light" w:cs="Times New Roman"/>
      <w:i/>
      <w:iCs/>
      <w:color w:val="2E74B5"/>
    </w:rPr>
  </w:style>
  <w:style w:type="character" w:customStyle="1" w:styleId="Virsraksts5Rakstz">
    <w:name w:val="Virsraksts 5 Rakstz."/>
    <w:link w:val="Virsraksts5"/>
    <w:uiPriority w:val="9"/>
    <w:semiHidden/>
    <w:rsid w:val="00956E0A"/>
    <w:rPr>
      <w:rFonts w:ascii="Calibri Light" w:eastAsia="Times New Roman" w:hAnsi="Calibri Light" w:cs="Times New Roman"/>
      <w:color w:val="2E74B5"/>
    </w:rPr>
  </w:style>
  <w:style w:type="character" w:customStyle="1" w:styleId="Virsraksts6Rakstz">
    <w:name w:val="Virsraksts 6 Rakstz."/>
    <w:link w:val="Virsraksts6"/>
    <w:uiPriority w:val="9"/>
    <w:semiHidden/>
    <w:rsid w:val="00956E0A"/>
    <w:rPr>
      <w:rFonts w:ascii="Calibri Light" w:eastAsia="Times New Roman" w:hAnsi="Calibri Light" w:cs="Times New Roman"/>
      <w:color w:val="1F4D78"/>
    </w:rPr>
  </w:style>
  <w:style w:type="character" w:customStyle="1" w:styleId="Virsraksts7Rakstz">
    <w:name w:val="Virsraksts 7 Rakstz."/>
    <w:link w:val="Virsraksts7"/>
    <w:uiPriority w:val="9"/>
    <w:semiHidden/>
    <w:rsid w:val="00956E0A"/>
    <w:rPr>
      <w:rFonts w:ascii="Calibri Light" w:eastAsia="Times New Roman" w:hAnsi="Calibri Light" w:cs="Times New Roman"/>
      <w:i/>
      <w:iCs/>
      <w:color w:val="1F4D78"/>
    </w:rPr>
  </w:style>
  <w:style w:type="character" w:customStyle="1" w:styleId="Virsraksts8Rakstz">
    <w:name w:val="Virsraksts 8 Rakstz."/>
    <w:link w:val="Virsraksts8"/>
    <w:uiPriority w:val="9"/>
    <w:semiHidden/>
    <w:rsid w:val="00956E0A"/>
    <w:rPr>
      <w:rFonts w:ascii="Calibri Light" w:eastAsia="Times New Roman" w:hAnsi="Calibri Light" w:cs="Times New Roman"/>
      <w:color w:val="272727"/>
      <w:sz w:val="21"/>
      <w:szCs w:val="21"/>
    </w:rPr>
  </w:style>
  <w:style w:type="character" w:customStyle="1" w:styleId="Virsraksts9Rakstz">
    <w:name w:val="Virsraksts 9 Rakstz."/>
    <w:link w:val="Virsraksts9"/>
    <w:uiPriority w:val="9"/>
    <w:semiHidden/>
    <w:rsid w:val="00956E0A"/>
    <w:rPr>
      <w:rFonts w:ascii="Calibri Light" w:eastAsia="Times New Roman" w:hAnsi="Calibri Light" w:cs="Times New Roman"/>
      <w:i/>
      <w:iCs/>
      <w:color w:val="272727"/>
      <w:sz w:val="21"/>
      <w:szCs w:val="21"/>
    </w:rPr>
  </w:style>
  <w:style w:type="table" w:customStyle="1" w:styleId="Reatabula2">
    <w:name w:val="Režģa tabula2"/>
    <w:basedOn w:val="Parastatabula"/>
    <w:next w:val="Reatabula"/>
    <w:uiPriority w:val="59"/>
    <w:rsid w:val="00956E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956E0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1">
    <w:name w:val="Virsraksts 3 Rakstz.1"/>
    <w:basedOn w:val="Noklusjumarindkopasfonts"/>
    <w:semiHidden/>
    <w:rsid w:val="00956E0A"/>
    <w:rPr>
      <w:rFonts w:asciiTheme="majorHAnsi" w:eastAsiaTheme="majorEastAsia" w:hAnsiTheme="majorHAnsi" w:cstheme="majorBidi"/>
      <w:b/>
      <w:bCs/>
      <w:sz w:val="26"/>
      <w:szCs w:val="26"/>
    </w:rPr>
  </w:style>
  <w:style w:type="character" w:customStyle="1" w:styleId="Virsraksts4Rakstz1">
    <w:name w:val="Virsraksts 4 Rakstz.1"/>
    <w:basedOn w:val="Noklusjumarindkopasfonts"/>
    <w:semiHidden/>
    <w:rsid w:val="00956E0A"/>
    <w:rPr>
      <w:rFonts w:asciiTheme="minorHAnsi" w:eastAsiaTheme="minorEastAsia" w:hAnsiTheme="minorHAnsi" w:cstheme="minorBidi"/>
      <w:b/>
      <w:bCs/>
      <w:sz w:val="28"/>
      <w:szCs w:val="28"/>
    </w:rPr>
  </w:style>
  <w:style w:type="character" w:customStyle="1" w:styleId="Virsraksts5Rakstz1">
    <w:name w:val="Virsraksts 5 Rakstz.1"/>
    <w:basedOn w:val="Noklusjumarindkopasfonts"/>
    <w:semiHidden/>
    <w:rsid w:val="00956E0A"/>
    <w:rPr>
      <w:rFonts w:asciiTheme="minorHAnsi" w:eastAsiaTheme="minorEastAsia" w:hAnsiTheme="minorHAnsi" w:cstheme="minorBidi"/>
      <w:b/>
      <w:bCs/>
      <w:i/>
      <w:iCs/>
      <w:sz w:val="26"/>
      <w:szCs w:val="26"/>
    </w:rPr>
  </w:style>
  <w:style w:type="character" w:customStyle="1" w:styleId="Virsraksts6Rakstz1">
    <w:name w:val="Virsraksts 6 Rakstz.1"/>
    <w:basedOn w:val="Noklusjumarindkopasfonts"/>
    <w:semiHidden/>
    <w:rsid w:val="00956E0A"/>
    <w:rPr>
      <w:rFonts w:asciiTheme="minorHAnsi" w:eastAsiaTheme="minorEastAsia" w:hAnsiTheme="minorHAnsi" w:cstheme="minorBidi"/>
      <w:b/>
      <w:bCs/>
      <w:sz w:val="22"/>
      <w:szCs w:val="22"/>
    </w:rPr>
  </w:style>
  <w:style w:type="character" w:customStyle="1" w:styleId="Virsraksts7Rakstz1">
    <w:name w:val="Virsraksts 7 Rakstz.1"/>
    <w:basedOn w:val="Noklusjumarindkopasfonts"/>
    <w:semiHidden/>
    <w:rsid w:val="00956E0A"/>
    <w:rPr>
      <w:rFonts w:asciiTheme="minorHAnsi" w:eastAsiaTheme="minorEastAsia" w:hAnsiTheme="minorHAnsi" w:cstheme="minorBidi"/>
      <w:sz w:val="24"/>
      <w:szCs w:val="24"/>
    </w:rPr>
  </w:style>
  <w:style w:type="character" w:customStyle="1" w:styleId="Virsraksts8Rakstz1">
    <w:name w:val="Virsraksts 8 Rakstz.1"/>
    <w:basedOn w:val="Noklusjumarindkopasfonts"/>
    <w:semiHidden/>
    <w:rsid w:val="00956E0A"/>
    <w:rPr>
      <w:rFonts w:asciiTheme="minorHAnsi" w:eastAsiaTheme="minorEastAsia" w:hAnsiTheme="minorHAnsi" w:cstheme="minorBidi"/>
      <w:i/>
      <w:iCs/>
      <w:sz w:val="24"/>
      <w:szCs w:val="24"/>
    </w:rPr>
  </w:style>
  <w:style w:type="character" w:customStyle="1" w:styleId="Virsraksts9Rakstz1">
    <w:name w:val="Virsraksts 9 Rakstz.1"/>
    <w:basedOn w:val="Noklusjumarindkopasfonts"/>
    <w:semiHidden/>
    <w:rsid w:val="00956E0A"/>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75461">
      <w:bodyDiv w:val="1"/>
      <w:marLeft w:val="0"/>
      <w:marRight w:val="0"/>
      <w:marTop w:val="0"/>
      <w:marBottom w:val="0"/>
      <w:divBdr>
        <w:top w:val="none" w:sz="0" w:space="0" w:color="auto"/>
        <w:left w:val="none" w:sz="0" w:space="0" w:color="auto"/>
        <w:bottom w:val="none" w:sz="0" w:space="0" w:color="auto"/>
        <w:right w:val="none" w:sz="0" w:space="0" w:color="auto"/>
      </w:divBdr>
      <w:divsChild>
        <w:div w:id="392781281">
          <w:marLeft w:val="0"/>
          <w:marRight w:val="0"/>
          <w:marTop w:val="0"/>
          <w:marBottom w:val="0"/>
          <w:divBdr>
            <w:top w:val="none" w:sz="0" w:space="0" w:color="auto"/>
            <w:left w:val="none" w:sz="0" w:space="0" w:color="auto"/>
            <w:bottom w:val="none" w:sz="0" w:space="0" w:color="auto"/>
            <w:right w:val="none" w:sz="0" w:space="0" w:color="auto"/>
          </w:divBdr>
        </w:div>
        <w:div w:id="588463448">
          <w:marLeft w:val="0"/>
          <w:marRight w:val="0"/>
          <w:marTop w:val="0"/>
          <w:marBottom w:val="0"/>
          <w:divBdr>
            <w:top w:val="none" w:sz="0" w:space="0" w:color="auto"/>
            <w:left w:val="none" w:sz="0" w:space="0" w:color="auto"/>
            <w:bottom w:val="none" w:sz="0" w:space="0" w:color="auto"/>
            <w:right w:val="none" w:sz="0" w:space="0" w:color="auto"/>
          </w:divBdr>
        </w:div>
      </w:divsChild>
    </w:div>
    <w:div w:id="87703561">
      <w:bodyDiv w:val="1"/>
      <w:marLeft w:val="0"/>
      <w:marRight w:val="0"/>
      <w:marTop w:val="0"/>
      <w:marBottom w:val="0"/>
      <w:divBdr>
        <w:top w:val="none" w:sz="0" w:space="0" w:color="auto"/>
        <w:left w:val="none" w:sz="0" w:space="0" w:color="auto"/>
        <w:bottom w:val="none" w:sz="0" w:space="0" w:color="auto"/>
        <w:right w:val="none" w:sz="0" w:space="0" w:color="auto"/>
      </w:divBdr>
    </w:div>
    <w:div w:id="404575445">
      <w:bodyDiv w:val="1"/>
      <w:marLeft w:val="0"/>
      <w:marRight w:val="0"/>
      <w:marTop w:val="0"/>
      <w:marBottom w:val="0"/>
      <w:divBdr>
        <w:top w:val="none" w:sz="0" w:space="0" w:color="auto"/>
        <w:left w:val="none" w:sz="0" w:space="0" w:color="auto"/>
        <w:bottom w:val="none" w:sz="0" w:space="0" w:color="auto"/>
        <w:right w:val="none" w:sz="0" w:space="0" w:color="auto"/>
      </w:divBdr>
    </w:div>
    <w:div w:id="698048721">
      <w:bodyDiv w:val="1"/>
      <w:marLeft w:val="0"/>
      <w:marRight w:val="0"/>
      <w:marTop w:val="0"/>
      <w:marBottom w:val="0"/>
      <w:divBdr>
        <w:top w:val="none" w:sz="0" w:space="0" w:color="auto"/>
        <w:left w:val="none" w:sz="0" w:space="0" w:color="auto"/>
        <w:bottom w:val="none" w:sz="0" w:space="0" w:color="auto"/>
        <w:right w:val="none" w:sz="0" w:space="0" w:color="auto"/>
      </w:divBdr>
    </w:div>
    <w:div w:id="177748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284CE-03DD-497B-9486-B2D25D339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31600</Words>
  <Characters>18012</Characters>
  <Application>Microsoft Office Word</Application>
  <DocSecurity>0</DocSecurity>
  <Lines>150</Lines>
  <Paragraphs>99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MADONAS NOVADA PAŠVALDĪBA</vt:lpstr>
      <vt:lpstr>MADONAS NOVADA PAŠVALDĪBA</vt:lpstr>
    </vt:vector>
  </TitlesOfParts>
  <Company>workgroup</Company>
  <LinksUpToDate>false</LinksUpToDate>
  <CharactersWithSpaces>49513</CharactersWithSpaces>
  <SharedDoc>false</SharedDoc>
  <HLinks>
    <vt:vector size="6" baseType="variant">
      <vt:variant>
        <vt:i4>1310803</vt:i4>
      </vt:variant>
      <vt:variant>
        <vt:i4>0</vt:i4>
      </vt:variant>
      <vt:variant>
        <vt:i4>0</vt:i4>
      </vt:variant>
      <vt:variant>
        <vt:i4>5</vt:i4>
      </vt:variant>
      <vt:variant>
        <vt:lpwstr>http://www.madona.lv/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Administrator</dc:creator>
  <cp:keywords/>
  <cp:lastModifiedBy>DaceC</cp:lastModifiedBy>
  <cp:revision>3</cp:revision>
  <cp:lastPrinted>2023-03-13T12:17:00Z</cp:lastPrinted>
  <dcterms:created xsi:type="dcterms:W3CDTF">2023-03-31T08:43:00Z</dcterms:created>
  <dcterms:modified xsi:type="dcterms:W3CDTF">2023-04-03T11:40:00Z</dcterms:modified>
</cp:coreProperties>
</file>