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18BE" w14:textId="4AB25B33" w:rsidR="00960EFF" w:rsidRPr="00960EFF" w:rsidRDefault="00960EFF" w:rsidP="00960EFF">
      <w:pPr>
        <w:spacing w:after="120" w:line="240" w:lineRule="auto"/>
        <w:jc w:val="center"/>
        <w:rPr>
          <w:rFonts w:ascii="Times New Roman" w:eastAsia="Times New Roman" w:hAnsi="Times New Roman" w:cs="Times New Roman"/>
          <w:color w:val="000000"/>
          <w:sz w:val="44"/>
          <w:szCs w:val="44"/>
          <w:lang w:eastAsia="lv-LV"/>
        </w:rPr>
      </w:pPr>
      <w:bookmarkStart w:id="0" w:name="_Hlk140831922"/>
      <w:r w:rsidRPr="00960EF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1E009C1" wp14:editId="22E873E2">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EFF">
        <w:rPr>
          <w:rFonts w:ascii="Times New Roman" w:eastAsia="Times New Roman" w:hAnsi="Times New Roman" w:cs="Times New Roman"/>
          <w:b/>
          <w:color w:val="000000"/>
          <w:sz w:val="44"/>
          <w:szCs w:val="44"/>
          <w:lang w:eastAsia="lv-LV"/>
        </w:rPr>
        <w:t>MADONAS NOVADA PAŠVALDĪBA</w:t>
      </w:r>
    </w:p>
    <w:p w14:paraId="15390386" w14:textId="77777777" w:rsidR="00960EFF" w:rsidRPr="00960EFF" w:rsidRDefault="00960EFF" w:rsidP="00960EFF">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4748DEA1" w14:textId="77777777" w:rsidR="00960EFF" w:rsidRPr="00960EFF" w:rsidRDefault="00960EFF" w:rsidP="00960EFF">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60EFF">
        <w:rPr>
          <w:rFonts w:ascii="Times New Roman" w:eastAsia="Times New Roman" w:hAnsi="Times New Roman" w:cs="Times New Roman"/>
          <w:color w:val="000000"/>
          <w:spacing w:val="20"/>
          <w:sz w:val="24"/>
          <w:szCs w:val="24"/>
          <w:lang w:eastAsia="lv-LV" w:bidi="lo-LA"/>
        </w:rPr>
        <w:t>Reģ</w:t>
      </w:r>
      <w:proofErr w:type="spellEnd"/>
      <w:r w:rsidRPr="00960EFF">
        <w:rPr>
          <w:rFonts w:ascii="Times New Roman" w:eastAsia="Times New Roman" w:hAnsi="Times New Roman" w:cs="Times New Roman"/>
          <w:color w:val="000000"/>
          <w:spacing w:val="20"/>
          <w:sz w:val="24"/>
          <w:szCs w:val="24"/>
          <w:lang w:eastAsia="lv-LV" w:bidi="lo-LA"/>
        </w:rPr>
        <w:t>. Nr. 90000054572</w:t>
      </w:r>
    </w:p>
    <w:p w14:paraId="5191B41C" w14:textId="77777777" w:rsidR="00960EFF" w:rsidRPr="00960EFF" w:rsidRDefault="00960EFF" w:rsidP="00960EFF">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60EFF">
        <w:rPr>
          <w:rFonts w:ascii="Times New Roman" w:eastAsia="Calibri" w:hAnsi="Times New Roman" w:cs="Times New Roman"/>
          <w:color w:val="000000"/>
          <w:spacing w:val="20"/>
          <w:sz w:val="24"/>
          <w:szCs w:val="24"/>
          <w:lang w:eastAsia="lv-LV"/>
        </w:rPr>
        <w:t>Saieta laukums 1, Madona, Madonas novads, LV-4801</w:t>
      </w:r>
    </w:p>
    <w:p w14:paraId="5DB7660B" w14:textId="77777777" w:rsidR="00960EFF" w:rsidRPr="00960EFF" w:rsidRDefault="00960EFF" w:rsidP="00960EFF">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60EFF">
        <w:rPr>
          <w:rFonts w:ascii="Times New Roman" w:eastAsia="Calibri" w:hAnsi="Times New Roman" w:cs="Times New Roman"/>
          <w:color w:val="000000"/>
          <w:sz w:val="24"/>
          <w:szCs w:val="24"/>
          <w:lang w:eastAsia="lv-LV"/>
        </w:rPr>
        <w:t xml:space="preserve"> t. 64860090, e-pasts: pasts@madona.lv </w:t>
      </w:r>
    </w:p>
    <w:p w14:paraId="5FD2A5F6" w14:textId="77777777" w:rsidR="00960EFF" w:rsidRPr="00960EFF" w:rsidRDefault="00960EFF" w:rsidP="00960EFF">
      <w:pPr>
        <w:spacing w:after="0" w:line="240" w:lineRule="auto"/>
        <w:jc w:val="center"/>
        <w:rPr>
          <w:rFonts w:ascii="Times New Roman" w:eastAsia="Times New Roman" w:hAnsi="Times New Roman" w:cs="Arial Unicode MS"/>
          <w:b/>
          <w:bCs/>
          <w:caps/>
          <w:color w:val="000000"/>
          <w:sz w:val="24"/>
          <w:szCs w:val="24"/>
          <w:lang w:eastAsia="lv-LV" w:bidi="lo-LA"/>
        </w:rPr>
      </w:pPr>
      <w:r w:rsidRPr="00960EF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bookmarkEnd w:id="0"/>
    <w:p w14:paraId="3A1818B1" w14:textId="77777777" w:rsidR="00960EFF" w:rsidRPr="00960EFF" w:rsidRDefault="00960EFF" w:rsidP="00960EFF">
      <w:pPr>
        <w:spacing w:after="0" w:line="240" w:lineRule="auto"/>
        <w:rPr>
          <w:rFonts w:ascii="Times New Roman" w:eastAsia="Times New Roman" w:hAnsi="Times New Roman" w:cs="Times New Roman"/>
          <w:i/>
          <w:iCs/>
          <w:sz w:val="24"/>
          <w:szCs w:val="24"/>
          <w:lang w:eastAsia="lv-LV"/>
        </w:rPr>
      </w:pPr>
    </w:p>
    <w:p w14:paraId="403E457A" w14:textId="7C870B37" w:rsidR="00834685" w:rsidRPr="00C3709E" w:rsidRDefault="00834685" w:rsidP="00B7402C">
      <w:pPr>
        <w:spacing w:after="0" w:line="240" w:lineRule="auto"/>
        <w:ind w:right="-2"/>
        <w:jc w:val="center"/>
        <w:rPr>
          <w:rFonts w:ascii="Times New Roman" w:eastAsia="Calibri" w:hAnsi="Times New Roman" w:cs="Times New Roman"/>
          <w:b/>
          <w:sz w:val="24"/>
          <w:szCs w:val="24"/>
        </w:rPr>
      </w:pPr>
      <w:r w:rsidRPr="00C3709E">
        <w:rPr>
          <w:rFonts w:ascii="Times New Roman" w:eastAsia="Times New Roman" w:hAnsi="Times New Roman" w:cs="Times New Roman"/>
          <w:b/>
          <w:color w:val="000000"/>
          <w:sz w:val="24"/>
          <w:szCs w:val="24"/>
        </w:rPr>
        <w:t xml:space="preserve">MADONAS NOVADA PAŠVALDĪBAS DOMES </w:t>
      </w:r>
      <w:r w:rsidRPr="00C3709E">
        <w:rPr>
          <w:rFonts w:ascii="Times New Roman" w:eastAsia="Times New Roman" w:hAnsi="Times New Roman" w:cs="Times New Roman"/>
          <w:b/>
          <w:color w:val="000000"/>
          <w:sz w:val="24"/>
          <w:szCs w:val="24"/>
        </w:rPr>
        <w:br/>
      </w:r>
      <w:r w:rsidRPr="00C3709E">
        <w:rPr>
          <w:rFonts w:ascii="Times New Roman" w:eastAsia="Calibri" w:hAnsi="Times New Roman" w:cs="Times New Roman"/>
          <w:b/>
          <w:sz w:val="24"/>
          <w:szCs w:val="24"/>
        </w:rPr>
        <w:t xml:space="preserve">SOCIĀLO UN VESELĪBAS JAUTĀJUMU KOMITEJAS SĒDES PROTOKOLS Nr. </w:t>
      </w:r>
      <w:r w:rsidR="00BF2A1D">
        <w:rPr>
          <w:rFonts w:ascii="Times New Roman" w:eastAsia="Calibri" w:hAnsi="Times New Roman" w:cs="Times New Roman"/>
          <w:b/>
          <w:sz w:val="24"/>
          <w:szCs w:val="24"/>
        </w:rPr>
        <w:t>10</w:t>
      </w:r>
    </w:p>
    <w:p w14:paraId="2FFC28D2" w14:textId="77777777" w:rsidR="00B02376" w:rsidRDefault="00834685" w:rsidP="00B7402C">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77B6CF69" w14:textId="77777777" w:rsidR="00B02376" w:rsidRDefault="00B02376" w:rsidP="00B7402C">
      <w:pPr>
        <w:spacing w:after="0" w:line="240" w:lineRule="auto"/>
        <w:rPr>
          <w:rFonts w:ascii="Times New Roman" w:hAnsi="Times New Roman" w:cs="Times New Roman"/>
          <w:noProof/>
          <w:sz w:val="24"/>
          <w:szCs w:val="24"/>
        </w:rPr>
      </w:pPr>
    </w:p>
    <w:p w14:paraId="235227E5" w14:textId="087B8254" w:rsidR="00BF2A1D" w:rsidRDefault="00BF2A1D" w:rsidP="00B7402C">
      <w:pPr>
        <w:spacing w:after="0" w:line="240" w:lineRule="auto"/>
        <w:rPr>
          <w:rFonts w:ascii="Times New Roman" w:hAnsi="Times New Roman" w:cs="Times New Roman"/>
          <w:noProof/>
          <w:sz w:val="24"/>
          <w:szCs w:val="24"/>
        </w:rPr>
      </w:pPr>
      <w:r w:rsidRPr="00F536C2">
        <w:rPr>
          <w:rFonts w:ascii="Times New Roman" w:hAnsi="Times New Roman" w:cs="Times New Roman"/>
          <w:noProof/>
          <w:sz w:val="24"/>
          <w:szCs w:val="24"/>
        </w:rPr>
        <w:t xml:space="preserve">2023. gada </w:t>
      </w:r>
      <w:r>
        <w:rPr>
          <w:rFonts w:ascii="Times New Roman" w:hAnsi="Times New Roman" w:cs="Times New Roman"/>
          <w:noProof/>
          <w:sz w:val="24"/>
          <w:szCs w:val="24"/>
        </w:rPr>
        <w:t>13. septembrī</w:t>
      </w:r>
    </w:p>
    <w:p w14:paraId="21D14540" w14:textId="77777777" w:rsidR="00BF2A1D" w:rsidRPr="00B02376" w:rsidRDefault="00BF2A1D" w:rsidP="00B7402C">
      <w:pPr>
        <w:spacing w:after="0" w:line="240" w:lineRule="auto"/>
        <w:rPr>
          <w:rFonts w:ascii="Times New Roman" w:eastAsia="Calibri"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w:t>
      </w:r>
      <w:r>
        <w:rPr>
          <w:rFonts w:ascii="Times New Roman" w:hAnsi="Times New Roman" w:cs="Times New Roman"/>
          <w:noProof/>
          <w:sz w:val="24"/>
          <w:szCs w:val="24"/>
        </w:rPr>
        <w:t>4.</w:t>
      </w:r>
      <w:r w:rsidRPr="00F536C2">
        <w:rPr>
          <w:rFonts w:ascii="Times New Roman" w:hAnsi="Times New Roman" w:cs="Times New Roman"/>
          <w:noProof/>
          <w:sz w:val="24"/>
          <w:szCs w:val="24"/>
        </w:rPr>
        <w:t>00</w:t>
      </w:r>
    </w:p>
    <w:p w14:paraId="745A5F8B" w14:textId="2AA8C589" w:rsidR="00BF2A1D" w:rsidRPr="00F536C2" w:rsidRDefault="00BF2A1D" w:rsidP="00B7402C">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w:t>
      </w:r>
      <w:r>
        <w:rPr>
          <w:rFonts w:ascii="Times New Roman" w:hAnsi="Times New Roman" w:cs="Times New Roman"/>
          <w:noProof/>
          <w:sz w:val="24"/>
          <w:szCs w:val="24"/>
        </w:rPr>
        <w:t>.42</w:t>
      </w:r>
    </w:p>
    <w:p w14:paraId="4A1059A5" w14:textId="77777777" w:rsidR="00BF2A1D" w:rsidRPr="00C3709E" w:rsidRDefault="00BF2A1D" w:rsidP="00B7402C">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704BFC69" w14:textId="77777777" w:rsidR="00BF2A1D" w:rsidRPr="00C3709E" w:rsidRDefault="00BF2A1D" w:rsidP="00B7402C">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2E1F3072" w14:textId="77777777" w:rsidR="00BF2A1D" w:rsidRPr="00F536C2" w:rsidRDefault="00BF2A1D" w:rsidP="00B7402C">
      <w:pPr>
        <w:spacing w:after="0" w:line="240" w:lineRule="auto"/>
        <w:rPr>
          <w:rFonts w:ascii="Times New Roman" w:hAnsi="Times New Roman" w:cs="Times New Roman"/>
          <w:sz w:val="24"/>
          <w:szCs w:val="24"/>
        </w:rPr>
      </w:pPr>
    </w:p>
    <w:p w14:paraId="7D925941" w14:textId="77777777" w:rsidR="00BF2A1D" w:rsidRPr="00F536C2" w:rsidRDefault="00BF2A1D" w:rsidP="00B7402C">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Pr="00D71E9F">
        <w:rPr>
          <w:rFonts w:ascii="Times New Roman" w:hAnsi="Times New Roman" w:cs="Times New Roman"/>
          <w:sz w:val="24"/>
          <w:szCs w:val="24"/>
        </w:rPr>
        <w:t xml:space="preserve"> </w:t>
      </w:r>
      <w:r>
        <w:rPr>
          <w:rFonts w:ascii="Times New Roman" w:eastAsia="Calibri" w:hAnsi="Times New Roman" w:cs="Times New Roman"/>
          <w:sz w:val="24"/>
          <w:szCs w:val="24"/>
        </w:rPr>
        <w:t>S</w:t>
      </w:r>
      <w:r w:rsidRPr="00D71E9F">
        <w:rPr>
          <w:rFonts w:ascii="Times New Roman" w:eastAsia="Calibri" w:hAnsi="Times New Roman" w:cs="Times New Roman"/>
          <w:sz w:val="24"/>
          <w:szCs w:val="24"/>
        </w:rPr>
        <w:t>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72771CA1" w14:textId="77777777" w:rsidR="00BF2A1D" w:rsidRPr="00F536C2" w:rsidRDefault="00BF2A1D" w:rsidP="00B7402C">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Pr>
          <w:rFonts w:ascii="Times New Roman" w:hAnsi="Times New Roman" w:cs="Times New Roman"/>
          <w:sz w:val="24"/>
          <w:szCs w:val="24"/>
        </w:rPr>
        <w:t xml:space="preserve"> </w:t>
      </w:r>
      <w:r w:rsidRPr="003B19BE">
        <w:rPr>
          <w:rFonts w:ascii="Times New Roman" w:eastAsia="Calibri" w:hAnsi="Times New Roman" w:cs="Times New Roman"/>
          <w:sz w:val="24"/>
          <w:szCs w:val="24"/>
        </w:rPr>
        <w:t>lietvedības speciāliste</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Aina Pidika</w:t>
      </w:r>
    </w:p>
    <w:p w14:paraId="5E923CCE" w14:textId="77777777" w:rsidR="00BF2A1D" w:rsidRPr="00F536C2" w:rsidRDefault="00BF2A1D" w:rsidP="00B7402C">
      <w:pPr>
        <w:spacing w:after="0" w:line="240" w:lineRule="auto"/>
        <w:rPr>
          <w:rFonts w:ascii="Times New Roman" w:hAnsi="Times New Roman" w:cs="Times New Roman"/>
          <w:sz w:val="24"/>
          <w:szCs w:val="24"/>
        </w:rPr>
      </w:pPr>
    </w:p>
    <w:p w14:paraId="78E3F2C9" w14:textId="44B73B1D" w:rsidR="00BF2A1D" w:rsidRDefault="00BF2A1D" w:rsidP="00B7402C">
      <w:pPr>
        <w:spacing w:after="0" w:line="240" w:lineRule="auto"/>
        <w:jc w:val="both"/>
        <w:rPr>
          <w:rFonts w:ascii="Times New Roman" w:hAnsi="Times New Roman" w:cs="Times New Roman"/>
          <w:noProof/>
          <w:sz w:val="24"/>
          <w:szCs w:val="24"/>
        </w:rPr>
      </w:pPr>
      <w:r w:rsidRPr="00F536C2">
        <w:rPr>
          <w:rFonts w:ascii="Times New Roman" w:hAnsi="Times New Roman" w:cs="Times New Roman"/>
          <w:b/>
          <w:sz w:val="24"/>
          <w:szCs w:val="24"/>
        </w:rPr>
        <w:t>Sēdē 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Aivis Masaļskis</w:t>
      </w:r>
      <w:r>
        <w:rPr>
          <w:rFonts w:ascii="Times New Roman" w:hAnsi="Times New Roman" w:cs="Times New Roman"/>
          <w:sz w:val="24"/>
          <w:szCs w:val="24"/>
        </w:rPr>
        <w:t xml:space="preserve">, </w:t>
      </w:r>
      <w:r w:rsidRPr="00F536C2">
        <w:rPr>
          <w:rFonts w:ascii="Times New Roman" w:hAnsi="Times New Roman" w:cs="Times New Roman"/>
          <w:noProof/>
          <w:sz w:val="24"/>
          <w:szCs w:val="24"/>
        </w:rPr>
        <w:t>Kaspars Udrass</w:t>
      </w:r>
      <w:r>
        <w:rPr>
          <w:rFonts w:ascii="Times New Roman" w:hAnsi="Times New Roman" w:cs="Times New Roman"/>
          <w:sz w:val="24"/>
          <w:szCs w:val="24"/>
        </w:rPr>
        <w:t xml:space="preserve">, </w:t>
      </w:r>
      <w:r w:rsidRPr="00F536C2">
        <w:rPr>
          <w:rFonts w:ascii="Times New Roman" w:hAnsi="Times New Roman" w:cs="Times New Roman"/>
          <w:noProof/>
          <w:sz w:val="24"/>
          <w:szCs w:val="24"/>
        </w:rPr>
        <w:t>Vita Robalte</w:t>
      </w:r>
      <w:r>
        <w:rPr>
          <w:rFonts w:ascii="Times New Roman" w:hAnsi="Times New Roman" w:cs="Times New Roman"/>
          <w:sz w:val="24"/>
          <w:szCs w:val="24"/>
        </w:rPr>
        <w:t xml:space="preserve">, </w:t>
      </w:r>
      <w:r w:rsidRPr="00F536C2">
        <w:rPr>
          <w:rFonts w:ascii="Times New Roman" w:hAnsi="Times New Roman" w:cs="Times New Roman"/>
          <w:noProof/>
          <w:sz w:val="24"/>
          <w:szCs w:val="24"/>
        </w:rPr>
        <w:t>Zigfrīds Gora</w:t>
      </w:r>
      <w:r>
        <w:rPr>
          <w:rFonts w:ascii="Times New Roman" w:hAnsi="Times New Roman" w:cs="Times New Roman"/>
          <w:noProof/>
          <w:sz w:val="24"/>
          <w:szCs w:val="24"/>
        </w:rPr>
        <w:t>, Artūrs Čačka, Rūdolfs Preiss</w:t>
      </w:r>
    </w:p>
    <w:p w14:paraId="74139FE5" w14:textId="162A0307" w:rsidR="00BF2A1D" w:rsidRDefault="00BF2A1D" w:rsidP="00B7402C">
      <w:pPr>
        <w:spacing w:after="0" w:line="240" w:lineRule="auto"/>
        <w:jc w:val="both"/>
        <w:rPr>
          <w:rFonts w:ascii="Times New Roman" w:hAnsi="Times New Roman" w:cs="Times New Roman"/>
          <w:b/>
          <w:sz w:val="24"/>
          <w:szCs w:val="24"/>
        </w:rPr>
      </w:pPr>
      <w:r w:rsidRPr="00F536C2">
        <w:rPr>
          <w:rFonts w:ascii="Times New Roman" w:hAnsi="Times New Roman" w:cs="Times New Roman"/>
          <w:b/>
          <w:sz w:val="24"/>
          <w:szCs w:val="24"/>
        </w:rPr>
        <w:t xml:space="preserve">Sēdē </w:t>
      </w:r>
      <w:r>
        <w:rPr>
          <w:rFonts w:ascii="Times New Roman" w:hAnsi="Times New Roman" w:cs="Times New Roman"/>
          <w:b/>
          <w:sz w:val="24"/>
          <w:szCs w:val="24"/>
        </w:rPr>
        <w:t>ne</w:t>
      </w:r>
      <w:r w:rsidRPr="00F536C2">
        <w:rPr>
          <w:rFonts w:ascii="Times New Roman" w:hAnsi="Times New Roman" w:cs="Times New Roman"/>
          <w:b/>
          <w:sz w:val="24"/>
          <w:szCs w:val="24"/>
        </w:rPr>
        <w:t>piedalās deputāti:</w:t>
      </w:r>
      <w:r>
        <w:rPr>
          <w:rFonts w:ascii="Times New Roman" w:hAnsi="Times New Roman" w:cs="Times New Roman"/>
          <w:b/>
          <w:sz w:val="24"/>
          <w:szCs w:val="24"/>
        </w:rPr>
        <w:t xml:space="preserve"> </w:t>
      </w:r>
      <w:r w:rsidRPr="00F536C2">
        <w:rPr>
          <w:rFonts w:ascii="Times New Roman" w:hAnsi="Times New Roman" w:cs="Times New Roman"/>
          <w:noProof/>
          <w:sz w:val="24"/>
          <w:szCs w:val="24"/>
        </w:rPr>
        <w:t>Aigars Šķēls</w:t>
      </w:r>
      <w:r>
        <w:rPr>
          <w:rFonts w:ascii="Times New Roman" w:hAnsi="Times New Roman" w:cs="Times New Roman"/>
          <w:sz w:val="24"/>
          <w:szCs w:val="24"/>
        </w:rPr>
        <w:t xml:space="preserve">, </w:t>
      </w:r>
      <w:r>
        <w:rPr>
          <w:rFonts w:ascii="Times New Roman" w:hAnsi="Times New Roman" w:cs="Times New Roman"/>
          <w:noProof/>
          <w:sz w:val="24"/>
          <w:szCs w:val="24"/>
        </w:rPr>
        <w:t>Gatis Teilis</w:t>
      </w:r>
    </w:p>
    <w:p w14:paraId="52A18EE6" w14:textId="77777777" w:rsidR="00BF2A1D" w:rsidRDefault="00BF2A1D" w:rsidP="00B7402C">
      <w:pPr>
        <w:spacing w:after="0" w:line="240" w:lineRule="auto"/>
        <w:jc w:val="both"/>
        <w:rPr>
          <w:rFonts w:ascii="Times New Roman" w:hAnsi="Times New Roman" w:cs="Times New Roman"/>
          <w:sz w:val="24"/>
          <w:szCs w:val="24"/>
        </w:rPr>
      </w:pPr>
    </w:p>
    <w:p w14:paraId="2FEA01F6" w14:textId="77777777" w:rsidR="00BF2A1D" w:rsidRPr="00C3709E" w:rsidRDefault="00BF2A1D" w:rsidP="00B7402C">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3F5A1841" w14:textId="3A11BE72" w:rsidR="00BF2A1D" w:rsidRDefault="00BF2A1D" w:rsidP="00B7402C">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 Artūrs Leimanis – informācijas tehnoloģiju speciālists</w:t>
      </w:r>
      <w:r>
        <w:rPr>
          <w:rFonts w:ascii="Times New Roman" w:eastAsia="Calibri" w:hAnsi="Times New Roman" w:cs="Times New Roman"/>
          <w:sz w:val="24"/>
          <w:szCs w:val="24"/>
        </w:rPr>
        <w:t>, Sarmīte Melle – juriste, Uģis Fjodorovs – izpilddirektors, Evita Zāle – juri</w:t>
      </w:r>
      <w:r w:rsidR="002C7AA5">
        <w:rPr>
          <w:rFonts w:ascii="Times New Roman" w:eastAsia="Calibri" w:hAnsi="Times New Roman" w:cs="Times New Roman"/>
          <w:sz w:val="24"/>
          <w:szCs w:val="24"/>
        </w:rPr>
        <w:t>diskās un personāla nodaļas vadītāja</w:t>
      </w:r>
      <w:r>
        <w:rPr>
          <w:rFonts w:ascii="Times New Roman" w:eastAsia="Calibri" w:hAnsi="Times New Roman" w:cs="Times New Roman"/>
          <w:sz w:val="24"/>
          <w:szCs w:val="24"/>
        </w:rPr>
        <w:t xml:space="preserve">, Inese </w:t>
      </w:r>
      <w:proofErr w:type="spellStart"/>
      <w:r>
        <w:rPr>
          <w:rFonts w:ascii="Times New Roman" w:eastAsia="Calibri" w:hAnsi="Times New Roman" w:cs="Times New Roman"/>
          <w:sz w:val="24"/>
          <w:szCs w:val="24"/>
        </w:rPr>
        <w:t>Solozemniece</w:t>
      </w:r>
      <w:proofErr w:type="spellEnd"/>
      <w:r>
        <w:rPr>
          <w:rFonts w:ascii="Times New Roman" w:eastAsia="Calibri" w:hAnsi="Times New Roman" w:cs="Times New Roman"/>
          <w:sz w:val="24"/>
          <w:szCs w:val="24"/>
        </w:rPr>
        <w:t xml:space="preserve"> – </w:t>
      </w:r>
      <w:r w:rsidR="002C7AA5">
        <w:rPr>
          <w:rFonts w:ascii="Times New Roman" w:eastAsia="Calibri" w:hAnsi="Times New Roman" w:cs="Times New Roman"/>
          <w:sz w:val="24"/>
          <w:szCs w:val="24"/>
        </w:rPr>
        <w:t>p</w:t>
      </w:r>
      <w:r>
        <w:rPr>
          <w:rFonts w:ascii="Times New Roman" w:eastAsia="Calibri" w:hAnsi="Times New Roman" w:cs="Times New Roman"/>
          <w:sz w:val="24"/>
          <w:szCs w:val="24"/>
        </w:rPr>
        <w:t xml:space="preserve">rojektu nodaļas vadītāja, Iveta Raimo – projektu sagatavošanas un ieviešanas speciāliste, Liene Ankrava – </w:t>
      </w:r>
      <w:r w:rsidR="002C7AA5">
        <w:rPr>
          <w:rFonts w:ascii="Times New Roman" w:eastAsia="Calibri" w:hAnsi="Times New Roman" w:cs="Times New Roman"/>
          <w:sz w:val="24"/>
          <w:szCs w:val="24"/>
        </w:rPr>
        <w:t>f</w:t>
      </w:r>
      <w:r>
        <w:rPr>
          <w:rFonts w:ascii="Times New Roman" w:eastAsia="Calibri" w:hAnsi="Times New Roman" w:cs="Times New Roman"/>
          <w:sz w:val="24"/>
          <w:szCs w:val="24"/>
        </w:rPr>
        <w:t>inanšu nodaļas vadītāja</w:t>
      </w:r>
      <w:r w:rsidR="00960EFF">
        <w:rPr>
          <w:rFonts w:ascii="Times New Roman" w:eastAsia="Calibri" w:hAnsi="Times New Roman" w:cs="Times New Roman"/>
          <w:sz w:val="24"/>
          <w:szCs w:val="24"/>
        </w:rPr>
        <w:t>.</w:t>
      </w:r>
    </w:p>
    <w:p w14:paraId="1F874896" w14:textId="77777777" w:rsidR="00960EFF" w:rsidRDefault="00960EFF" w:rsidP="00B7402C">
      <w:pPr>
        <w:spacing w:after="0" w:line="240" w:lineRule="auto"/>
        <w:jc w:val="both"/>
        <w:rPr>
          <w:rFonts w:ascii="Times New Roman" w:eastAsia="Calibri" w:hAnsi="Times New Roman" w:cs="Times New Roman"/>
          <w:sz w:val="24"/>
          <w:szCs w:val="24"/>
        </w:rPr>
      </w:pPr>
    </w:p>
    <w:p w14:paraId="7E613FF0" w14:textId="0BC15D58" w:rsidR="00BF2A1D" w:rsidRDefault="00BF2A1D" w:rsidP="00B7402C">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Pr="00C3709E">
        <w:rPr>
          <w:rFonts w:ascii="Times New Roman" w:eastAsia="Calibri" w:hAnsi="Times New Roman" w:cs="Times New Roman"/>
          <w:sz w:val="24"/>
          <w:szCs w:val="24"/>
        </w:rPr>
        <w:t xml:space="preserve">: </w:t>
      </w:r>
      <w:r>
        <w:rPr>
          <w:rFonts w:ascii="Times New Roman" w:eastAsia="Calibri" w:hAnsi="Times New Roman" w:cs="Times New Roman"/>
          <w:sz w:val="24"/>
          <w:szCs w:val="24"/>
        </w:rPr>
        <w:t>Mārīte Caune</w:t>
      </w:r>
      <w:r w:rsidRPr="00C3709E">
        <w:rPr>
          <w:rFonts w:ascii="Times New Roman" w:eastAsia="Calibri" w:hAnsi="Times New Roman" w:cs="Times New Roman"/>
          <w:sz w:val="24"/>
          <w:szCs w:val="24"/>
        </w:rPr>
        <w:t xml:space="preserve"> – Madonas novada Sociālā </w:t>
      </w:r>
      <w:r>
        <w:rPr>
          <w:rFonts w:ascii="Times New Roman" w:eastAsia="Calibri" w:hAnsi="Times New Roman" w:cs="Times New Roman"/>
          <w:sz w:val="24"/>
          <w:szCs w:val="24"/>
        </w:rPr>
        <w:t>darba nodaļas vadītāja</w:t>
      </w:r>
      <w:r w:rsidRPr="00C3709E">
        <w:rPr>
          <w:rFonts w:ascii="Times New Roman" w:eastAsia="Calibri" w:hAnsi="Times New Roman" w:cs="Times New Roman"/>
          <w:sz w:val="24"/>
          <w:szCs w:val="24"/>
        </w:rPr>
        <w:t xml:space="preserve">, Ilze Kanča – Madonas novada Sociālā dienesta sociālo pakalpojumu nodaļas vadītāja, </w:t>
      </w:r>
      <w:r>
        <w:rPr>
          <w:rFonts w:ascii="Times New Roman" w:eastAsia="Calibri" w:hAnsi="Times New Roman" w:cs="Times New Roman"/>
          <w:sz w:val="24"/>
          <w:szCs w:val="24"/>
        </w:rPr>
        <w:t xml:space="preserve">Jolanta </w:t>
      </w:r>
      <w:proofErr w:type="spellStart"/>
      <w:r>
        <w:rPr>
          <w:rFonts w:ascii="Times New Roman" w:eastAsia="Calibri" w:hAnsi="Times New Roman" w:cs="Times New Roman"/>
          <w:sz w:val="24"/>
          <w:szCs w:val="24"/>
        </w:rPr>
        <w:t>Kočāne</w:t>
      </w:r>
      <w:proofErr w:type="spellEnd"/>
      <w:r>
        <w:rPr>
          <w:rFonts w:ascii="Times New Roman" w:eastAsia="Calibri" w:hAnsi="Times New Roman" w:cs="Times New Roman"/>
          <w:sz w:val="24"/>
          <w:szCs w:val="24"/>
        </w:rPr>
        <w:t xml:space="preserve"> – Lubānas SAC vadītāja</w:t>
      </w:r>
      <w:r w:rsidR="00960EFF">
        <w:rPr>
          <w:rFonts w:ascii="Times New Roman" w:eastAsia="Calibri" w:hAnsi="Times New Roman" w:cs="Times New Roman"/>
          <w:sz w:val="24"/>
          <w:szCs w:val="24"/>
        </w:rPr>
        <w:t>.</w:t>
      </w:r>
    </w:p>
    <w:p w14:paraId="1426A807" w14:textId="77777777" w:rsidR="00960EFF" w:rsidRDefault="00960EFF" w:rsidP="00B7402C">
      <w:pPr>
        <w:spacing w:after="0" w:line="240" w:lineRule="auto"/>
        <w:jc w:val="both"/>
        <w:rPr>
          <w:rFonts w:ascii="Times New Roman" w:eastAsia="Calibri" w:hAnsi="Times New Roman" w:cs="Times New Roman"/>
          <w:sz w:val="24"/>
          <w:szCs w:val="24"/>
        </w:rPr>
      </w:pPr>
    </w:p>
    <w:p w14:paraId="73DEE195" w14:textId="578B0878" w:rsidR="00BF2A1D" w:rsidRPr="00C3709E" w:rsidRDefault="00BF2A1D" w:rsidP="00B7402C">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r>
        <w:rPr>
          <w:rFonts w:ascii="Times New Roman" w:eastAsia="Calibri" w:hAnsi="Times New Roman" w:cs="Times New Roman"/>
          <w:noProof/>
          <w:sz w:val="24"/>
          <w:szCs w:val="24"/>
        </w:rPr>
        <w:t>Ilona Zalāne</w:t>
      </w:r>
      <w:r w:rsidR="00960EFF">
        <w:rPr>
          <w:rFonts w:ascii="Times New Roman" w:eastAsia="Calibri" w:hAnsi="Times New Roman" w:cs="Times New Roman"/>
          <w:noProof/>
          <w:sz w:val="24"/>
          <w:szCs w:val="24"/>
        </w:rPr>
        <w:t xml:space="preserve"> – Praulienas un Mētrienas pagastu pārvalžu vadītāj</w:t>
      </w:r>
      <w:r w:rsidR="002C7AA5">
        <w:rPr>
          <w:rFonts w:ascii="Times New Roman" w:eastAsia="Calibri" w:hAnsi="Times New Roman" w:cs="Times New Roman"/>
          <w:noProof/>
          <w:sz w:val="24"/>
          <w:szCs w:val="24"/>
        </w:rPr>
        <w:t>a</w:t>
      </w:r>
      <w:r>
        <w:rPr>
          <w:rFonts w:ascii="Times New Roman" w:eastAsia="Calibri" w:hAnsi="Times New Roman" w:cs="Times New Roman"/>
          <w:noProof/>
          <w:sz w:val="24"/>
          <w:szCs w:val="24"/>
        </w:rPr>
        <w:t>, Edgars Lācis</w:t>
      </w:r>
      <w:r w:rsidR="00960EFF">
        <w:rPr>
          <w:rFonts w:ascii="Times New Roman" w:eastAsia="Calibri" w:hAnsi="Times New Roman" w:cs="Times New Roman"/>
          <w:noProof/>
          <w:sz w:val="24"/>
          <w:szCs w:val="24"/>
        </w:rPr>
        <w:t xml:space="preserve"> </w:t>
      </w:r>
      <w:r w:rsidR="00BE517B">
        <w:rPr>
          <w:rFonts w:ascii="Times New Roman" w:eastAsia="Calibri" w:hAnsi="Times New Roman" w:cs="Times New Roman"/>
          <w:noProof/>
          <w:sz w:val="24"/>
          <w:szCs w:val="24"/>
        </w:rPr>
        <w:t>–</w:t>
      </w:r>
      <w:r w:rsidR="00960EFF">
        <w:rPr>
          <w:rFonts w:ascii="Times New Roman" w:eastAsia="Calibri" w:hAnsi="Times New Roman" w:cs="Times New Roman"/>
          <w:noProof/>
          <w:sz w:val="24"/>
          <w:szCs w:val="24"/>
        </w:rPr>
        <w:t xml:space="preserve"> B</w:t>
      </w:r>
      <w:r w:rsidR="00BE517B">
        <w:rPr>
          <w:rFonts w:ascii="Times New Roman" w:eastAsia="Calibri" w:hAnsi="Times New Roman" w:cs="Times New Roman"/>
          <w:noProof/>
          <w:sz w:val="24"/>
          <w:szCs w:val="24"/>
        </w:rPr>
        <w:t>ērzaunes un Mārcienas pagastu pārvalžu vadītājs.</w:t>
      </w:r>
    </w:p>
    <w:p w14:paraId="4B21DF94" w14:textId="77777777" w:rsidR="00B7402C" w:rsidRPr="00F536C2" w:rsidRDefault="00B7402C" w:rsidP="00B7402C">
      <w:pPr>
        <w:spacing w:after="0" w:line="240" w:lineRule="auto"/>
        <w:jc w:val="both"/>
        <w:rPr>
          <w:rFonts w:ascii="Times New Roman" w:hAnsi="Times New Roman" w:cs="Times New Roman"/>
          <w:sz w:val="24"/>
          <w:szCs w:val="24"/>
        </w:rPr>
      </w:pPr>
    </w:p>
    <w:p w14:paraId="27742172" w14:textId="1FE6C824" w:rsidR="00BF2A1D" w:rsidRPr="00D71E9F" w:rsidRDefault="00BF2A1D" w:rsidP="00B7402C">
      <w:pPr>
        <w:spacing w:after="0" w:line="240" w:lineRule="auto"/>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0F78FCC9" w14:textId="0FA7E600" w:rsidR="00BF2A1D" w:rsidRPr="00B81BEC" w:rsidRDefault="00BF2A1D" w:rsidP="00B7402C">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2F8653DB" w14:textId="77777777" w:rsidR="00BF2A1D" w:rsidRPr="00B7402C" w:rsidRDefault="00BF2A1D" w:rsidP="00B7402C">
      <w:pPr>
        <w:spacing w:after="0" w:line="240" w:lineRule="auto"/>
        <w:rPr>
          <w:rFonts w:ascii="Times New Roman" w:hAnsi="Times New Roman" w:cs="Times New Roman"/>
          <w:i/>
          <w:iCs/>
          <w:sz w:val="24"/>
          <w:szCs w:val="24"/>
        </w:rPr>
      </w:pPr>
      <w:r w:rsidRPr="00B7402C">
        <w:rPr>
          <w:rFonts w:ascii="Times New Roman" w:hAnsi="Times New Roman" w:cs="Times New Roman"/>
          <w:i/>
          <w:iCs/>
          <w:sz w:val="24"/>
          <w:szCs w:val="24"/>
        </w:rPr>
        <w:t xml:space="preserve">ZIŅO: </w:t>
      </w:r>
      <w:r w:rsidRPr="00B7402C">
        <w:rPr>
          <w:rFonts w:ascii="Times New Roman" w:hAnsi="Times New Roman" w:cs="Times New Roman"/>
          <w:i/>
          <w:iCs/>
          <w:noProof/>
          <w:sz w:val="24"/>
          <w:szCs w:val="24"/>
        </w:rPr>
        <w:t>Andris Sakne</w:t>
      </w:r>
      <w:r w:rsidRPr="00B7402C">
        <w:rPr>
          <w:rFonts w:ascii="Times New Roman" w:hAnsi="Times New Roman" w:cs="Times New Roman"/>
          <w:i/>
          <w:iCs/>
          <w:sz w:val="24"/>
          <w:szCs w:val="24"/>
        </w:rPr>
        <w:t xml:space="preserve"> </w:t>
      </w:r>
    </w:p>
    <w:p w14:paraId="68A7246B" w14:textId="77777777" w:rsidR="00BF2A1D" w:rsidRPr="00B81BEC" w:rsidRDefault="00BF2A1D" w:rsidP="00B7402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Nr. 9.3.1.1/19/I/041 “Pakalpojumu infrastruktūras attīstība deinstitucionalizācijas plāna īstenošanai Madonas novadā" izmaksām</w:t>
      </w:r>
    </w:p>
    <w:p w14:paraId="6F2D0F22" w14:textId="77777777" w:rsidR="00BF2A1D" w:rsidRPr="00B7402C" w:rsidRDefault="00BF2A1D" w:rsidP="00B7402C">
      <w:pPr>
        <w:spacing w:after="0" w:line="240" w:lineRule="auto"/>
        <w:jc w:val="both"/>
        <w:rPr>
          <w:rFonts w:ascii="Times New Roman" w:hAnsi="Times New Roman" w:cs="Times New Roman"/>
          <w:i/>
          <w:iCs/>
          <w:sz w:val="24"/>
          <w:szCs w:val="24"/>
        </w:rPr>
      </w:pPr>
      <w:r w:rsidRPr="00B7402C">
        <w:rPr>
          <w:rFonts w:ascii="Times New Roman" w:hAnsi="Times New Roman" w:cs="Times New Roman"/>
          <w:i/>
          <w:iCs/>
          <w:sz w:val="24"/>
          <w:szCs w:val="24"/>
        </w:rPr>
        <w:t xml:space="preserve">ZIŅO: </w:t>
      </w:r>
      <w:r w:rsidRPr="00B7402C">
        <w:rPr>
          <w:rFonts w:ascii="Times New Roman" w:hAnsi="Times New Roman" w:cs="Times New Roman"/>
          <w:i/>
          <w:iCs/>
          <w:noProof/>
          <w:sz w:val="24"/>
          <w:szCs w:val="24"/>
        </w:rPr>
        <w:t>Inese Solozemniece, Iveta Raimo</w:t>
      </w:r>
      <w:r w:rsidRPr="00B7402C">
        <w:rPr>
          <w:rFonts w:ascii="Times New Roman" w:hAnsi="Times New Roman" w:cs="Times New Roman"/>
          <w:i/>
          <w:iCs/>
          <w:sz w:val="24"/>
          <w:szCs w:val="24"/>
        </w:rPr>
        <w:t xml:space="preserve"> </w:t>
      </w:r>
    </w:p>
    <w:p w14:paraId="2EAA8BA1" w14:textId="230BC4D6" w:rsidR="00BF2A1D" w:rsidRPr="00B81BEC" w:rsidRDefault="00BF2A1D" w:rsidP="00B7402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__“Pabalsti bārenim vai bez vecāku gādības palikušajam bērnam un audžuģimenei Madonas novadā” izdošanu</w:t>
      </w:r>
    </w:p>
    <w:p w14:paraId="5FBB7820" w14:textId="77777777" w:rsidR="00BF2A1D" w:rsidRPr="00B7402C" w:rsidRDefault="00BF2A1D" w:rsidP="00B7402C">
      <w:pPr>
        <w:spacing w:after="0" w:line="240" w:lineRule="auto"/>
        <w:jc w:val="both"/>
        <w:rPr>
          <w:rFonts w:ascii="Times New Roman" w:hAnsi="Times New Roman" w:cs="Times New Roman"/>
          <w:i/>
          <w:iCs/>
          <w:sz w:val="24"/>
          <w:szCs w:val="24"/>
        </w:rPr>
      </w:pPr>
      <w:r w:rsidRPr="00B7402C">
        <w:rPr>
          <w:rFonts w:ascii="Times New Roman" w:hAnsi="Times New Roman" w:cs="Times New Roman"/>
          <w:i/>
          <w:iCs/>
          <w:sz w:val="24"/>
          <w:szCs w:val="24"/>
        </w:rPr>
        <w:t xml:space="preserve">ZIŅO: </w:t>
      </w:r>
      <w:r w:rsidRPr="00B7402C">
        <w:rPr>
          <w:rFonts w:ascii="Times New Roman" w:hAnsi="Times New Roman" w:cs="Times New Roman"/>
          <w:i/>
          <w:iCs/>
          <w:noProof/>
          <w:sz w:val="24"/>
          <w:szCs w:val="24"/>
        </w:rPr>
        <w:t>Mārīte Caune</w:t>
      </w:r>
      <w:r w:rsidRPr="00B7402C">
        <w:rPr>
          <w:rFonts w:ascii="Times New Roman" w:hAnsi="Times New Roman" w:cs="Times New Roman"/>
          <w:i/>
          <w:iCs/>
          <w:sz w:val="24"/>
          <w:szCs w:val="24"/>
        </w:rPr>
        <w:t xml:space="preserve"> </w:t>
      </w:r>
    </w:p>
    <w:p w14:paraId="35FC5F42" w14:textId="158B171E" w:rsidR="00BF2A1D" w:rsidRPr="00B81BEC" w:rsidRDefault="00BF2A1D" w:rsidP="00B7402C">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pārvaldes uzdevuma deleģēšanu “Biedrībai bērniem, jauniešiem un pieaugušajiem ar dažādiem funkcionāliem traucējumiem “Mēs saviem bērniem””</w:t>
      </w:r>
    </w:p>
    <w:p w14:paraId="2DDF3594" w14:textId="77777777" w:rsidR="00BF2A1D" w:rsidRPr="00B7402C" w:rsidRDefault="00BF2A1D" w:rsidP="00B7402C">
      <w:pPr>
        <w:spacing w:after="0" w:line="240" w:lineRule="auto"/>
        <w:jc w:val="both"/>
        <w:rPr>
          <w:rFonts w:ascii="Times New Roman" w:hAnsi="Times New Roman" w:cs="Times New Roman"/>
          <w:i/>
          <w:iCs/>
          <w:sz w:val="24"/>
          <w:szCs w:val="24"/>
        </w:rPr>
      </w:pPr>
      <w:r w:rsidRPr="00B7402C">
        <w:rPr>
          <w:rFonts w:ascii="Times New Roman" w:hAnsi="Times New Roman" w:cs="Times New Roman"/>
          <w:i/>
          <w:iCs/>
          <w:sz w:val="24"/>
          <w:szCs w:val="24"/>
        </w:rPr>
        <w:t xml:space="preserve">ZIŅO: </w:t>
      </w:r>
      <w:r w:rsidRPr="00B7402C">
        <w:rPr>
          <w:rFonts w:ascii="Times New Roman" w:hAnsi="Times New Roman" w:cs="Times New Roman"/>
          <w:i/>
          <w:iCs/>
          <w:noProof/>
          <w:sz w:val="24"/>
          <w:szCs w:val="24"/>
        </w:rPr>
        <w:t>Ilze Kanča</w:t>
      </w:r>
      <w:r w:rsidRPr="00B7402C">
        <w:rPr>
          <w:rFonts w:ascii="Times New Roman" w:hAnsi="Times New Roman" w:cs="Times New Roman"/>
          <w:i/>
          <w:iCs/>
          <w:sz w:val="24"/>
          <w:szCs w:val="24"/>
        </w:rPr>
        <w:t xml:space="preserve"> </w:t>
      </w:r>
    </w:p>
    <w:p w14:paraId="580900AB" w14:textId="0BD0C05C" w:rsidR="00BE517B" w:rsidRDefault="00BF2A1D" w:rsidP="00B7402C">
      <w:pPr>
        <w:spacing w:after="0" w:line="240" w:lineRule="auto"/>
        <w:jc w:val="both"/>
        <w:rPr>
          <w:rFonts w:ascii="Times New Roman" w:hAnsi="Times New Roman" w:cs="Times New Roman"/>
          <w:b/>
          <w:noProof/>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w:t>
      </w:r>
      <w:r w:rsidR="00BE517B">
        <w:rPr>
          <w:rFonts w:ascii="Times New Roman" w:hAnsi="Times New Roman" w:cs="Times New Roman"/>
          <w:b/>
          <w:noProof/>
          <w:sz w:val="24"/>
          <w:szCs w:val="24"/>
          <w:u w:val="single"/>
        </w:rPr>
        <w:t>ais jautājums:</w:t>
      </w:r>
    </w:p>
    <w:p w14:paraId="671736FF" w14:textId="7426CD89" w:rsidR="00BF2A1D" w:rsidRPr="00B81BEC" w:rsidRDefault="00BF2A1D" w:rsidP="00B7402C">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Par Lubānas Sociālās aprūpes centra ēdināšanas izmaksām 2023. gadā</w:t>
      </w:r>
    </w:p>
    <w:p w14:paraId="1F0E1EFB" w14:textId="061F5DC4" w:rsidR="00BF2A1D" w:rsidRPr="002C7AA5" w:rsidRDefault="00BF2A1D" w:rsidP="002C7AA5">
      <w:pPr>
        <w:spacing w:after="0" w:line="240" w:lineRule="auto"/>
        <w:rPr>
          <w:rFonts w:ascii="Times New Roman" w:hAnsi="Times New Roman" w:cs="Times New Roman"/>
          <w:i/>
          <w:iCs/>
          <w:sz w:val="24"/>
          <w:szCs w:val="24"/>
        </w:rPr>
      </w:pPr>
      <w:r w:rsidRPr="00B7402C">
        <w:rPr>
          <w:rFonts w:ascii="Times New Roman" w:hAnsi="Times New Roman" w:cs="Times New Roman"/>
          <w:i/>
          <w:iCs/>
          <w:sz w:val="24"/>
          <w:szCs w:val="24"/>
        </w:rPr>
        <w:t xml:space="preserve">ZIŅO: </w:t>
      </w:r>
      <w:r w:rsidRPr="00B7402C">
        <w:rPr>
          <w:rFonts w:ascii="Times New Roman" w:hAnsi="Times New Roman" w:cs="Times New Roman"/>
          <w:i/>
          <w:iCs/>
          <w:noProof/>
          <w:sz w:val="24"/>
          <w:szCs w:val="24"/>
        </w:rPr>
        <w:t>Jolanta Kočāne</w:t>
      </w:r>
      <w:r w:rsidRPr="00B7402C">
        <w:rPr>
          <w:rFonts w:ascii="Times New Roman" w:hAnsi="Times New Roman" w:cs="Times New Roman"/>
          <w:i/>
          <w:iCs/>
          <w:sz w:val="24"/>
          <w:szCs w:val="24"/>
        </w:rPr>
        <w:t xml:space="preserve"> </w:t>
      </w:r>
    </w:p>
    <w:p w14:paraId="48570E18" w14:textId="77777777" w:rsidR="00BF2A1D" w:rsidRPr="005F2A7B" w:rsidRDefault="00BF2A1D"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4EC49A17" w14:textId="77777777" w:rsidR="00BF2A1D" w:rsidRPr="00F536C2" w:rsidRDefault="00BF2A1D" w:rsidP="00B7402C">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758495B" w14:textId="77777777" w:rsidR="00BF2A1D" w:rsidRDefault="00BF2A1D" w:rsidP="00B7402C">
      <w:pPr>
        <w:spacing w:after="0" w:line="240" w:lineRule="auto"/>
        <w:ind w:firstLine="567"/>
        <w:jc w:val="both"/>
        <w:rPr>
          <w:rFonts w:ascii="Times New Roman" w:hAnsi="Times New Roman" w:cs="Times New Roman"/>
          <w:sz w:val="24"/>
          <w:szCs w:val="24"/>
        </w:rPr>
      </w:pPr>
    </w:p>
    <w:p w14:paraId="41032291" w14:textId="77777777" w:rsidR="00BF2A1D" w:rsidRDefault="00BF2A1D" w:rsidP="00B7402C">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t>Sēdes vadītājs aicina balsot par sēdes darba kārtību.</w:t>
      </w:r>
    </w:p>
    <w:p w14:paraId="3051EDD7" w14:textId="77777777" w:rsidR="00BF2A1D" w:rsidRPr="00F536C2" w:rsidRDefault="00BF2A1D" w:rsidP="00B7402C">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Sakne, Artūrs Čačka, Gatis Teilis, Kaspars Udrass,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w:t>
      </w:r>
      <w:r>
        <w:rPr>
          <w:rFonts w:ascii="Times New Roman" w:hAnsi="Times New Roman" w:cs="Times New Roman"/>
          <w:sz w:val="24"/>
          <w:szCs w:val="24"/>
        </w:rPr>
        <w:t xml:space="preserve">jautājumu </w:t>
      </w:r>
      <w:r w:rsidRPr="009E5020">
        <w:rPr>
          <w:rFonts w:ascii="Times New Roman" w:hAnsi="Times New Roman" w:cs="Times New Roman"/>
          <w:sz w:val="24"/>
          <w:szCs w:val="24"/>
        </w:rPr>
        <w:t>komiteja</w:t>
      </w:r>
      <w:r w:rsidRPr="00F536C2">
        <w:rPr>
          <w:rFonts w:ascii="Times New Roman" w:hAnsi="Times New Roman" w:cs="Times New Roman"/>
          <w:b/>
          <w:sz w:val="24"/>
          <w:szCs w:val="24"/>
        </w:rPr>
        <w:t xml:space="preserve"> NOLEMJ:</w:t>
      </w:r>
    </w:p>
    <w:p w14:paraId="521E30CA" w14:textId="77777777" w:rsidR="00BF2A1D" w:rsidRDefault="00BF2A1D" w:rsidP="00B7402C">
      <w:pPr>
        <w:spacing w:after="0" w:line="240" w:lineRule="auto"/>
        <w:ind w:firstLine="567"/>
        <w:jc w:val="both"/>
        <w:rPr>
          <w:rFonts w:ascii="Times New Roman" w:hAnsi="Times New Roman" w:cs="Times New Roman"/>
          <w:noProof/>
          <w:sz w:val="24"/>
          <w:szCs w:val="24"/>
        </w:rPr>
      </w:pPr>
    </w:p>
    <w:p w14:paraId="6B428D7F" w14:textId="195336BE" w:rsidR="00BF2A1D" w:rsidRDefault="00BF2A1D" w:rsidP="00B7402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Apstiprināt 2023. gada </w:t>
      </w:r>
      <w:r w:rsidR="00063940">
        <w:rPr>
          <w:rFonts w:ascii="Times New Roman" w:hAnsi="Times New Roman" w:cs="Times New Roman"/>
          <w:noProof/>
          <w:sz w:val="24"/>
          <w:szCs w:val="24"/>
        </w:rPr>
        <w:t>13. septembra</w:t>
      </w:r>
      <w:r w:rsidRPr="00F536C2">
        <w:rPr>
          <w:rFonts w:ascii="Times New Roman" w:hAnsi="Times New Roman" w:cs="Times New Roman"/>
          <w:noProof/>
          <w:sz w:val="24"/>
          <w:szCs w:val="24"/>
        </w:rPr>
        <w:t xml:space="preserve"> Madonas novada pašvaldības domes Sociālo un veselības jautājumu komitejas sēdes darba kārtību.</w:t>
      </w:r>
    </w:p>
    <w:p w14:paraId="41079238" w14:textId="77777777" w:rsidR="00BF2A1D" w:rsidRPr="00835CA0" w:rsidRDefault="00BF2A1D" w:rsidP="00B7402C">
      <w:pPr>
        <w:spacing w:after="0" w:line="240" w:lineRule="auto"/>
        <w:ind w:firstLine="567"/>
        <w:jc w:val="both"/>
        <w:rPr>
          <w:rFonts w:ascii="Times New Roman" w:hAnsi="Times New Roman" w:cs="Times New Roman"/>
          <w:sz w:val="24"/>
          <w:szCs w:val="24"/>
        </w:rPr>
      </w:pPr>
    </w:p>
    <w:p w14:paraId="37DDA65B" w14:textId="77777777" w:rsidR="00BE517B" w:rsidRDefault="00BF2A1D"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 9.3.1.1/19/I/041 “Pakalpojumu infrastruktūras attīstība deinstitucionalizācijas plāna īstenošanai Madonas novadā" izmaksām</w:t>
      </w:r>
    </w:p>
    <w:p w14:paraId="0FEF86FC" w14:textId="03784437" w:rsidR="00BF2A1D" w:rsidRPr="00BE517B" w:rsidRDefault="00BF2A1D"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 Iveta Raimo</w:t>
      </w:r>
      <w:r>
        <w:rPr>
          <w:rFonts w:ascii="Times New Roman" w:hAnsi="Times New Roman" w:cs="Times New Roman"/>
          <w:i/>
          <w:sz w:val="24"/>
          <w:szCs w:val="24"/>
        </w:rPr>
        <w:t xml:space="preserve"> </w:t>
      </w:r>
    </w:p>
    <w:p w14:paraId="4D492005" w14:textId="62224AE4" w:rsidR="00BF2A1D" w:rsidRDefault="00BF2A1D" w:rsidP="00B7402C">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Inese Solozemniece, Iveta Raimo</w:t>
      </w:r>
    </w:p>
    <w:p w14:paraId="58A005C3" w14:textId="5FE11E70" w:rsidR="006E7ED7" w:rsidRDefault="006E7ED7" w:rsidP="00B7402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Sakne, I. Raimo, E. Lācis</w:t>
      </w:r>
    </w:p>
    <w:p w14:paraId="095E38D6" w14:textId="77777777" w:rsidR="00BF2A1D" w:rsidRDefault="00BF2A1D" w:rsidP="00B7402C">
      <w:pPr>
        <w:spacing w:after="0" w:line="240" w:lineRule="auto"/>
        <w:jc w:val="both"/>
        <w:rPr>
          <w:rFonts w:ascii="Times New Roman" w:hAnsi="Times New Roman" w:cs="Times New Roman"/>
          <w:i/>
          <w:noProof/>
          <w:sz w:val="24"/>
          <w:szCs w:val="24"/>
        </w:rPr>
      </w:pPr>
    </w:p>
    <w:p w14:paraId="7EB7151F" w14:textId="77777777" w:rsidR="00BF2A1D" w:rsidRDefault="00BF2A1D" w:rsidP="00B7402C">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258F4230" w14:textId="77777777" w:rsidR="00BF2A1D" w:rsidRDefault="00BF2A1D" w:rsidP="00B7402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(Aivis Masaļskis, Andris Sakne, Kaspars Udrass, Rūdolfs Preiss,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634029CD" w14:textId="36405B70" w:rsidR="00BF2A1D" w:rsidRPr="0028090E" w:rsidRDefault="00BF2A1D" w:rsidP="00B7402C">
      <w:pPr>
        <w:spacing w:after="0" w:line="240" w:lineRule="auto"/>
        <w:jc w:val="both"/>
        <w:rPr>
          <w:rFonts w:ascii="Times New Roman" w:hAnsi="Times New Roman" w:cs="Times New Roman"/>
          <w:b/>
          <w:sz w:val="24"/>
          <w:szCs w:val="24"/>
        </w:rPr>
      </w:pPr>
      <w:r w:rsidRPr="0028090E">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un attīstības komitejas</w:t>
      </w:r>
      <w:r w:rsidRPr="0028090E">
        <w:rPr>
          <w:rFonts w:ascii="Times New Roman" w:eastAsia="Calibri" w:hAnsi="Times New Roman" w:cs="Times New Roman"/>
          <w:b/>
          <w:sz w:val="24"/>
          <w:szCs w:val="24"/>
        </w:rPr>
        <w:t xml:space="preserve"> sēdi.</w:t>
      </w:r>
    </w:p>
    <w:p w14:paraId="3C9ACD6D" w14:textId="77777777" w:rsidR="00BE517B" w:rsidRDefault="00BE517B" w:rsidP="00B7402C">
      <w:pPr>
        <w:spacing w:after="0" w:line="240" w:lineRule="auto"/>
        <w:jc w:val="both"/>
        <w:rPr>
          <w:rFonts w:ascii="Times New Roman" w:hAnsi="Times New Roman" w:cs="Times New Roman"/>
          <w:noProof/>
          <w:sz w:val="24"/>
          <w:szCs w:val="24"/>
        </w:rPr>
      </w:pPr>
    </w:p>
    <w:p w14:paraId="5446A958" w14:textId="4D43C9A0" w:rsidR="00BF2A1D" w:rsidRDefault="00BF2A1D" w:rsidP="00B7402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34AC5AA2" w14:textId="77777777" w:rsidR="001129F2" w:rsidRDefault="001129F2" w:rsidP="00B7402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Centrālās finanšu un līgumu aģentūras noslēgto vienošanos Nr. 9.3.1.1./19/I/041 projektam “Pakalpojumu infrastruktūras attīstība deinstitucionalizācijas plāna īstenošanai Madonas novadā” un Madonas novada pašvaldības 2023. gada 31. maija lēmumu Nr. 346 (protokols Nr. 7, 81. p.), tiek īstenotas projekta aktivitātes objektā   „Daudzdzīvokļu ēkas daļas atjaunošana, Meža iela 5, Mārciena, Mārcienas pagasts, Madonas novads”.</w:t>
      </w:r>
    </w:p>
    <w:p w14:paraId="531DC368" w14:textId="77777777" w:rsidR="001129F2" w:rsidRPr="00F536C2" w:rsidRDefault="001129F2" w:rsidP="00B7402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Veicot būvdarbus objektā „Daudzdzīvokļu ēkas daļas atjaunošana, Meža iela 5, Mārciena, Mārcienas pagasts, Madonas novads” būvdarbu laikā tika konstatēts, ka esošā jumta konstrukcija ir ļoti sliktā stāvoklī un nepieciešams to nomainīt, kā arī nepieciešama jumta nesošo konstrukciju apstrāde ugunsdrošas aizsardzības R-15 nodrošināšanai. Ņemot vērā papildus darbus, sagatavots būvdarbu līguma Nr. 2.4.6./23/29  izmaiņu akts Nr. 1 par kopējo summu 65 829,37 euro (t.sk. PVN), līdz ar to būvdarba līguma Nr. 2.4.6./23/29 “Daudzdzīvokļu ēkas daļas atjaunošana, Meža iela 5, Mārciena, Mārcienas pagasts, Madonas novads” kopējā  līgumcena ir 540 535,89 euro bez pievienotās vērtības nodokļa. Līguma summa ar pievienotās vērtības nodokli – 654 048,43 euro.</w:t>
      </w:r>
    </w:p>
    <w:p w14:paraId="37DE3C5B" w14:textId="77777777" w:rsidR="001129F2" w:rsidRPr="00F536C2" w:rsidRDefault="001129F2" w:rsidP="00B7402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būvdarba līgumu “Daudzdzīvokļu ēkas daļas atjaunošana, Meža iela 5, Mārciena, Mārcienas pagasts, Madonas novads”, nepieciešams aizņēmums 65 829,37 euro, ņemot aizņēmumu Valsts kasē. </w:t>
      </w:r>
    </w:p>
    <w:p w14:paraId="391FC9E9" w14:textId="2438EFE1" w:rsidR="00BF2A1D" w:rsidRDefault="001129F2" w:rsidP="00B7402C">
      <w:pPr>
        <w:spacing w:after="0" w:line="240" w:lineRule="auto"/>
        <w:ind w:firstLine="720"/>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Noklausījusies sniegto informāciju</w:t>
      </w:r>
      <w:r w:rsidR="00BF2A1D" w:rsidRPr="0067404D">
        <w:rPr>
          <w:rFonts w:ascii="Times New Roman" w:hAnsi="Times New Roman" w:cs="Times New Roman"/>
          <w:noProof/>
          <w:sz w:val="24"/>
          <w:szCs w:val="24"/>
        </w:rPr>
        <w:t xml:space="preserve">, </w:t>
      </w:r>
      <w:r w:rsidR="00BF2A1D" w:rsidRPr="0067404D">
        <w:rPr>
          <w:rFonts w:ascii="Times New Roman" w:eastAsia="Calibri" w:hAnsi="Times New Roman" w:cs="Times New Roman"/>
          <w:noProof/>
          <w:sz w:val="24"/>
          <w:szCs w:val="24"/>
        </w:rPr>
        <w:t>atklāti balsojot: PAR - ___, PRET - ___, ATTURAS - ___, Madonas novada pašvaldības dome NOLEMJ:</w:t>
      </w:r>
    </w:p>
    <w:p w14:paraId="1A848EA6" w14:textId="77777777" w:rsidR="00BE517B" w:rsidRDefault="00BE517B" w:rsidP="00B7402C">
      <w:pPr>
        <w:spacing w:after="0" w:line="240" w:lineRule="auto"/>
        <w:jc w:val="both"/>
        <w:rPr>
          <w:rFonts w:ascii="Times New Roman" w:hAnsi="Times New Roman" w:cs="Times New Roman"/>
          <w:sz w:val="24"/>
          <w:szCs w:val="24"/>
        </w:rPr>
      </w:pPr>
    </w:p>
    <w:p w14:paraId="4B271F8A" w14:textId="77777777" w:rsidR="00BE517B" w:rsidRDefault="001129F2" w:rsidP="00B7402C">
      <w:pPr>
        <w:pStyle w:val="Sarakstarindkopa"/>
        <w:numPr>
          <w:ilvl w:val="0"/>
          <w:numId w:val="2"/>
        </w:numPr>
        <w:spacing w:after="0" w:line="240" w:lineRule="auto"/>
        <w:ind w:hanging="720"/>
        <w:jc w:val="both"/>
        <w:rPr>
          <w:rFonts w:ascii="Times New Roman" w:hAnsi="Times New Roman" w:cs="Times New Roman"/>
          <w:sz w:val="24"/>
          <w:szCs w:val="24"/>
        </w:rPr>
      </w:pPr>
      <w:r w:rsidRPr="00BE517B">
        <w:rPr>
          <w:rFonts w:ascii="Times New Roman" w:hAnsi="Times New Roman" w:cs="Times New Roman"/>
          <w:noProof/>
          <w:sz w:val="24"/>
          <w:szCs w:val="24"/>
        </w:rPr>
        <w:t>Apstiprināt līguma “Daudzdzīvokļu ēkas daļas atjaunošana, Meža iela 5, Mārciena, Mārcienas pagasts, Madonas novads” kopējo līgumcenu 540535,89 euro bez pievienotās vērtības nodokļa. Līguma summa ar pievienotās vērtības nodokli – 654048,43 euro.</w:t>
      </w:r>
    </w:p>
    <w:p w14:paraId="1080CC85" w14:textId="77777777" w:rsidR="00BE517B" w:rsidRDefault="001129F2" w:rsidP="00B7402C">
      <w:pPr>
        <w:pStyle w:val="Sarakstarindkopa"/>
        <w:numPr>
          <w:ilvl w:val="0"/>
          <w:numId w:val="2"/>
        </w:numPr>
        <w:spacing w:after="0" w:line="240" w:lineRule="auto"/>
        <w:ind w:hanging="720"/>
        <w:jc w:val="both"/>
        <w:rPr>
          <w:rFonts w:ascii="Times New Roman" w:hAnsi="Times New Roman" w:cs="Times New Roman"/>
          <w:sz w:val="24"/>
          <w:szCs w:val="24"/>
        </w:rPr>
      </w:pPr>
      <w:r w:rsidRPr="00BE517B">
        <w:rPr>
          <w:rFonts w:ascii="Times New Roman" w:hAnsi="Times New Roman" w:cs="Times New Roman"/>
          <w:noProof/>
          <w:sz w:val="24"/>
          <w:szCs w:val="24"/>
        </w:rPr>
        <w:t>Lūgt Pašvaldību aizņēmumu un galvojumu kontroles un pārraudzības padomi atbalstīt aizņēmuma ņemšanu 65829,37 euro apmērā Valsts kasē uz 20 gadiem ar noteikto procentu likmi un atlikto maksājumu uz 3 gadiem Eiropas Savienības fonda projekta Nr. 9.3.1.1./19/I/041 “Pakalpojumu infrastruktūras attīstība deinstitucionalizācijas plāna īstenošanai Madonas novadā” īstenošanai.</w:t>
      </w:r>
    </w:p>
    <w:p w14:paraId="2943EAA2" w14:textId="77777777" w:rsidR="00BE517B" w:rsidRDefault="001129F2" w:rsidP="00B7402C">
      <w:pPr>
        <w:pStyle w:val="Sarakstarindkopa"/>
        <w:numPr>
          <w:ilvl w:val="0"/>
          <w:numId w:val="2"/>
        </w:numPr>
        <w:spacing w:after="0" w:line="240" w:lineRule="auto"/>
        <w:ind w:hanging="720"/>
        <w:jc w:val="both"/>
        <w:rPr>
          <w:rFonts w:ascii="Times New Roman" w:hAnsi="Times New Roman" w:cs="Times New Roman"/>
          <w:sz w:val="24"/>
          <w:szCs w:val="24"/>
        </w:rPr>
      </w:pPr>
      <w:r w:rsidRPr="00BE517B">
        <w:rPr>
          <w:rFonts w:ascii="Times New Roman" w:hAnsi="Times New Roman" w:cs="Times New Roman"/>
          <w:noProof/>
          <w:sz w:val="24"/>
          <w:szCs w:val="24"/>
        </w:rPr>
        <w:lastRenderedPageBreak/>
        <w:t>Aizņēmumu izņemt 2023. gadā.</w:t>
      </w:r>
    </w:p>
    <w:p w14:paraId="16FEF1E7" w14:textId="7132145B" w:rsidR="001129F2" w:rsidRPr="00BE517B" w:rsidRDefault="001129F2" w:rsidP="00B7402C">
      <w:pPr>
        <w:pStyle w:val="Sarakstarindkopa"/>
        <w:numPr>
          <w:ilvl w:val="0"/>
          <w:numId w:val="2"/>
        </w:numPr>
        <w:spacing w:after="0" w:line="240" w:lineRule="auto"/>
        <w:ind w:hanging="720"/>
        <w:jc w:val="both"/>
        <w:rPr>
          <w:rFonts w:ascii="Times New Roman" w:hAnsi="Times New Roman" w:cs="Times New Roman"/>
          <w:sz w:val="24"/>
          <w:szCs w:val="24"/>
        </w:rPr>
      </w:pPr>
      <w:r w:rsidRPr="00BE517B">
        <w:rPr>
          <w:rFonts w:ascii="Times New Roman" w:hAnsi="Times New Roman" w:cs="Times New Roman"/>
          <w:noProof/>
          <w:sz w:val="24"/>
          <w:szCs w:val="24"/>
        </w:rPr>
        <w:t>Aizņēmuma atmaksu garantēt ar Madonas novada pašvaldības budžetu.</w:t>
      </w:r>
    </w:p>
    <w:p w14:paraId="2C774BF6" w14:textId="77777777" w:rsidR="00BF2A1D" w:rsidRDefault="00BF2A1D" w:rsidP="00B7402C">
      <w:pPr>
        <w:spacing w:after="0" w:line="240" w:lineRule="auto"/>
        <w:jc w:val="both"/>
        <w:rPr>
          <w:rFonts w:ascii="Times New Roman" w:hAnsi="Times New Roman" w:cs="Times New Roman"/>
          <w:sz w:val="24"/>
          <w:szCs w:val="24"/>
        </w:rPr>
      </w:pPr>
    </w:p>
    <w:p w14:paraId="7FCEBF6A" w14:textId="77777777" w:rsidR="00BE517B" w:rsidRDefault="006E7ED7"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___ “Pabalsti bārenim vai bez vecāku gādības palikušajam bērnam un audžuģimenei Madonas novadā” izdošanu</w:t>
      </w:r>
    </w:p>
    <w:p w14:paraId="3A49A142" w14:textId="5F955AF1" w:rsidR="006E7ED7" w:rsidRPr="00BE517B" w:rsidRDefault="006E7ED7"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Mārīte Caune</w:t>
      </w:r>
    </w:p>
    <w:p w14:paraId="35BC2A68" w14:textId="2D025740" w:rsidR="006E7ED7" w:rsidRDefault="006E7ED7" w:rsidP="00B7402C">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Mārīte Caune, Sarmīte Melle</w:t>
      </w:r>
    </w:p>
    <w:p w14:paraId="4DDA0545" w14:textId="635501A8" w:rsidR="006E7ED7" w:rsidRDefault="006E7ED7" w:rsidP="00B7402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Sakne, S. Melle, M. Caune</w:t>
      </w:r>
    </w:p>
    <w:p w14:paraId="0EB3B1EC" w14:textId="77777777" w:rsidR="006E7ED7" w:rsidRDefault="006E7ED7" w:rsidP="00B7402C">
      <w:pPr>
        <w:spacing w:after="0" w:line="240" w:lineRule="auto"/>
        <w:jc w:val="both"/>
        <w:rPr>
          <w:rFonts w:ascii="Times New Roman" w:hAnsi="Times New Roman" w:cs="Times New Roman"/>
          <w:i/>
          <w:noProof/>
          <w:sz w:val="24"/>
          <w:szCs w:val="24"/>
        </w:rPr>
      </w:pPr>
    </w:p>
    <w:p w14:paraId="1EBD71EB" w14:textId="77777777" w:rsidR="006E7ED7" w:rsidRDefault="006E7ED7" w:rsidP="00B7402C">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20E3740F" w14:textId="77777777" w:rsidR="006E7ED7" w:rsidRPr="00F536C2" w:rsidRDefault="006E7ED7" w:rsidP="00B7402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(Aivis Masaļskis, Andris Sakne, Artūrs Čačka, Kaspars Udrass, Rūdolfs Preiss,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69B22C84" w14:textId="77777777" w:rsidR="006E7ED7" w:rsidRPr="0028090E" w:rsidRDefault="006E7ED7" w:rsidP="00B7402C">
      <w:pPr>
        <w:spacing w:after="0" w:line="240" w:lineRule="auto"/>
        <w:jc w:val="both"/>
        <w:rPr>
          <w:rFonts w:ascii="Times New Roman" w:hAnsi="Times New Roman" w:cs="Times New Roman"/>
          <w:b/>
          <w:sz w:val="24"/>
          <w:szCs w:val="24"/>
        </w:rPr>
      </w:pPr>
      <w:r w:rsidRPr="0028090E">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un attīstības komitejas</w:t>
      </w:r>
      <w:r w:rsidRPr="0028090E">
        <w:rPr>
          <w:rFonts w:ascii="Times New Roman" w:eastAsia="Calibri" w:hAnsi="Times New Roman" w:cs="Times New Roman"/>
          <w:b/>
          <w:sz w:val="24"/>
          <w:szCs w:val="24"/>
        </w:rPr>
        <w:t xml:space="preserve"> sēdi.</w:t>
      </w:r>
    </w:p>
    <w:p w14:paraId="3C9FFC3F" w14:textId="77777777" w:rsidR="00BE517B" w:rsidRDefault="00BE517B" w:rsidP="00B7402C">
      <w:pPr>
        <w:spacing w:after="0" w:line="240" w:lineRule="auto"/>
        <w:jc w:val="both"/>
        <w:rPr>
          <w:rFonts w:ascii="Times New Roman" w:hAnsi="Times New Roman" w:cs="Times New Roman"/>
          <w:noProof/>
          <w:sz w:val="24"/>
          <w:szCs w:val="24"/>
        </w:rPr>
      </w:pPr>
    </w:p>
    <w:p w14:paraId="2AD334D5" w14:textId="39924CFB" w:rsidR="006E7ED7" w:rsidRDefault="006E7ED7" w:rsidP="00B7402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Lēmuma projekts:</w:t>
      </w:r>
    </w:p>
    <w:p w14:paraId="2B02832C"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2023. gada 1. jūlijā stājās spēkā Ministru kabineta 2023. gada 27. jūnija noteikumi Nr. 347 “Grozījumi Ministru kabineta 2005. gada 15. novembra noteikumos Nr. 857 “Noteikumi par sociālajām garantijām bārenim un bez vecāku gādības palikušajam bērnam, kurš ir ārpusģimenes aprūpē, kā arī pēc ārpusģimenes aprūpes beigšanās” (turpmāk – Noteikumi Nr. 347), kuri būtiski izmaina pabalstu bārenim un bez vecāku gādības palikušajam bērnam apmēra noteikšanu, sasaistot pabalstu apmēru ar minimālo ienākumu slieksni, ko nosaka procentos (noapaļoti līdz pilniem euro) no Centrālās statistikas pārvaldes publicētās aktuālās minimālo ienākumu mediānas uz vienu ekvivalento patērētāju mēnesī un grozot Ministru kabineta 2005. gada 15. novembra noteikumu Nr. 857 “Noteikumi par sociālajām garantijām bārenim un bez vecāku gādības palikušajam bērnam, kurš ir ārpusģimenes aprūpē, kā arī pēc ārpusģimenes aprūpes beigšanās” (turpmāk – Noteikumi Nr.857) 27., 30., 31., 31.1 punktu.</w:t>
      </w:r>
    </w:p>
    <w:p w14:paraId="1A6EF44C"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 xml:space="preserve">Madonas novadā spēkā ir Madonas novada pašvaldības 2021. gada 25. novembra saistošie noteikumi Nr. 16 “Pabalsti bārenim vai bez vecāku gādības palikušajam bērnam un audžuģimenei Madonas novadā” (turpmāk – saistošie noteikumi Nr. 16). Saistošo noteikumu Nr. 16 izdošanas tiesiskais pamats ir likuma “Par pašvaldībām” 43. panta trešā daļa, likuma “Par palīdzību dzīvokļa jautājumu risināšanā” 25.2 pants, Ministru kabineta 2005. gada 15. novembra noteikumu Nr. 857 “Noteikumi par sociālajām garantijām bārenim un bez vecāku gādības palikušajam bērnam, kurš ir ārpusģimenes aprūpē, kā arī pēc ārpusģimenes aprūpes beigšanās” 22., 27., 30., 31., 31.1 punkts, Ministru kabineta 2018. gada 26. jūnija noteikumu Nr. 354 “Audžuģimenes noteikumi” 78. punkts. </w:t>
      </w:r>
    </w:p>
    <w:p w14:paraId="2D9EBBC3"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 xml:space="preserve">Saistošajos noteikumos Nr. 16  noteikts pabalstu bārenim pēc ārpusģimenes aprūpes beigšanās (vienreizējs pabalsts patstāvīgas dzīves uzsākšanai, vienreizējs pabalsts sadzīves priekšmetu un mīkstā inventāra iegādei, pabalsts ikmēneša izdevumiem) lielums skaitļos, bet no 2023. gada 1. jūlija saskaņā ar Noteikumiem Nr. 347 pabalstu apmēru nosaka  procentos (noapaļoti līdz pilniem euro) no Centrālās statistikas pārvaldes publicētās aktuālās minimālo ienākumu mediānas uz vienu ekvivalento patērētāju mēnesī. </w:t>
      </w:r>
    </w:p>
    <w:p w14:paraId="3D95EB80"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 xml:space="preserve">Saistošajos noteikumos Nr. 16 paredzēti grozījumi vairāk nekā pusē punktu, tai skaitā izdošanas tiesiskajā pamatojumā, līdz ar to atbilstoši Ministru kabineta 2009. gada 3. februāra noteikumu Nr.108 “Normatīvo aktu projektu sagatavošanas noteikumi” 186. punktam saistībā ar 140. punktu, jāsagatavo jauns saistošo noteikumu projekts, jo grozījumu noteikumu projekta normu apjoms pārsniegtu pusi no spēkā esošo noteikumu normu apjoma. </w:t>
      </w:r>
    </w:p>
    <w:p w14:paraId="3B78682A"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Sabiedrības viedokļa noskaidrošana atspoguļota saistošo noteikumu projektam pievienotajā paskaidrojuma rakstā.</w:t>
      </w:r>
    </w:p>
    <w:p w14:paraId="1540E4DC"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 xml:space="preserve">Pašvaldību likuma 44. panta pirmajā daļā noteikts, ka dome atbilstoši likumā vai Ministru kabineta noteikumos ietvertajam pilnvarojumam izdod saistošos noteikumus. Noteikumos Nr. </w:t>
      </w:r>
      <w:r w:rsidRPr="000F24D3">
        <w:rPr>
          <w:rFonts w:ascii="Times New Roman" w:hAnsi="Times New Roman" w:cs="Times New Roman"/>
          <w:noProof/>
          <w:sz w:val="24"/>
          <w:szCs w:val="24"/>
        </w:rPr>
        <w:lastRenderedPageBreak/>
        <w:t xml:space="preserve">857 22., 27., 30., 31., 31.1 punktā paredzēts pašvaldības pienākums izmaksāt attiecīgos pabalstus, nosakot to apmēru. </w:t>
      </w:r>
    </w:p>
    <w:p w14:paraId="759877FA" w14:textId="77777777" w:rsidR="000F24D3" w:rsidRPr="000F24D3" w:rsidRDefault="000F24D3" w:rsidP="00B7402C">
      <w:pPr>
        <w:spacing w:after="0" w:line="240" w:lineRule="auto"/>
        <w:ind w:firstLine="567"/>
        <w:jc w:val="both"/>
        <w:rPr>
          <w:rFonts w:ascii="Times New Roman" w:hAnsi="Times New Roman" w:cs="Times New Roman"/>
          <w:noProof/>
          <w:sz w:val="24"/>
          <w:szCs w:val="24"/>
        </w:rPr>
      </w:pPr>
      <w:r w:rsidRPr="000F24D3">
        <w:rPr>
          <w:rFonts w:ascii="Times New Roman" w:hAnsi="Times New Roman" w:cs="Times New Roman"/>
          <w:noProof/>
          <w:sz w:val="24"/>
          <w:szCs w:val="24"/>
        </w:rPr>
        <w:t>Atbilstoši Noteikumu 857 22.punktam, kurā paredzēts, ka pašvaldības saistošajos noteikumos ir tiesīgas noteikt papildu atvieglojumus bērnam, kā arī pilngadību sasniegušajam bērnam, Saistošajos noteikumos ir noteikti pabalstu apmēri. Tāpat Saistošajos noteikumos ir noteikti pabalsti audžuģimenei, jo Ministru kabineta 2018. gada 26. jūnija noteikumu Nr. 354 “Audžuģimenes noteikumi” 78. punktā ir dots deleģējums pašvaldībai noteikt pabalstu apmēru.</w:t>
      </w:r>
    </w:p>
    <w:p w14:paraId="753FAA87"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 xml:space="preserve">Pašvaldību likuma 10. panta pirmās daļas 1. punktā paredzēts, ka tikai domes kompetencē ir izdot saistošos noteikumus. </w:t>
      </w:r>
    </w:p>
    <w:p w14:paraId="267DEEDC"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48414477" w14:textId="77777777" w:rsidR="000F24D3" w:rsidRPr="000F24D3" w:rsidRDefault="000F24D3" w:rsidP="00B7402C">
      <w:pPr>
        <w:spacing w:after="0" w:line="240" w:lineRule="auto"/>
        <w:ind w:firstLine="720"/>
        <w:jc w:val="both"/>
        <w:rPr>
          <w:rFonts w:ascii="Times New Roman" w:hAnsi="Times New Roman" w:cs="Times New Roman"/>
          <w:noProof/>
          <w:sz w:val="24"/>
          <w:szCs w:val="24"/>
        </w:rPr>
      </w:pPr>
      <w:r w:rsidRPr="000F24D3">
        <w:rPr>
          <w:rFonts w:ascii="Times New Roman" w:hAnsi="Times New Roman" w:cs="Times New Roman"/>
          <w:noProof/>
          <w:sz w:val="24"/>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636F49B1" w14:textId="609CC62A" w:rsidR="006E7ED7" w:rsidRDefault="000F24D3" w:rsidP="00B7402C">
      <w:pPr>
        <w:spacing w:after="0" w:line="240" w:lineRule="auto"/>
        <w:ind w:firstLine="720"/>
        <w:jc w:val="both"/>
        <w:rPr>
          <w:rFonts w:ascii="Times New Roman" w:eastAsia="Calibri" w:hAnsi="Times New Roman" w:cs="Times New Roman"/>
          <w:noProof/>
          <w:sz w:val="24"/>
          <w:szCs w:val="24"/>
        </w:rPr>
      </w:pPr>
      <w:r w:rsidRPr="000F24D3">
        <w:rPr>
          <w:rFonts w:ascii="Times New Roman" w:hAnsi="Times New Roman" w:cs="Times New Roman"/>
          <w:noProof/>
          <w:sz w:val="24"/>
          <w:szCs w:val="24"/>
        </w:rPr>
        <w:t>Noklausījusies sniegto informāciju, pamatojoties uz Pašvaldību likuma 10. panta pirmās daļas 1. punktu, 44. panta pirmo daļu, 47. panta otro un ceturto daļu,</w:t>
      </w:r>
      <w:r>
        <w:rPr>
          <w:rFonts w:ascii="Times New Roman" w:hAnsi="Times New Roman" w:cs="Times New Roman"/>
          <w:noProof/>
          <w:sz w:val="24"/>
          <w:szCs w:val="24"/>
        </w:rPr>
        <w:t xml:space="preserve"> </w:t>
      </w:r>
      <w:r w:rsidR="006E7ED7" w:rsidRPr="0067404D">
        <w:rPr>
          <w:rFonts w:ascii="Times New Roman" w:eastAsia="Calibri" w:hAnsi="Times New Roman" w:cs="Times New Roman"/>
          <w:noProof/>
          <w:sz w:val="24"/>
          <w:szCs w:val="24"/>
        </w:rPr>
        <w:t>atklāti balsojot: PAR - ___, PRET - ___, ATTURAS - ___, Madonas novada pašvaldības dome NOLEMJ:</w:t>
      </w:r>
    </w:p>
    <w:p w14:paraId="796B2BD2" w14:textId="77777777" w:rsidR="00BE517B" w:rsidRPr="001129F2" w:rsidRDefault="00BE517B" w:rsidP="00B7402C">
      <w:pPr>
        <w:spacing w:after="0" w:line="240" w:lineRule="auto"/>
        <w:ind w:firstLine="567"/>
        <w:jc w:val="both"/>
        <w:rPr>
          <w:rFonts w:ascii="Times New Roman" w:hAnsi="Times New Roman" w:cs="Times New Roman"/>
          <w:sz w:val="24"/>
          <w:szCs w:val="24"/>
        </w:rPr>
      </w:pPr>
    </w:p>
    <w:p w14:paraId="02311382" w14:textId="77777777" w:rsidR="00F37F3D" w:rsidRDefault="000F24D3" w:rsidP="00F37F3D">
      <w:pPr>
        <w:pStyle w:val="Sarakstarindkopa"/>
        <w:numPr>
          <w:ilvl w:val="0"/>
          <w:numId w:val="3"/>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Izdot saistošos noteikumus Nr. ___ “Pabalsti bārenim vai bez vecāku gādības palikušajam bērnam un audžuģimenei Madonas novadā”.</w:t>
      </w:r>
    </w:p>
    <w:p w14:paraId="27C3D6FF" w14:textId="77777777" w:rsidR="00F37F3D" w:rsidRDefault="000F24D3" w:rsidP="00F37F3D">
      <w:pPr>
        <w:pStyle w:val="Sarakstarindkopa"/>
        <w:numPr>
          <w:ilvl w:val="0"/>
          <w:numId w:val="3"/>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 xml:space="preserve">Uzdot Lietvedības nodaļai saistošos noteikumus un to paskaidrojuma rakstu triju darba dienu laikā pēc to parakstīšanas rakstveidā un elektroniskā veidā nosūtīt atzinuma sniegšanai Vides aizsardzības un reģionālās attīstības ministrijai. </w:t>
      </w:r>
    </w:p>
    <w:p w14:paraId="5B36AB41" w14:textId="77777777" w:rsidR="00F37F3D" w:rsidRDefault="000F24D3" w:rsidP="00F37F3D">
      <w:pPr>
        <w:pStyle w:val="Sarakstarindkopa"/>
        <w:numPr>
          <w:ilvl w:val="0"/>
          <w:numId w:val="3"/>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 xml:space="preserve">Uzdot Lietvedības nodaļai pēc Vides aizsardzības un reģionālās attīstības ministrijas atzinuma saņemšanas, ja atzinumā nav izteikti iebildumi par pieņemto saistošo noteikumu tiesiskumu, vai gadījumā, ja pašvaldībai Pašvaldību likumā noteiktajā termiņā atzinums nav nosūtīts, triju darbdienu laikā pēc pozitīva atzinuma saņemšanas saistošos noteikumus un to paskaidrojuma rakstu elektroniskā veidā nosūtīt Latvijas Republikas oficiālajam izdevumam “Latvijas Vēstnesis” izsludināšanai, pēc tam Madonas novada Centrālās administrācijas Informāciju tehnoloģiju nodaļai publicēšanai, paredzot nodrošināt atbilstību oficiālajai publikācijai, kā arī norādot atsauci uz oficiālo publikāciju (laidiena datumu un numuru vai oficiālās publikācijas numuru, bet elektroniskajā vidē papildus pievieno saiti uz konkrēto oficiālo publikāciju). </w:t>
      </w:r>
    </w:p>
    <w:p w14:paraId="6CF83CB0" w14:textId="2050EA3B" w:rsidR="000F24D3" w:rsidRPr="00F37F3D" w:rsidRDefault="000F24D3" w:rsidP="00F37F3D">
      <w:pPr>
        <w:pStyle w:val="Sarakstarindkopa"/>
        <w:numPr>
          <w:ilvl w:val="0"/>
          <w:numId w:val="3"/>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Kontroli par lēmuma izpildi uzdot veikt Madonas novada pašvaldības izpilddirektoram.</w:t>
      </w:r>
    </w:p>
    <w:p w14:paraId="61E370A0" w14:textId="6D649E56" w:rsidR="000F24D3" w:rsidRDefault="000F24D3" w:rsidP="00B7402C">
      <w:pPr>
        <w:spacing w:after="0" w:line="240" w:lineRule="auto"/>
        <w:jc w:val="both"/>
        <w:rPr>
          <w:rFonts w:ascii="Times New Roman" w:hAnsi="Times New Roman" w:cs="Times New Roman"/>
          <w:sz w:val="24"/>
          <w:szCs w:val="24"/>
        </w:rPr>
      </w:pPr>
    </w:p>
    <w:p w14:paraId="062A8601" w14:textId="77777777" w:rsidR="00BE517B" w:rsidRDefault="000F24D3"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pārvaldes uzdevuma deleģēšanu “Biedrībai bērniem, jauniešiem un pieaugušajiem ar dažādiem funkcionāliem traucējumiem “Mēs saviem bērniem””</w:t>
      </w:r>
    </w:p>
    <w:p w14:paraId="61C5CE8A" w14:textId="1B6B806D" w:rsidR="000F24D3" w:rsidRPr="00BE517B" w:rsidRDefault="000F24D3"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Ilze Kanča</w:t>
      </w:r>
    </w:p>
    <w:p w14:paraId="7C916204" w14:textId="2132BD61" w:rsidR="000F24D3" w:rsidRDefault="000F24D3" w:rsidP="00B7402C">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Ilze Kanča, Helmuts Pujats</w:t>
      </w:r>
    </w:p>
    <w:p w14:paraId="32F9807A" w14:textId="13710DAF" w:rsidR="000F24D3" w:rsidRDefault="000F24D3" w:rsidP="00B7402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 Sakne, I. Kanča, Z. Gora</w:t>
      </w:r>
      <w:r w:rsidR="009C2B84">
        <w:rPr>
          <w:rFonts w:ascii="Times New Roman" w:hAnsi="Times New Roman" w:cs="Times New Roman"/>
          <w:i/>
          <w:noProof/>
          <w:sz w:val="24"/>
          <w:szCs w:val="24"/>
        </w:rPr>
        <w:t>, E. Zāle, E. Čačka, V. Robalte, L. Ankrava</w:t>
      </w:r>
    </w:p>
    <w:p w14:paraId="28C2847D" w14:textId="77777777" w:rsidR="000F24D3" w:rsidRDefault="000F24D3" w:rsidP="00B7402C">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w:t>
      </w:r>
      <w:r>
        <w:rPr>
          <w:rFonts w:ascii="Times New Roman" w:eastAsia="Calibri" w:hAnsi="Times New Roman" w:cs="Times New Roman"/>
          <w:sz w:val="24"/>
          <w:szCs w:val="24"/>
        </w:rPr>
        <w:t>a projektu</w:t>
      </w:r>
      <w:r w:rsidRPr="00C8032C">
        <w:rPr>
          <w:rFonts w:ascii="Times New Roman" w:eastAsia="Calibri" w:hAnsi="Times New Roman" w:cs="Times New Roman"/>
          <w:sz w:val="24"/>
          <w:szCs w:val="24"/>
        </w:rPr>
        <w:t>.</w:t>
      </w:r>
    </w:p>
    <w:p w14:paraId="50F3F811" w14:textId="77777777" w:rsidR="000F24D3" w:rsidRPr="00F536C2" w:rsidRDefault="000F24D3" w:rsidP="00B7402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(Aivis Masaļskis, Andris Sakne, Artūrs Čačka, Kaspars Udrass, Rūdolfs Preiss, Zigfrīds Gora), "Pret" – nav, "Atturas" – 1 (Vita Robalte),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sociālo</w:t>
      </w:r>
      <w:r w:rsidRPr="009E5020">
        <w:rPr>
          <w:rFonts w:ascii="Times New Roman" w:hAnsi="Times New Roman" w:cs="Times New Roman"/>
          <w:sz w:val="24"/>
          <w:szCs w:val="24"/>
        </w:rPr>
        <w:t xml:space="preserve"> un </w:t>
      </w:r>
      <w:r>
        <w:rPr>
          <w:rFonts w:ascii="Times New Roman" w:hAnsi="Times New Roman" w:cs="Times New Roman"/>
          <w:sz w:val="24"/>
          <w:szCs w:val="24"/>
        </w:rPr>
        <w:t>veselības</w:t>
      </w:r>
      <w:r w:rsidRPr="009E5020">
        <w:rPr>
          <w:rFonts w:ascii="Times New Roman" w:hAnsi="Times New Roman" w:cs="Times New Roman"/>
          <w:sz w:val="24"/>
          <w:szCs w:val="24"/>
        </w:rPr>
        <w:t xml:space="preserve"> komiteja</w:t>
      </w:r>
      <w:r w:rsidRPr="00F536C2">
        <w:rPr>
          <w:rFonts w:ascii="Times New Roman" w:hAnsi="Times New Roman" w:cs="Times New Roman"/>
          <w:b/>
          <w:sz w:val="24"/>
          <w:szCs w:val="24"/>
        </w:rPr>
        <w:t xml:space="preserve"> NOLEMJ:</w:t>
      </w:r>
    </w:p>
    <w:p w14:paraId="3D09575D" w14:textId="77777777" w:rsidR="000F24D3" w:rsidRPr="0028090E" w:rsidRDefault="000F24D3" w:rsidP="00B7402C">
      <w:pPr>
        <w:spacing w:after="0" w:line="240" w:lineRule="auto"/>
        <w:jc w:val="both"/>
        <w:rPr>
          <w:rFonts w:ascii="Times New Roman" w:hAnsi="Times New Roman" w:cs="Times New Roman"/>
          <w:b/>
          <w:sz w:val="24"/>
          <w:szCs w:val="24"/>
        </w:rPr>
      </w:pPr>
      <w:r w:rsidRPr="0028090E">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Finanšu un attīstības komitejas</w:t>
      </w:r>
      <w:r w:rsidRPr="0028090E">
        <w:rPr>
          <w:rFonts w:ascii="Times New Roman" w:eastAsia="Calibri" w:hAnsi="Times New Roman" w:cs="Times New Roman"/>
          <w:b/>
          <w:sz w:val="24"/>
          <w:szCs w:val="24"/>
        </w:rPr>
        <w:t xml:space="preserve"> sēdi.</w:t>
      </w:r>
    </w:p>
    <w:p w14:paraId="0F533E47" w14:textId="77777777" w:rsidR="00BE517B" w:rsidRDefault="00BE517B" w:rsidP="00B7402C">
      <w:pPr>
        <w:spacing w:after="0" w:line="240" w:lineRule="auto"/>
        <w:jc w:val="both"/>
        <w:rPr>
          <w:rFonts w:ascii="Times New Roman" w:hAnsi="Times New Roman" w:cs="Times New Roman"/>
          <w:noProof/>
          <w:sz w:val="24"/>
          <w:szCs w:val="24"/>
        </w:rPr>
      </w:pPr>
    </w:p>
    <w:p w14:paraId="274C0B0D" w14:textId="286394E1" w:rsidR="000F24D3" w:rsidRDefault="000F24D3" w:rsidP="00B7402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Lēmuma projekts:</w:t>
      </w:r>
    </w:p>
    <w:p w14:paraId="3ACE2BE6"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1276D965"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Pašvaldības un Biedrības bērniem, jauniešiem un pieaugušajiem ar dažādiem funkcionālajiem traucējumiem “Mēs saviem bērniem” (turpmāk – Biedrība), vienotais reģistrācijas Nr. 40008042036, deleģēšanas līgums par pārvaldes uzdevuma – sociālās sociālās rehabilitācijas pakalpojuma sniegšana bērniem ar funkcionāliem traucējumiem vai invaliditāti; dienas aprūpes centra pakalpojuma bērniem ar funkcionāliem traucējumiem; atelpas brīža pakalpojuma bērniem ar funkcionāliem traucējumiem, noslēgts no 2022. gada 8. novembra līdz 2023. gada 7. novembrim.</w:t>
      </w:r>
    </w:p>
    <w:p w14:paraId="747EAC10"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3A9BE0BE"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0909A77A"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Saistošajos noteikumos ir paredzēts, ka pašvaldība sniedz šādus sociālos pakalpojumus: sociālās rehabilitācijas pakalpojumu bērniem ar funkcionāliem traucējumiem vai invaliditāti, atelpas brīža pakalpojumu, dienas aprūpes centra pakalpojums bērniem ar funkcionāliem traucējumiem (turpmāk – sociālie pakalpojumi). Saistošajos noteikumos pašvaldība paredzējusi, ka sociālos pakalpojumus persona var saņemt pie pakalpojuma sniedzēja, ar kuru pašvaldība noslēgusi līgumu. </w:t>
      </w:r>
    </w:p>
    <w:p w14:paraId="526AAD9D"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61934603"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Pašvaldība nesniedz iepriekšminētos sociālos pakalpojumus un pašvaldības sociālajam dienestam nav kapacitātes (speciālistu resursu), lai sociālais dienests varētu sniegt šos pakalpojumus, bet pašvaldībai jaunu amata vietu radīšana un kvalificētu speciālistu piesaistīšana nebūtu efektīva, tas palielinātu administratīvo slogu. Pašvaldībai lietderīgāk un efektīvāk ir deleģēt pārvaldes uzdevumu – nodrošināt sociālos pakalpojumus – Biedrībai. </w:t>
      </w:r>
    </w:p>
    <w:p w14:paraId="69F1C318"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deinstitucionalizācijas īstenošanai ir nevalstiskās organizācijas, kuras piedāvā kvalitatīvus sociālās rehabilitācijas pakalpojumus, lielākais pakalpojumu sniedzējs ir Biedrība, nodrošinot  pieprasītos pakalpojumus. </w:t>
      </w:r>
    </w:p>
    <w:p w14:paraId="7AD66008"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Pašvaldība ir novērtējusi Biedrības sniegto pakalpojumu,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0D2F1DD4"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gan </w:t>
      </w:r>
      <w:r w:rsidRPr="00FE60FE">
        <w:rPr>
          <w:rFonts w:ascii="Times New Roman" w:hAnsi="Times New Roman" w:cs="Times New Roman"/>
          <w:noProof/>
          <w:sz w:val="24"/>
          <w:szCs w:val="24"/>
        </w:rPr>
        <w:lastRenderedPageBreak/>
        <w:t xml:space="preserve">dienas aprūpes centrā, gan sociālās rehabilitācijas centrā, gan nodrošinot atelpas brīža pakalpojumu. Biedrībai ir atbilstošs skaits sociālo darbinieku, sociālo aprūpētāju/rehabilitētāju, interešu pulciņu audzinātāju un papildus speciālistu/terapeitu. Projekta “Vidzeme iekļauj” ietvaros ir noteiktas pakalpojumu cenas (pielikums). Pašvaldība un Biedrība par finansējumu attiecīgajam sociālajam pakalpojumam lems pēc projekta noslēgšanas, atbilstoši sociālo pakalpojumu sniegšanas un finansēšanas noteikumiem. </w:t>
      </w:r>
    </w:p>
    <w:p w14:paraId="6397F880"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“Sociālo pakalpojumu un sociālās palīdzības likums” 11. panta 7. punkts nosaka sociālā dienesta uzdevumu – novērtēt sociālā dienesta administrēto un pašvaldības finansēto sociālo pakalpojumu un sociālās palīdzības kvalitāti. Madonas novada Sociālajā dienestā ir izstrādāta instrukcija, lai ar anketēšanas metodi izvērtētu pakalpojumu kvalitāti. Izvērtēšanas anketas izstrādātas arī DI projekta ietvaros. Dienests ir izvērtējis Biedrības sniegtos pakalpojumus gan atbilstoši instrukcijai, gan DI projekta ietvaros, gan pēc pakalpojuma saņēmēju atsauksmēm. Klientiem ir svarīgi turpināt saņemt kvalitatīvus pakalpojumus, nemainot pakalpojuma sniedzēju.</w:t>
      </w:r>
    </w:p>
    <w:p w14:paraId="58251FF7"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 xml:space="preserve">Pašvaldība īsteno projektu “Vidzeme iekļauj” (projekta identifikācijas Nr. 9.2.2.1/15/I/003, projekta ieviešanas laiks līdz 2023. gada 31. decembrim), tā ietvaros tiek nodrošināts sociālie pakalpojumi – sociālās rehabilitācijas pakalpojuma sniegšana bērniem ar funkcionāliem traucējumiem vai invaliditāti; dienas aprūpes centra pakalpojuma bērniem ar funkcionāliem traucējumiem; atelpas brīža pakalpojuma bērniem ar funkcionāliem traucējumiem, kuru sniegšana pašvaldībai, beidzoties projekta termiņam, jānodrošina piecus gadus.  Dienas  aprūpes centra pakalpojuma bērniem ar funkcionāliem traucējumiem un atelpas brīža pakalpojuma bērniem ar funkcionāliem traucējumiem ir pakalpojumi, kuri jānodrošina pašvaldībā sniegto pakalpojumu grozā, lai sniegtu atbalstu bērniem ar iespējamu vai esošu invaliditāti un nodrošinātu atbalstu aprūpē iesaistītajiem ģimenes locekļiem. </w:t>
      </w:r>
    </w:p>
    <w:p w14:paraId="23481BED" w14:textId="77777777" w:rsidR="00FE60FE" w:rsidRPr="00FE60FE" w:rsidRDefault="00FE60FE" w:rsidP="00B7402C">
      <w:pPr>
        <w:spacing w:after="0" w:line="240" w:lineRule="auto"/>
        <w:ind w:firstLine="720"/>
        <w:jc w:val="both"/>
        <w:rPr>
          <w:rFonts w:ascii="Times New Roman" w:hAnsi="Times New Roman" w:cs="Times New Roman"/>
          <w:noProof/>
          <w:sz w:val="24"/>
          <w:szCs w:val="24"/>
        </w:rPr>
      </w:pPr>
      <w:r w:rsidRPr="00FE60FE">
        <w:rPr>
          <w:rFonts w:ascii="Times New Roman" w:hAnsi="Times New Roman" w:cs="Times New Roman"/>
          <w:noProof/>
          <w:sz w:val="24"/>
          <w:szCs w:val="24"/>
        </w:rPr>
        <w:t>Valsts pārvaldes iekārtas likuma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62376690" w14:textId="77777777" w:rsidR="009C2B84" w:rsidRPr="001129F2" w:rsidRDefault="00FE60FE" w:rsidP="00B7402C">
      <w:pPr>
        <w:spacing w:after="0" w:line="240" w:lineRule="auto"/>
        <w:ind w:firstLine="720"/>
        <w:jc w:val="both"/>
        <w:rPr>
          <w:rFonts w:ascii="Times New Roman" w:hAnsi="Times New Roman" w:cs="Times New Roman"/>
          <w:sz w:val="24"/>
          <w:szCs w:val="24"/>
        </w:rPr>
      </w:pPr>
      <w:r w:rsidRPr="00FE60FE">
        <w:rPr>
          <w:rFonts w:ascii="Times New Roman" w:hAnsi="Times New Roman" w:cs="Times New Roman"/>
          <w:noProof/>
          <w:sz w:val="24"/>
          <w:szCs w:val="24"/>
        </w:rPr>
        <w:t>Pamatojoties uz Valsts pārvaldes iekārtas likuma 40. panta pirmo, otro daļu, 42. panta pirmo daļu, 45. panta otro daļu,  Pašvaldību likuma 4. panta pirmās daļas 9. punktu, 7. pantu, ņemot vērā Madonas novada pašvaldības 2021. gada 25. novembra saistošajos noteikumos Nr. 19 “Par sociālajiem pakalpojumiem Madonas novadā” 5. punktu,</w:t>
      </w:r>
      <w:r w:rsidR="009C2B84">
        <w:rPr>
          <w:rFonts w:ascii="Times New Roman" w:hAnsi="Times New Roman" w:cs="Times New Roman"/>
          <w:noProof/>
          <w:sz w:val="24"/>
          <w:szCs w:val="24"/>
        </w:rPr>
        <w:t xml:space="preserve"> </w:t>
      </w:r>
      <w:r w:rsidR="009C2B84" w:rsidRPr="0067404D">
        <w:rPr>
          <w:rFonts w:ascii="Times New Roman" w:eastAsia="Calibri" w:hAnsi="Times New Roman" w:cs="Times New Roman"/>
          <w:noProof/>
          <w:sz w:val="24"/>
          <w:szCs w:val="24"/>
        </w:rPr>
        <w:t>atklāti balsojot: PAR - ___, PRET - ___, ATTURAS - ___, Madonas novada pašvaldības dome NOLEMJ:</w:t>
      </w:r>
    </w:p>
    <w:p w14:paraId="2A525E15" w14:textId="77777777" w:rsidR="00BE517B" w:rsidRDefault="00BE517B" w:rsidP="00B7402C">
      <w:pPr>
        <w:spacing w:after="0" w:line="240" w:lineRule="auto"/>
        <w:ind w:firstLine="567"/>
        <w:jc w:val="both"/>
        <w:rPr>
          <w:rFonts w:ascii="Times New Roman" w:hAnsi="Times New Roman" w:cs="Times New Roman"/>
          <w:noProof/>
          <w:sz w:val="24"/>
          <w:szCs w:val="24"/>
        </w:rPr>
      </w:pPr>
    </w:p>
    <w:p w14:paraId="372B5274" w14:textId="0086210D" w:rsidR="00F37F3D" w:rsidRDefault="009C2B84" w:rsidP="00F37F3D">
      <w:pPr>
        <w:pStyle w:val="Sarakstarindkopa"/>
        <w:numPr>
          <w:ilvl w:val="0"/>
          <w:numId w:val="4"/>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Deleģēt biedrībai “Biedrība bērniem, jauniešiem un pieaugušajiem ar dažādiem funkcionāliem traucējumiem “Mēs saviem bērniem””, vienotais reģistrācijas Nr.</w:t>
      </w:r>
      <w:r w:rsidR="00F37F3D">
        <w:rPr>
          <w:rFonts w:ascii="Times New Roman" w:hAnsi="Times New Roman" w:cs="Times New Roman"/>
          <w:noProof/>
          <w:sz w:val="24"/>
          <w:szCs w:val="24"/>
        </w:rPr>
        <w:t> </w:t>
      </w:r>
      <w:r w:rsidRPr="00F37F3D">
        <w:rPr>
          <w:rFonts w:ascii="Times New Roman" w:hAnsi="Times New Roman" w:cs="Times New Roman"/>
          <w:noProof/>
          <w:sz w:val="24"/>
          <w:szCs w:val="24"/>
        </w:rPr>
        <w:t>40008042036, pārvaldes uzdevumus – sociālo pakalpojumu sniegšanu: dienas aprūpes centra pakalpojumu bērniem ar funkcionāliem traucējumiem; sociālās rehabilitācijas centra pakalpojumu bērniem ar funkcionāliem traucējumiem un atelpas brīža pakalpojumu bērniem ar funkcionāliem traucējumiem.</w:t>
      </w:r>
    </w:p>
    <w:p w14:paraId="34D51979" w14:textId="77777777" w:rsidR="00F37F3D" w:rsidRDefault="009C2B84" w:rsidP="00F37F3D">
      <w:pPr>
        <w:pStyle w:val="Sarakstarindkopa"/>
        <w:numPr>
          <w:ilvl w:val="0"/>
          <w:numId w:val="4"/>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Noslēgt deleģējuma līgumu starp Madonas novada pašvaldību un “Biedrību bērniem, jauniešiem un pieaugušajiem ar dažādiem funkcionāliem traucējumiem “Mēs saviem bērniem”” par lēmuma 1. punktā noteikto pārvaldes uzdevumu deleģēšanu uz vienu gadu.</w:t>
      </w:r>
    </w:p>
    <w:p w14:paraId="1562A2CE" w14:textId="6479EF10" w:rsidR="009C2B84" w:rsidRPr="00F37F3D" w:rsidRDefault="009C2B84" w:rsidP="00F37F3D">
      <w:pPr>
        <w:pStyle w:val="Sarakstarindkopa"/>
        <w:numPr>
          <w:ilvl w:val="0"/>
          <w:numId w:val="4"/>
        </w:numPr>
        <w:spacing w:after="0" w:line="240" w:lineRule="auto"/>
        <w:ind w:hanging="720"/>
        <w:jc w:val="both"/>
        <w:rPr>
          <w:rFonts w:ascii="Times New Roman" w:hAnsi="Times New Roman" w:cs="Times New Roman"/>
          <w:sz w:val="24"/>
          <w:szCs w:val="24"/>
        </w:rPr>
      </w:pPr>
      <w:r w:rsidRPr="00F37F3D">
        <w:rPr>
          <w:rFonts w:ascii="Times New Roman" w:hAnsi="Times New Roman" w:cs="Times New Roman"/>
          <w:noProof/>
          <w:sz w:val="24"/>
          <w:szCs w:val="24"/>
        </w:rPr>
        <w:t>Lēmuma izpildi kontrolēt pašvaldības izpilddirektoram.</w:t>
      </w:r>
    </w:p>
    <w:p w14:paraId="6387B544" w14:textId="77777777" w:rsidR="00B7402C" w:rsidRDefault="00B7402C" w:rsidP="00B7402C">
      <w:pPr>
        <w:spacing w:after="0" w:line="240" w:lineRule="auto"/>
        <w:jc w:val="both"/>
        <w:rPr>
          <w:rFonts w:ascii="Times New Roman" w:hAnsi="Times New Roman" w:cs="Times New Roman"/>
          <w:i/>
          <w:noProof/>
          <w:sz w:val="24"/>
          <w:szCs w:val="24"/>
        </w:rPr>
      </w:pPr>
    </w:p>
    <w:p w14:paraId="040C82DE" w14:textId="2126AB56" w:rsidR="009C2B84" w:rsidRDefault="009C2B84" w:rsidP="00B7402C">
      <w:pPr>
        <w:spacing w:after="0" w:line="240" w:lineRule="auto"/>
        <w:jc w:val="both"/>
        <w:rPr>
          <w:rFonts w:ascii="Times New Roman" w:hAnsi="Times New Roman" w:cs="Times New Roman"/>
          <w:i/>
          <w:noProof/>
          <w:sz w:val="24"/>
          <w:szCs w:val="24"/>
        </w:rPr>
      </w:pPr>
      <w:r w:rsidRPr="009C2B84">
        <w:rPr>
          <w:rFonts w:ascii="Times New Roman" w:hAnsi="Times New Roman" w:cs="Times New Roman"/>
          <w:i/>
          <w:noProof/>
          <w:sz w:val="24"/>
          <w:szCs w:val="24"/>
        </w:rPr>
        <w:t>Pielikumā: Deleģēšanas līgums</w:t>
      </w:r>
    </w:p>
    <w:p w14:paraId="097DB769" w14:textId="77777777" w:rsidR="009C2B84" w:rsidRPr="00F536C2" w:rsidRDefault="009C2B84" w:rsidP="00B7402C">
      <w:pPr>
        <w:spacing w:after="0" w:line="240" w:lineRule="auto"/>
        <w:ind w:firstLine="567"/>
        <w:jc w:val="both"/>
        <w:rPr>
          <w:rFonts w:ascii="Times New Roman" w:hAnsi="Times New Roman" w:cs="Times New Roman"/>
          <w:sz w:val="24"/>
          <w:szCs w:val="24"/>
        </w:rPr>
      </w:pPr>
    </w:p>
    <w:p w14:paraId="27E02DEE" w14:textId="77777777" w:rsidR="00B7402C" w:rsidRDefault="009C2B84" w:rsidP="00B7402C">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Informatīvi</w:t>
      </w:r>
      <w:r w:rsidR="00B7402C">
        <w:rPr>
          <w:rFonts w:ascii="Times New Roman" w:hAnsi="Times New Roman" w:cs="Times New Roman"/>
          <w:b/>
          <w:noProof/>
          <w:sz w:val="24"/>
          <w:szCs w:val="24"/>
          <w:u w:val="single"/>
        </w:rPr>
        <w:t>vais jautājums:</w:t>
      </w:r>
    </w:p>
    <w:p w14:paraId="4E32115B" w14:textId="526C82BB" w:rsidR="009C2B84" w:rsidRPr="00F536C2" w:rsidRDefault="009C2B84" w:rsidP="00B7402C">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Lubānas Sociālās aprūpes centra ēdināšanas izmaksām 2023. gadā</w:t>
      </w:r>
    </w:p>
    <w:p w14:paraId="71D0BF40" w14:textId="6FC3934C" w:rsidR="009C2B84" w:rsidRDefault="009C2B84" w:rsidP="00B7402C">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Jolanta Kočāne</w:t>
      </w:r>
    </w:p>
    <w:p w14:paraId="471DCA6C" w14:textId="2386A2AD" w:rsidR="009C2B84" w:rsidRDefault="009C2B84" w:rsidP="00B7402C">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SAGATAVOTĀJI</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Jolanta Kočāne</w:t>
      </w:r>
    </w:p>
    <w:p w14:paraId="5CEB5F88" w14:textId="26D7F23C" w:rsidR="009C2B84" w:rsidRDefault="009C2B84" w:rsidP="00B7402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DEBATĒS PIEDALĀS: A. Sakne, I. Kanča, Z. Gora</w:t>
      </w:r>
    </w:p>
    <w:p w14:paraId="45749FD8" w14:textId="2624F637" w:rsidR="008B00C3" w:rsidRDefault="008B00C3" w:rsidP="00B7402C">
      <w:pPr>
        <w:spacing w:after="0" w:line="240" w:lineRule="auto"/>
        <w:jc w:val="both"/>
        <w:rPr>
          <w:rFonts w:ascii="Times New Roman" w:hAnsi="Times New Roman" w:cs="Times New Roman"/>
          <w:i/>
          <w:noProof/>
          <w:sz w:val="24"/>
          <w:szCs w:val="24"/>
        </w:rPr>
      </w:pPr>
    </w:p>
    <w:p w14:paraId="7306602A" w14:textId="42210716" w:rsidR="008B00C3" w:rsidRDefault="008B00C3" w:rsidP="00B7402C">
      <w:pPr>
        <w:spacing w:after="0" w:line="240" w:lineRule="auto"/>
        <w:ind w:firstLine="567"/>
        <w:jc w:val="both"/>
        <w:rPr>
          <w:rFonts w:ascii="Times New Roman" w:hAnsi="Times New Roman" w:cs="Times New Roman"/>
          <w:i/>
          <w:noProof/>
          <w:sz w:val="24"/>
          <w:szCs w:val="24"/>
        </w:rPr>
      </w:pPr>
      <w:r>
        <w:rPr>
          <w:rFonts w:ascii="Times New Roman" w:hAnsi="Times New Roman" w:cs="Times New Roman"/>
          <w:i/>
          <w:noProof/>
          <w:sz w:val="24"/>
          <w:szCs w:val="24"/>
        </w:rPr>
        <w:t xml:space="preserve">Pēc veiktā iepirkuma ēdināšanai – saņemot </w:t>
      </w:r>
      <w:r w:rsidR="003D74AC">
        <w:rPr>
          <w:rFonts w:ascii="Times New Roman" w:hAnsi="Times New Roman" w:cs="Times New Roman"/>
          <w:i/>
          <w:noProof/>
          <w:sz w:val="24"/>
          <w:szCs w:val="24"/>
        </w:rPr>
        <w:t xml:space="preserve">pirmo </w:t>
      </w:r>
      <w:r>
        <w:rPr>
          <w:rFonts w:ascii="Times New Roman" w:hAnsi="Times New Roman" w:cs="Times New Roman"/>
          <w:i/>
          <w:noProof/>
          <w:sz w:val="24"/>
          <w:szCs w:val="24"/>
        </w:rPr>
        <w:t xml:space="preserve">rēķinu un aprēķinot nepieciešano finansējumu ēdināšanai līdz gada beigām, aprēķini rāda, ka Lubānas SAC </w:t>
      </w:r>
      <w:r w:rsidR="003D74AC">
        <w:rPr>
          <w:rFonts w:ascii="Times New Roman" w:hAnsi="Times New Roman" w:cs="Times New Roman"/>
          <w:i/>
          <w:noProof/>
          <w:sz w:val="24"/>
          <w:szCs w:val="24"/>
        </w:rPr>
        <w:t xml:space="preserve">budžetā ieplānotais finansējums būs nepietiekams. Novembra un decembra mēnešos būs nepieciešami papildus līdzekļi klientu ēdināšanas izdevumiem. </w:t>
      </w:r>
      <w:r>
        <w:rPr>
          <w:rFonts w:ascii="Times New Roman" w:hAnsi="Times New Roman" w:cs="Times New Roman"/>
          <w:i/>
          <w:noProof/>
          <w:sz w:val="24"/>
          <w:szCs w:val="24"/>
        </w:rPr>
        <w:t xml:space="preserve">  </w:t>
      </w:r>
    </w:p>
    <w:p w14:paraId="1A322F64" w14:textId="77777777" w:rsidR="00BF2A1D" w:rsidRPr="00941CCE" w:rsidRDefault="00BF2A1D" w:rsidP="00B7402C">
      <w:pPr>
        <w:spacing w:after="0" w:line="240" w:lineRule="auto"/>
        <w:jc w:val="both"/>
        <w:rPr>
          <w:rFonts w:ascii="Times New Roman" w:hAnsi="Times New Roman" w:cs="Times New Roman"/>
          <w:sz w:val="24"/>
          <w:szCs w:val="24"/>
        </w:rPr>
      </w:pPr>
    </w:p>
    <w:p w14:paraId="1250CBE0" w14:textId="77777777" w:rsidR="00BF2A1D" w:rsidRPr="00F536C2" w:rsidRDefault="00BF2A1D" w:rsidP="00B7402C">
      <w:pPr>
        <w:spacing w:after="0" w:line="240" w:lineRule="auto"/>
        <w:jc w:val="both"/>
        <w:rPr>
          <w:rFonts w:ascii="Times New Roman" w:hAnsi="Times New Roman" w:cs="Times New Roman"/>
          <w:sz w:val="24"/>
          <w:szCs w:val="24"/>
        </w:rPr>
      </w:pPr>
    </w:p>
    <w:p w14:paraId="40A9FADC" w14:textId="6B7D233B" w:rsidR="00BF2A1D" w:rsidRDefault="00BF2A1D" w:rsidP="00B7402C">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Pr>
          <w:rFonts w:ascii="Times New Roman" w:hAnsi="Times New Roman" w:cs="Times New Roman"/>
          <w:sz w:val="24"/>
          <w:szCs w:val="24"/>
        </w:rPr>
        <w:t xml:space="preserve">plkst. </w:t>
      </w:r>
      <w:r>
        <w:rPr>
          <w:rFonts w:ascii="Times New Roman" w:hAnsi="Times New Roman" w:cs="Times New Roman"/>
          <w:noProof/>
          <w:sz w:val="24"/>
          <w:szCs w:val="24"/>
        </w:rPr>
        <w:t>16.0</w:t>
      </w:r>
      <w:r w:rsidR="009C2B84">
        <w:rPr>
          <w:rFonts w:ascii="Times New Roman" w:hAnsi="Times New Roman" w:cs="Times New Roman"/>
          <w:noProof/>
          <w:sz w:val="24"/>
          <w:szCs w:val="24"/>
        </w:rPr>
        <w:t>9</w:t>
      </w:r>
    </w:p>
    <w:p w14:paraId="5409A363" w14:textId="77777777" w:rsidR="00BF2A1D" w:rsidRDefault="00BF2A1D" w:rsidP="00B7402C">
      <w:pPr>
        <w:spacing w:after="0" w:line="240" w:lineRule="auto"/>
        <w:rPr>
          <w:rFonts w:ascii="Times New Roman" w:eastAsia="Calibri" w:hAnsi="Times New Roman" w:cs="Times New Roman"/>
          <w:sz w:val="24"/>
          <w:szCs w:val="24"/>
        </w:rPr>
      </w:pPr>
    </w:p>
    <w:p w14:paraId="10CDE229" w14:textId="77777777" w:rsidR="00BF2A1D" w:rsidRDefault="00BF2A1D" w:rsidP="00B7402C">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456A0687" w14:textId="77777777" w:rsidR="00BF2A1D" w:rsidRDefault="00BF2A1D" w:rsidP="00B7402C">
      <w:pPr>
        <w:spacing w:after="0" w:line="240" w:lineRule="auto"/>
        <w:rPr>
          <w:rFonts w:ascii="Times New Roman" w:eastAsia="Calibri" w:hAnsi="Times New Roman" w:cs="Times New Roman"/>
          <w:sz w:val="24"/>
          <w:szCs w:val="24"/>
        </w:rPr>
      </w:pPr>
    </w:p>
    <w:p w14:paraId="624EC302" w14:textId="1DD2410E" w:rsidR="00B02376" w:rsidRPr="00835CA0" w:rsidRDefault="00BF2A1D" w:rsidP="00B7402C">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r>
      <w:r w:rsidR="00B02376" w:rsidRPr="009D4638">
        <w:rPr>
          <w:rFonts w:ascii="Times New Roman" w:eastAsia="Calibri" w:hAnsi="Times New Roman" w:cs="Times New Roman"/>
          <w:sz w:val="24"/>
          <w:szCs w:val="24"/>
        </w:rPr>
        <w:tab/>
        <w:t>A. Pidika</w:t>
      </w:r>
    </w:p>
    <w:sectPr w:rsidR="00B02376" w:rsidRPr="00835CA0" w:rsidSect="002C7AA5">
      <w:pgSz w:w="11906" w:h="16838"/>
      <w:pgMar w:top="1134" w:right="102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AB3"/>
    <w:multiLevelType w:val="hybridMultilevel"/>
    <w:tmpl w:val="6C661E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C5AA9B74">
      <w:start w:val="1"/>
      <w:numFmt w:val="decimal"/>
      <w:lvlText w:val="%1."/>
      <w:lvlJc w:val="left"/>
      <w:pPr>
        <w:ind w:left="720" w:hanging="360"/>
      </w:pPr>
    </w:lvl>
    <w:lvl w:ilvl="1" w:tplc="3724C046" w:tentative="1">
      <w:start w:val="1"/>
      <w:numFmt w:val="lowerLetter"/>
      <w:lvlText w:val="%2."/>
      <w:lvlJc w:val="left"/>
      <w:pPr>
        <w:ind w:left="1440" w:hanging="360"/>
      </w:pPr>
    </w:lvl>
    <w:lvl w:ilvl="2" w:tplc="DFD47BD6" w:tentative="1">
      <w:start w:val="1"/>
      <w:numFmt w:val="lowerRoman"/>
      <w:lvlText w:val="%3."/>
      <w:lvlJc w:val="right"/>
      <w:pPr>
        <w:ind w:left="2160" w:hanging="180"/>
      </w:pPr>
    </w:lvl>
    <w:lvl w:ilvl="3" w:tplc="59A0AF58" w:tentative="1">
      <w:start w:val="1"/>
      <w:numFmt w:val="decimal"/>
      <w:lvlText w:val="%4."/>
      <w:lvlJc w:val="left"/>
      <w:pPr>
        <w:ind w:left="2880" w:hanging="360"/>
      </w:pPr>
    </w:lvl>
    <w:lvl w:ilvl="4" w:tplc="53A40C46" w:tentative="1">
      <w:start w:val="1"/>
      <w:numFmt w:val="lowerLetter"/>
      <w:lvlText w:val="%5."/>
      <w:lvlJc w:val="left"/>
      <w:pPr>
        <w:ind w:left="3600" w:hanging="360"/>
      </w:pPr>
    </w:lvl>
    <w:lvl w:ilvl="5" w:tplc="24E48B52" w:tentative="1">
      <w:start w:val="1"/>
      <w:numFmt w:val="lowerRoman"/>
      <w:lvlText w:val="%6."/>
      <w:lvlJc w:val="right"/>
      <w:pPr>
        <w:ind w:left="4320" w:hanging="180"/>
      </w:pPr>
    </w:lvl>
    <w:lvl w:ilvl="6" w:tplc="37809A0A" w:tentative="1">
      <w:start w:val="1"/>
      <w:numFmt w:val="decimal"/>
      <w:lvlText w:val="%7."/>
      <w:lvlJc w:val="left"/>
      <w:pPr>
        <w:ind w:left="5040" w:hanging="360"/>
      </w:pPr>
    </w:lvl>
    <w:lvl w:ilvl="7" w:tplc="F3629394" w:tentative="1">
      <w:start w:val="1"/>
      <w:numFmt w:val="lowerLetter"/>
      <w:lvlText w:val="%8."/>
      <w:lvlJc w:val="left"/>
      <w:pPr>
        <w:ind w:left="5760" w:hanging="360"/>
      </w:pPr>
    </w:lvl>
    <w:lvl w:ilvl="8" w:tplc="3CDC34EC" w:tentative="1">
      <w:start w:val="1"/>
      <w:numFmt w:val="lowerRoman"/>
      <w:lvlText w:val="%9."/>
      <w:lvlJc w:val="right"/>
      <w:pPr>
        <w:ind w:left="6480" w:hanging="180"/>
      </w:pPr>
    </w:lvl>
  </w:abstractNum>
  <w:abstractNum w:abstractNumId="2" w15:restartNumberingAfterBreak="0">
    <w:nsid w:val="571208DF"/>
    <w:multiLevelType w:val="hybridMultilevel"/>
    <w:tmpl w:val="08C6F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602DA8"/>
    <w:multiLevelType w:val="hybridMultilevel"/>
    <w:tmpl w:val="A2D2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56DD1"/>
    <w:rsid w:val="00063940"/>
    <w:rsid w:val="000F24D3"/>
    <w:rsid w:val="001129F2"/>
    <w:rsid w:val="001C4C0E"/>
    <w:rsid w:val="001E7CCE"/>
    <w:rsid w:val="00275BAA"/>
    <w:rsid w:val="002A1617"/>
    <w:rsid w:val="002C7AA5"/>
    <w:rsid w:val="0033467A"/>
    <w:rsid w:val="003A2824"/>
    <w:rsid w:val="003B19BE"/>
    <w:rsid w:val="003D74AC"/>
    <w:rsid w:val="003E1B98"/>
    <w:rsid w:val="00450560"/>
    <w:rsid w:val="004806F7"/>
    <w:rsid w:val="004F39B7"/>
    <w:rsid w:val="005F2A7B"/>
    <w:rsid w:val="006E7ED7"/>
    <w:rsid w:val="007B56FF"/>
    <w:rsid w:val="007D603E"/>
    <w:rsid w:val="00820AF3"/>
    <w:rsid w:val="00834685"/>
    <w:rsid w:val="00835CA0"/>
    <w:rsid w:val="008B00C3"/>
    <w:rsid w:val="008D485F"/>
    <w:rsid w:val="00955683"/>
    <w:rsid w:val="00960EFF"/>
    <w:rsid w:val="00974E35"/>
    <w:rsid w:val="009A10A9"/>
    <w:rsid w:val="009C2B84"/>
    <w:rsid w:val="009E5020"/>
    <w:rsid w:val="00A250A1"/>
    <w:rsid w:val="00A56E6F"/>
    <w:rsid w:val="00A726A7"/>
    <w:rsid w:val="00A742D7"/>
    <w:rsid w:val="00A91980"/>
    <w:rsid w:val="00B02376"/>
    <w:rsid w:val="00B04952"/>
    <w:rsid w:val="00B22FD8"/>
    <w:rsid w:val="00B37402"/>
    <w:rsid w:val="00B7402C"/>
    <w:rsid w:val="00B81BEC"/>
    <w:rsid w:val="00BC2A06"/>
    <w:rsid w:val="00BE517B"/>
    <w:rsid w:val="00BF2A1D"/>
    <w:rsid w:val="00C50C59"/>
    <w:rsid w:val="00C6439E"/>
    <w:rsid w:val="00C85BDF"/>
    <w:rsid w:val="00D71E9F"/>
    <w:rsid w:val="00DB5286"/>
    <w:rsid w:val="00E41C8E"/>
    <w:rsid w:val="00E90237"/>
    <w:rsid w:val="00EB5C3B"/>
    <w:rsid w:val="00F37F3D"/>
    <w:rsid w:val="00F50B99"/>
    <w:rsid w:val="00F536C2"/>
    <w:rsid w:val="00F9381C"/>
    <w:rsid w:val="00FE60FE"/>
    <w:rsid w:val="00FE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3F2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2B8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13890</Words>
  <Characters>7918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2023-09-18T07:05:00Z</dcterms:created>
  <dcterms:modified xsi:type="dcterms:W3CDTF">2023-09-18T07:05:00Z</dcterms:modified>
</cp:coreProperties>
</file>