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9B3D63" w:rsidTr="00015801">
        <w:tc>
          <w:tcPr>
            <w:tcW w:w="8748" w:type="dxa"/>
            <w:gridSpan w:val="8"/>
          </w:tcPr>
          <w:p w:rsidR="009B3D63" w:rsidRDefault="00015801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9B3D63" w:rsidTr="00015801">
        <w:tc>
          <w:tcPr>
            <w:tcW w:w="8748" w:type="dxa"/>
            <w:gridSpan w:val="8"/>
          </w:tcPr>
          <w:p w:rsidR="009B3D63" w:rsidRDefault="00015801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9B3D63" w:rsidTr="00015801">
        <w:tc>
          <w:tcPr>
            <w:tcW w:w="8748" w:type="dxa"/>
            <w:gridSpan w:val="8"/>
          </w:tcPr>
          <w:p w:rsidR="009B3D63" w:rsidRDefault="00015801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2513AF">
              <w:rPr>
                <w:b/>
                <w:sz w:val="28"/>
              </w:rPr>
              <w:t xml:space="preserve"> </w:t>
            </w:r>
            <w:bookmarkStart w:id="3" w:name="DateColon"/>
            <w:r w:rsidR="002513AF">
              <w:rPr>
                <w:b/>
                <w:sz w:val="28"/>
              </w:rPr>
              <w:t>:</w:t>
            </w:r>
            <w:bookmarkEnd w:id="3"/>
            <w:r w:rsidR="002513AF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9B3D63" w:rsidTr="00015801">
        <w:tc>
          <w:tcPr>
            <w:tcW w:w="8748" w:type="dxa"/>
            <w:gridSpan w:val="8"/>
          </w:tcPr>
          <w:p w:rsidR="009B3D63" w:rsidRDefault="00015801" w:rsidP="002F1EF2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9B3D63" w:rsidTr="00015801">
        <w:tc>
          <w:tcPr>
            <w:tcW w:w="8748" w:type="dxa"/>
            <w:gridSpan w:val="8"/>
          </w:tcPr>
          <w:p w:rsidR="009B3D63" w:rsidRDefault="009B3D63">
            <w:bookmarkStart w:id="7" w:name="UnitsConnected"/>
            <w:bookmarkEnd w:id="7"/>
          </w:p>
        </w:tc>
      </w:tr>
      <w:tr w:rsidR="009B3D63" w:rsidTr="00015801">
        <w:tc>
          <w:tcPr>
            <w:tcW w:w="8748" w:type="dxa"/>
            <w:gridSpan w:val="8"/>
          </w:tcPr>
          <w:p w:rsidR="009B3D63" w:rsidRDefault="00015801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2513AF">
              <w:rPr>
                <w:b/>
                <w:sz w:val="28"/>
              </w:rPr>
              <w:t xml:space="preserve"> :</w:t>
            </w:r>
          </w:p>
        </w:tc>
      </w:tr>
      <w:tr w:rsidR="009B3D63" w:rsidTr="00015801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2513AF">
              <w:rPr>
                <w:b/>
                <w:sz w:val="32"/>
              </w:rPr>
              <w:t xml:space="preserve"> :</w:t>
            </w:r>
          </w:p>
        </w:tc>
      </w:tr>
      <w:tr w:rsidR="009B3D63" w:rsidTr="00015801">
        <w:tc>
          <w:tcPr>
            <w:tcW w:w="7038" w:type="dxa"/>
            <w:gridSpan w:val="7"/>
          </w:tcPr>
          <w:p w:rsidR="009B3D63" w:rsidRDefault="00015801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9B3D63" w:rsidRDefault="00015801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9B3D63" w:rsidTr="00015801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9B3D63" w:rsidRDefault="009B3D63"/>
        </w:tc>
        <w:tc>
          <w:tcPr>
            <w:tcW w:w="236" w:type="dxa"/>
            <w:tcBorders>
              <w:top w:val="single" w:sz="12" w:space="0" w:color="000000"/>
            </w:tcBorders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9B3D63" w:rsidRDefault="00015801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9B3D63" w:rsidRDefault="00015801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9B3D63" w:rsidRDefault="00015801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9B3D63" w:rsidRDefault="00015801">
            <w:pPr>
              <w:jc w:val="right"/>
            </w:pPr>
            <w:bookmarkStart w:id="28" w:name="MFRate1"/>
            <w:bookmarkEnd w:id="28"/>
            <w:r>
              <w:t>0.2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29" w:name="MFRate2"/>
            <w:bookmarkEnd w:id="29"/>
            <w:r>
              <w:t>0.24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9B3D63" w:rsidRDefault="00015801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9B3D63" w:rsidRDefault="00015801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9B3D63" w:rsidRDefault="00015801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9B3D63" w:rsidTr="00015801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2513AF">
              <w:rPr>
                <w:b/>
                <w:sz w:val="32"/>
              </w:rPr>
              <w:t xml:space="preserve"> :</w:t>
            </w:r>
          </w:p>
        </w:tc>
      </w:tr>
    </w:tbl>
    <w:p w:rsidR="009B3D63" w:rsidRDefault="002513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9B3D63" w:rsidTr="00015801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9B3D63" w:rsidRDefault="00015801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9B3D63" w:rsidRDefault="00015801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50" w:name="ViscWall1"/>
            <w:bookmarkEnd w:id="50"/>
            <w:r>
              <w:t>0.533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51" w:name="ViscWall2"/>
            <w:bookmarkEnd w:id="51"/>
            <w:r>
              <w:t>0.538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9B3D63" w:rsidTr="00015801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9B3D63" w:rsidRDefault="00015801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9B3D63" w:rsidRDefault="00015801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2513AF">
              <w:rPr>
                <w:b/>
                <w:sz w:val="32"/>
              </w:rPr>
              <w:t xml:space="preserve"> :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9B3D63" w:rsidRDefault="00015801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68" w:name="HeatLoad"/>
            <w:bookmarkEnd w:id="68"/>
            <w:r>
              <w:t>25</w:t>
            </w:r>
            <w:r w:rsidR="002513AF">
              <w:t xml:space="preserve"> 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71" w:name="HeatTransArea"/>
            <w:bookmarkEnd w:id="71"/>
            <w:r>
              <w:t>1.26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77" w:name="HTC"/>
            <w:bookmarkEnd w:id="77"/>
            <w:r>
              <w:t>3280/2751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80" w:name="CalcPDrop1"/>
            <w:bookmarkEnd w:id="80"/>
            <w:r>
              <w:t>3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81" w:name="CalcPDrop2"/>
            <w:bookmarkEnd w:id="81"/>
            <w:r>
              <w:t>3.5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9B3D63" w:rsidRDefault="009B3D63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84" w:name="NoOfChans1"/>
            <w:bookmarkEnd w:id="84"/>
            <w:r>
              <w:t>1*9H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85" w:name="NoOfChans2"/>
            <w:bookmarkEnd w:id="85"/>
            <w:r>
              <w:t>1*10H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9B3D63" w:rsidRDefault="002513AF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9B3D63" w:rsidRDefault="00015801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9B3D63" w:rsidRDefault="00015801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9B3D63" w:rsidRDefault="009B3D63">
            <w:pPr>
              <w:jc w:val="right"/>
            </w:pPr>
          </w:p>
        </w:tc>
        <w:tc>
          <w:tcPr>
            <w:tcW w:w="236" w:type="dxa"/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95" w:name="TotalPlates"/>
            <w:bookmarkEnd w:id="95"/>
            <w:r>
              <w:t>20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9B3D63" w:rsidRDefault="00015801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98" w:name="OverSurf"/>
            <w:bookmarkEnd w:id="98"/>
            <w:r>
              <w:t>19</w:t>
            </w:r>
          </w:p>
        </w:tc>
      </w:tr>
      <w:tr w:rsidR="009B3D63" w:rsidTr="00015801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9B3D63" w:rsidRDefault="00015801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9B3D63" w:rsidRDefault="00015801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9B3D63" w:rsidRDefault="002513AF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9B3D63" w:rsidRDefault="009B3D63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9B3D63" w:rsidRDefault="00015801">
            <w:pPr>
              <w:jc w:val="center"/>
            </w:pPr>
            <w:bookmarkStart w:id="101" w:name="FoulFactor"/>
            <w:bookmarkEnd w:id="101"/>
            <w:r>
              <w:t>0.0587</w:t>
            </w:r>
          </w:p>
        </w:tc>
      </w:tr>
    </w:tbl>
    <w:p w:rsidR="009B3D63" w:rsidRDefault="009B3D63">
      <w:bookmarkStart w:id="102" w:name="Row5"/>
      <w:bookmarkStart w:id="103" w:name="ExtraParametersCap"/>
      <w:bookmarkEnd w:id="102"/>
      <w:bookmarkEnd w:id="103"/>
    </w:p>
    <w:p w:rsidR="009B3D63" w:rsidRDefault="009B3D63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9B3D63" w:rsidRDefault="009B3D63"/>
    <w:p w:rsidR="00015801" w:rsidRDefault="00015801" w:rsidP="00015801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015801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92A" w:rsidRDefault="0057492A">
      <w:r>
        <w:separator/>
      </w:r>
    </w:p>
  </w:endnote>
  <w:endnote w:type="continuationSeparator" w:id="0">
    <w:p w:rsidR="0057492A" w:rsidRDefault="0057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92A" w:rsidRDefault="0057492A">
      <w:r>
        <w:separator/>
      </w:r>
    </w:p>
  </w:footnote>
  <w:footnote w:type="continuationSeparator" w:id="0">
    <w:p w:rsidR="0057492A" w:rsidRDefault="00574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01"/>
    <w:rsid w:val="00015801"/>
    <w:rsid w:val="002513AF"/>
    <w:rsid w:val="002F1EF2"/>
    <w:rsid w:val="0057492A"/>
    <w:rsid w:val="009B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48008-C1D3-4FE3-8582-2541E6D6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2</cp:revision>
  <cp:lastPrinted>1899-12-31T21:00:00Z</cp:lastPrinted>
  <dcterms:created xsi:type="dcterms:W3CDTF">2015-04-17T12:19:00Z</dcterms:created>
  <dcterms:modified xsi:type="dcterms:W3CDTF">2015-05-13T07:43:00Z</dcterms:modified>
</cp:coreProperties>
</file>