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19A" w:rsidRDefault="00BA191A">
      <w:pPr>
        <w:shd w:val="clear" w:color="auto" w:fill="FFFFFF"/>
        <w:spacing w:before="100" w:after="100" w:line="240" w:lineRule="auto"/>
        <w:jc w:val="center"/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,,Sviļi”, zemes vienība “Sviļi” ar kadastra apzīmējumu 7076 006 0114 Mētrienas pagastā, Madonas novadā, iznomāšana</w:t>
      </w:r>
    </w:p>
    <w:tbl>
      <w:tblPr>
        <w:tblW w:w="92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66"/>
        <w:gridCol w:w="2759"/>
      </w:tblGrid>
      <w:tr w:rsidR="0046719A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6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46719A" w:rsidRDefault="0046719A">
            <w:pPr>
              <w:spacing w:after="0" w:line="240" w:lineRule="auto"/>
              <w:jc w:val="center"/>
            </w:pPr>
          </w:p>
          <w:p w:rsidR="0046719A" w:rsidRDefault="0046719A">
            <w:pPr>
              <w:spacing w:after="0" w:line="240" w:lineRule="auto"/>
              <w:jc w:val="center"/>
            </w:pPr>
          </w:p>
          <w:p w:rsidR="0046719A" w:rsidRDefault="0046719A">
            <w:pPr>
              <w:spacing w:after="0" w:line="240" w:lineRule="auto"/>
              <w:jc w:val="center"/>
            </w:pPr>
          </w:p>
          <w:p w:rsidR="0046719A" w:rsidRDefault="0046719A">
            <w:pPr>
              <w:spacing w:after="0" w:line="240" w:lineRule="auto"/>
              <w:jc w:val="center"/>
            </w:pPr>
          </w:p>
          <w:p w:rsidR="0046719A" w:rsidRDefault="0046719A">
            <w:pPr>
              <w:spacing w:after="0" w:line="240" w:lineRule="auto"/>
              <w:jc w:val="center"/>
            </w:pPr>
          </w:p>
          <w:p w:rsidR="0046719A" w:rsidRDefault="00BA191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3590126" cy="2636763"/>
                  <wp:effectExtent l="0" t="0" r="0" b="0"/>
                  <wp:docPr id="1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52705" t="25465" r="2609" b="16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126" cy="263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19A" w:rsidRDefault="0046719A">
            <w:pPr>
              <w:spacing w:after="0" w:line="240" w:lineRule="auto"/>
              <w:jc w:val="center"/>
            </w:pPr>
          </w:p>
          <w:p w:rsidR="0046719A" w:rsidRDefault="004671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19A" w:rsidRDefault="00467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719A" w:rsidRDefault="00467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719A" w:rsidRDefault="0046719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46719A" w:rsidRDefault="00BA191A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  <w:t>Zemesgabals: iznomājamā platība 1,9 ha</w:t>
            </w:r>
          </w:p>
          <w:p w:rsidR="0046719A" w:rsidRDefault="00BA191A">
            <w:pPr>
              <w:spacing w:before="100" w:after="100" w:line="240" w:lineRule="auto"/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 xml:space="preserve">Nekustamā </w:t>
            </w: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īpašuma sastāvs:</w:t>
            </w:r>
            <w:r>
              <w:rPr>
                <w:rFonts w:cs="Calibri"/>
              </w:rPr>
              <w:t xml:space="preserve"> </w:t>
            </w:r>
            <w:r>
              <w:rPr>
                <w:rFonts w:ascii="Times New Roman" w:hAnsi="Times New Roman"/>
              </w:rPr>
              <w:t xml:space="preserve">sastāv no  zemes vienības  ar kadastra apzīmējumu 7076 006 0114 </w:t>
            </w:r>
          </w:p>
          <w:p w:rsidR="0046719A" w:rsidRDefault="00BA191A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Statuss: Rezerves zemes fondā ieskaitīta zeme</w:t>
            </w:r>
          </w:p>
          <w:p w:rsidR="0046719A" w:rsidRDefault="00BA191A">
            <w:pPr>
              <w:spacing w:after="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 xml:space="preserve"> Lietošanas mērķis – zeme, uz kuras galvenā saimnieciskā darbība ir lauksaimniecība</w:t>
            </w:r>
          </w:p>
          <w:p w:rsidR="0046719A" w:rsidRDefault="0046719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719A" w:rsidRDefault="00BA191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Apgrūtinājumi: </w:t>
            </w:r>
          </w:p>
          <w:p w:rsidR="0046719A" w:rsidRDefault="00BA191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nav noteikti</w:t>
            </w:r>
          </w:p>
        </w:tc>
      </w:tr>
    </w:tbl>
    <w:p w:rsidR="0046719A" w:rsidRDefault="00BA191A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Nekustamā īpa</w:t>
      </w:r>
      <w:r>
        <w:rPr>
          <w:rFonts w:ascii="Times New Roman" w:hAnsi="Times New Roman"/>
          <w:sz w:val="24"/>
          <w:szCs w:val="24"/>
        </w:rPr>
        <w:t xml:space="preserve">šuma nomas maksa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EUR</w:t>
      </w:r>
      <w:r>
        <w:rPr>
          <w:rFonts w:ascii="Times New Roman" w:hAnsi="Times New Roman"/>
          <w:b/>
          <w:i/>
          <w:sz w:val="24"/>
          <w:szCs w:val="24"/>
        </w:rPr>
        <w:t xml:space="preserve"> 164,00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(viens simts sešdesmit četri euro, 00 centi) gadā. </w:t>
      </w:r>
      <w:r>
        <w:rPr>
          <w:rFonts w:ascii="Times New Roman" w:hAnsi="Times New Roman"/>
        </w:rPr>
        <w:t xml:space="preserve">Nekustamā īpašuma nomas maksa noteikta pamatojoties uz Madonas novada pašvaldības domes 20.04.2021. lēmumu Nr.156 (protokols Nr.9,16.p.) “Par lauksaimniecības zemes nomas </w:t>
      </w:r>
      <w:r>
        <w:rPr>
          <w:rFonts w:ascii="Times New Roman" w:hAnsi="Times New Roman"/>
        </w:rPr>
        <w:t xml:space="preserve">pakalpojuma maksas cenrāža apstiprināšanu”. </w:t>
      </w:r>
    </w:p>
    <w:p w:rsidR="0046719A" w:rsidRDefault="00BA191A">
      <w:pPr>
        <w:shd w:val="clear" w:color="auto" w:fill="FFFFFF"/>
        <w:spacing w:after="0" w:line="293" w:lineRule="atLeast"/>
        <w:jc w:val="both"/>
      </w:pPr>
      <w:r>
        <w:rPr>
          <w:rFonts w:ascii="Times New Roman" w:hAnsi="Times New Roman"/>
          <w:b/>
          <w:bCs/>
          <w:i/>
          <w:iCs/>
        </w:rPr>
        <w:t>Nomas maksa norādīta bez pievienotās vērtības nodokļa.</w:t>
      </w:r>
    </w:p>
    <w:p w:rsidR="0046719A" w:rsidRDefault="00BA191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Iznomāšanas mērķis – lauksaimniecība</w:t>
      </w:r>
    </w:p>
    <w:p w:rsidR="0046719A" w:rsidRDefault="00BA191A">
      <w:pPr>
        <w:shd w:val="clear" w:color="auto" w:fill="FFFFFF"/>
        <w:spacing w:before="100" w:after="100" w:line="240" w:lineRule="auto"/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</w:pPr>
      <w:r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  <w:t xml:space="preserve">Ja uz zemes vienības nomu pieteiksies vairāk nekā viens pretendents, tiks rīkota nomas tiesību izsole un to izsludinās </w:t>
      </w:r>
      <w:r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  <w:t>atsevišķi</w:t>
      </w:r>
    </w:p>
    <w:p w:rsidR="0046719A" w:rsidRDefault="0046719A">
      <w:pPr>
        <w:pStyle w:val="Sarakstarindkopa"/>
        <w:rPr>
          <w:rFonts w:ascii="Times New Roman" w:hAnsi="Times New Roman"/>
          <w:sz w:val="24"/>
          <w:szCs w:val="24"/>
        </w:rPr>
      </w:pPr>
    </w:p>
    <w:p w:rsidR="0046719A" w:rsidRDefault="0046719A"/>
    <w:sectPr w:rsidR="0046719A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91A" w:rsidRDefault="00BA191A">
      <w:pPr>
        <w:spacing w:after="0" w:line="240" w:lineRule="auto"/>
      </w:pPr>
      <w:r>
        <w:separator/>
      </w:r>
    </w:p>
  </w:endnote>
  <w:endnote w:type="continuationSeparator" w:id="0">
    <w:p w:rsidR="00BA191A" w:rsidRDefault="00BA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91A" w:rsidRDefault="00BA191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A191A" w:rsidRDefault="00BA19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46719A"/>
    <w:rsid w:val="00132A11"/>
    <w:rsid w:val="0046719A"/>
    <w:rsid w:val="00BA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B6BC9B-6F1D-44CD-92FC-7D4EE028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pPr>
      <w:ind w:left="720"/>
    </w:p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Agita Semjonova</dc:creator>
  <dc:description/>
  <cp:lastModifiedBy>IlzeR</cp:lastModifiedBy>
  <cp:revision>2</cp:revision>
  <dcterms:created xsi:type="dcterms:W3CDTF">2023-03-07T09:06:00Z</dcterms:created>
  <dcterms:modified xsi:type="dcterms:W3CDTF">2023-03-07T09:06:00Z</dcterms:modified>
</cp:coreProperties>
</file>