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AE6F" w14:textId="77777777" w:rsidR="009C5036" w:rsidRPr="009C5036" w:rsidRDefault="009C5036" w:rsidP="009C5036">
      <w:pPr>
        <w:spacing w:after="0" w:line="240" w:lineRule="auto"/>
        <w:ind w:right="-99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5B546F03" wp14:editId="5133B47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036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MADONAS NOVADA PAŠVALDĪBA</w:t>
      </w:r>
    </w:p>
    <w:p w14:paraId="5A9DBB74" w14:textId="77777777" w:rsidR="009C5036" w:rsidRPr="009C5036" w:rsidRDefault="009C5036" w:rsidP="009C50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9C5036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. Nr. 90000054572</w:t>
      </w:r>
    </w:p>
    <w:p w14:paraId="702D36E4" w14:textId="77777777" w:rsidR="009C5036" w:rsidRPr="009C5036" w:rsidRDefault="009C5036" w:rsidP="009C50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9C5036"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  <w:t>, LV-4801</w:t>
      </w:r>
    </w:p>
    <w:p w14:paraId="119FBC4C" w14:textId="77777777" w:rsidR="009C5036" w:rsidRPr="009C5036" w:rsidRDefault="009C5036" w:rsidP="009C5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</w:pPr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t. 64860090, </w:t>
      </w:r>
      <w:proofErr w:type="spellStart"/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>fakss</w:t>
      </w:r>
      <w:proofErr w:type="spellEnd"/>
      <w:r w:rsidRPr="009C5036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 xml:space="preserve"> 64860079, e-pasts: dome@madona.lv </w:t>
      </w:r>
    </w:p>
    <w:p w14:paraId="38075FA4" w14:textId="77777777" w:rsidR="009C5036" w:rsidRPr="009C5036" w:rsidRDefault="009C5036" w:rsidP="009C503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4"/>
          <w:lang w:val="en-GB" w:eastAsia="lv-LV"/>
        </w:rPr>
      </w:pPr>
    </w:p>
    <w:p w14:paraId="0DECDA9E" w14:textId="77777777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APSTIPRINĀTI</w:t>
      </w:r>
    </w:p>
    <w:p w14:paraId="528B902D" w14:textId="77777777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ar Madonas novada pašvaldības domes </w:t>
      </w:r>
    </w:p>
    <w:p w14:paraId="4F26F1B4" w14:textId="605DBB90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2017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.gada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16.jūnija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 lēmumu Nr. </w:t>
      </w:r>
      <w:r w:rsidR="00F0404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276</w:t>
      </w:r>
    </w:p>
    <w:p w14:paraId="24135AB0" w14:textId="278E62D6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(protokols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Nr</w:t>
      </w:r>
      <w:r w:rsidR="00F0404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.14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F0404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, 1.</w:t>
      </w:r>
      <w:r w:rsidRPr="009C503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p.)</w:t>
      </w:r>
    </w:p>
    <w:p w14:paraId="158AD2AE" w14:textId="77777777" w:rsidR="009C5036" w:rsidRPr="009C5036" w:rsidRDefault="009C5036" w:rsidP="009C5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</w:p>
    <w:p w14:paraId="09C10E4B" w14:textId="703C39A5" w:rsidR="009C5036" w:rsidRPr="009C5036" w:rsidRDefault="009C5036" w:rsidP="009C5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Madonas novada pašvaldības saistošie noteikumi Nr.</w:t>
      </w:r>
      <w:r w:rsidR="00F040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12</w:t>
      </w:r>
    </w:p>
    <w:p w14:paraId="4E4E05BF" w14:textId="77777777" w:rsidR="009C5036" w:rsidRPr="009C5036" w:rsidRDefault="009C5036" w:rsidP="009C5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„Grozījumi Madonas novada pašvaldības 2009.gada 9.jūlija</w:t>
      </w:r>
    </w:p>
    <w:p w14:paraId="223F5A90" w14:textId="77777777" w:rsidR="009C5036" w:rsidRPr="009C5036" w:rsidRDefault="009C5036" w:rsidP="009C5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saistošajos noteikumos Nr.1 „Madon</w:t>
      </w:r>
      <w:r w:rsidR="00182D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as novada pašvaldības nolikums”</w:t>
      </w:r>
    </w:p>
    <w:p w14:paraId="7382088C" w14:textId="77777777" w:rsidR="009C5036" w:rsidRPr="009C5036" w:rsidRDefault="009C5036" w:rsidP="009C5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</w:p>
    <w:p w14:paraId="5E8ED293" w14:textId="77777777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9C5036">
        <w:rPr>
          <w:rFonts w:ascii="Times New Roman" w:eastAsia="Times New Roman" w:hAnsi="Times New Roman" w:cs="Times New Roman"/>
          <w:i/>
          <w:lang w:eastAsia="lv-LV"/>
        </w:rPr>
        <w:t>                                                                                                     Izdoti saskaņā ar likuma  "Par pašvaldībām"  21.panta pirmās daļas 1.punktu</w:t>
      </w:r>
    </w:p>
    <w:p w14:paraId="28314B03" w14:textId="77777777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9C5036">
        <w:rPr>
          <w:rFonts w:ascii="Times New Roman" w:eastAsia="Times New Roman" w:hAnsi="Times New Roman" w:cs="Times New Roman"/>
          <w:i/>
          <w:lang w:eastAsia="lv-LV"/>
        </w:rPr>
        <w:t xml:space="preserve"> un 24.pantu</w:t>
      </w:r>
    </w:p>
    <w:p w14:paraId="0617845D" w14:textId="77777777" w:rsidR="009C5036" w:rsidRPr="009C5036" w:rsidRDefault="009C5036" w:rsidP="009C50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9C5036">
        <w:rPr>
          <w:rFonts w:ascii="Times New Roman" w:eastAsia="Times New Roman" w:hAnsi="Times New Roman" w:cs="Times New Roman"/>
          <w:i/>
          <w:lang w:eastAsia="lv-LV"/>
        </w:rPr>
        <w:t>      </w:t>
      </w:r>
    </w:p>
    <w:p w14:paraId="4F3DA832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16.jūnijā</w:t>
      </w:r>
    </w:p>
    <w:p w14:paraId="0B6A59CA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                                                                  </w:t>
      </w:r>
    </w:p>
    <w:p w14:paraId="0A0342C6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2555BC" w14:textId="26BD86C3" w:rsidR="009C5036" w:rsidRDefault="009C5036" w:rsidP="009C503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Izd</w:t>
      </w:r>
      <w:r w:rsidR="0080755A">
        <w:rPr>
          <w:rFonts w:ascii="Times New Roman" w:eastAsia="Times New Roman" w:hAnsi="Times New Roman" w:cs="Times New Roman"/>
          <w:sz w:val="24"/>
          <w:szCs w:val="24"/>
          <w:lang w:eastAsia="lv-LV"/>
        </w:rPr>
        <w:t>arīt Madonas novada pašvaldības 2009.gada 9.jūlija</w:t>
      </w:r>
      <w:r w:rsidR="0080755A">
        <w:rPr>
          <w:rStyle w:val="Komentraatsauce"/>
        </w:rPr>
        <w:t xml:space="preserve"> </w:t>
      </w:r>
      <w:r w:rsidR="0080755A">
        <w:rPr>
          <w:rStyle w:val="Komentraatsauce"/>
          <w:rFonts w:ascii="Times New Roman" w:hAnsi="Times New Roman" w:cs="Times New Roman"/>
          <w:sz w:val="24"/>
          <w:szCs w:val="24"/>
        </w:rPr>
        <w:t>s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aistošajos noteikumos Nr.1 „Madonas novada pašvaldības nolikums” šādus grozījumus: </w:t>
      </w:r>
    </w:p>
    <w:p w14:paraId="4556E2CA" w14:textId="77777777" w:rsidR="009C5036" w:rsidRPr="009C5036" w:rsidRDefault="009C5036" w:rsidP="009C503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4742E4" w14:textId="77777777" w:rsidR="009C5036" w:rsidRDefault="009C5036" w:rsidP="009C503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saistošo noteikumu 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14.punktu šādā redakcijā:</w:t>
      </w:r>
    </w:p>
    <w:p w14:paraId="15DDE0B3" w14:textId="77777777" w:rsid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01EB85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 Domes priekšsēdētājam ir divi vietnieki  - priekšsēdētāja vietnieks izglītības, kultūras un sociālajos jautājumos un priekšsēdētāja vietnieks uzņēmējdarbības atbalsta, tūrisma attīstības un komunālās saimniecības jautājumos.  Priekšsēdētāja vietnieku amats ir algots. </w:t>
      </w:r>
    </w:p>
    <w:p w14:paraId="70B54BDE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vietnieks izglītības, kultūras un sociālajos jautājumos noteiktos pienākumus veic pastāvīgi 40 (četrdesmit) stundas nedēļā. </w:t>
      </w:r>
    </w:p>
    <w:p w14:paraId="762C7BE8" w14:textId="34B45BD4" w:rsid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priekšsēdētāja vietnieks uzņēmējdarbības atbalsta, tūrisma attīstības un komunālās saimniecības jautājumos no</w:t>
      </w:r>
      <w:r w:rsidR="0080755A">
        <w:rPr>
          <w:rFonts w:ascii="Times New Roman" w:eastAsia="Times New Roman" w:hAnsi="Times New Roman" w:cs="Times New Roman"/>
          <w:sz w:val="24"/>
          <w:szCs w:val="24"/>
          <w:lang w:eastAsia="lv-LV"/>
        </w:rPr>
        <w:t>teiktos pienākumus veic 20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(divdesmit) stundas nedēļā.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39A61A7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A10C92" w14:textId="77777777" w:rsidR="009C5036" w:rsidRDefault="009C5036" w:rsidP="009C503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papildināt saistošos noteikumus ar 14.¹</w:t>
      </w:r>
      <w:r w:rsidR="00182D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14.²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 šādā redakcijā: </w:t>
      </w:r>
    </w:p>
    <w:p w14:paraId="616C3320" w14:textId="77777777" w:rsidR="009C5036" w:rsidRDefault="009C5036" w:rsidP="009C5036">
      <w:pPr>
        <w:pStyle w:val="Sarakstarindkopa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F236A8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14.¹ Domes priekšsēdētāja vietnieks izglītības, kultūras un sociālajos jautājumos: </w:t>
      </w:r>
    </w:p>
    <w:p w14:paraId="7D279150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14.¹1. pilda domes priekšsēdētāja pienākumus un realizē domes priekšsēdētāja tiesības viņa prombūtnes laikā vai viņa uzdevumā, kā arī pilda citus pienākumus likumā un domes lēmumos paredzētajos gadījumos; </w:t>
      </w:r>
    </w:p>
    <w:p w14:paraId="71FE926F" w14:textId="54DAD1E4" w:rsidR="009C5036" w:rsidRPr="009C5036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14.¹2. pārrauga M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adonas novada pašvaldības centrālās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administrācijas Izglītības nodaļu, Kultūras nodaļu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adonas novada pašvaldības Sociālo dienestu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E44AD93" w14:textId="77777777" w:rsidR="009C5036" w:rsidRPr="00BA18D3" w:rsidRDefault="00BA18D3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A18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14.¹3. </w:t>
      </w:r>
      <w:r w:rsidR="009C5036" w:rsidRPr="00BA18D3">
        <w:rPr>
          <w:rFonts w:ascii="Times New Roman" w:eastAsia="Times New Roman" w:hAnsi="Times New Roman" w:cs="Times New Roman"/>
          <w:sz w:val="24"/>
          <w:szCs w:val="24"/>
          <w:lang w:eastAsia="lv-LV"/>
        </w:rPr>
        <w:t>koordinē pašvaldības izglītības, kultūras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tai skaitā muzeja un bibliotēku,</w:t>
      </w:r>
      <w:r w:rsidR="009C5036" w:rsidRPr="00BA18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sociālo pakalpojumu iestāžu, struktūrvienību darbu;</w:t>
      </w:r>
    </w:p>
    <w:p w14:paraId="3BC3C6FB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14.¹</w:t>
      </w:r>
      <w:r w:rsidR="00BA18D3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.ierosina jautājumu izskatīšanu darba grupās, komisijās, komitejās kompetences ietvaros;</w:t>
      </w:r>
    </w:p>
    <w:p w14:paraId="60B55835" w14:textId="77777777" w:rsidR="00BA18D3" w:rsidRPr="009C5036" w:rsidRDefault="00BA18D3" w:rsidP="00BA1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14.¹5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iesniedz domes priekšsēdētājam priekšlikumus izveidot darba grupas un komisijas savu pienākumu un tiesību realizācijai, 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iesaistot tajās pašvaldības administrācijas, iestāžu un kapitālsabiedrību pieaicinātos speciālistus un pašvaldības iedzīvotājus;</w:t>
      </w:r>
    </w:p>
    <w:p w14:paraId="2805DEF8" w14:textId="77777777" w:rsidR="009C5036" w:rsidRPr="009C5036" w:rsidRDefault="009C5036" w:rsidP="00A0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479149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14.¹6. bez īpaša pilnvarojuma pārstāv domi un Madonas novada pašvaldību tiesā, valsts un pašvaldību institūcijās;</w:t>
      </w:r>
    </w:p>
    <w:p w14:paraId="489D520B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14.¹7. atbilstoši kompetencei dod saistošus rīkojumus administrācijas darbiniekiem;</w:t>
      </w:r>
    </w:p>
    <w:p w14:paraId="5661567F" w14:textId="77777777" w:rsid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14.¹8. šajā nolikumā noteiktajā kārtībā rīkojas ar finanšu līdzekļiem un mantu un slēdz līgumus;</w:t>
      </w:r>
    </w:p>
    <w:p w14:paraId="052E0682" w14:textId="1A5AF99F" w:rsidR="0080755A" w:rsidRPr="0080755A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14.¹9.</w:t>
      </w:r>
      <w:r w:rsidRPr="0080755A">
        <w:t xml:space="preserve"> </w:t>
      </w:r>
      <w:r w:rsidRPr="0080755A">
        <w:rPr>
          <w:rFonts w:ascii="Times New Roman" w:hAnsi="Times New Roman" w:cs="Times New Roman"/>
          <w:sz w:val="24"/>
          <w:szCs w:val="24"/>
        </w:rPr>
        <w:t xml:space="preserve">sadarbojas ar vietnieku </w:t>
      </w:r>
      <w:r w:rsidRPr="0080755A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uzņēmējdarbības atbalsta, tūrisma attīstības un komunālās saimniecības jautājumos</w:t>
      </w:r>
      <w:r w:rsidRPr="0080755A">
        <w:rPr>
          <w:rFonts w:ascii="Times New Roman" w:hAnsi="Times New Roman" w:cs="Times New Roman"/>
          <w:sz w:val="24"/>
          <w:szCs w:val="24"/>
        </w:rPr>
        <w:t xml:space="preserve"> lietās ārpus savām pā</w:t>
      </w:r>
      <w:r>
        <w:rPr>
          <w:rFonts w:ascii="Times New Roman" w:hAnsi="Times New Roman" w:cs="Times New Roman"/>
          <w:sz w:val="24"/>
          <w:szCs w:val="24"/>
        </w:rPr>
        <w:t>rraudzības jomām;</w:t>
      </w:r>
    </w:p>
    <w:p w14:paraId="6F40328E" w14:textId="234E4D3C" w:rsidR="009C5036" w:rsidRPr="009C5036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14.¹10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. veic citus domes priekšsēdētāja uzdotus vai ar domes lēmumiem noteiktus uzdevumus.</w:t>
      </w:r>
    </w:p>
    <w:p w14:paraId="0CE06B6C" w14:textId="77777777" w:rsidR="00182D7C" w:rsidRDefault="00182D7C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85CF33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 Domes priekšsēdētāja vietnieks uzņēmējdarbības atbalsta, tūrisma</w:t>
      </w:r>
      <w:r w:rsidR="00745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attīstības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komunālās saimniecības jautājumos: </w:t>
      </w:r>
    </w:p>
    <w:p w14:paraId="606A9D82" w14:textId="180509FC" w:rsidR="009C5036" w:rsidRPr="009C5036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14.²1. pārrauga M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adonas novada pašvaldības centrālās administrācijas Uzņēmējdarbības un tūrisma attīstības nodaļ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5297717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14.²2. koordinē pašvaldības kapitālsabiedrību, kas sniedz komunālos pakalpojumus, un pašvaldības  komunālās saimniecības struktūrvienību darbību;</w:t>
      </w:r>
    </w:p>
    <w:p w14:paraId="52CA98A7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14.²3. koordinē jautājumus, kas saistīti ar novada ceļu apsaimniekošanu un attīstību; </w:t>
      </w:r>
    </w:p>
    <w:p w14:paraId="414F1CB4" w14:textId="03B9ACFD" w:rsidR="009C5036" w:rsidRPr="009C5036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14.²4. saskaņā ar domes lēmumu vai priekšsēdētāja pilnvarojumu var veikt kapitāldaļu turētāja pārstāvja funkcijas pašvaldības/publiski privātās kapitālsabiedrībās;</w:t>
      </w:r>
    </w:p>
    <w:p w14:paraId="130CFDA9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14.²5. ierosina jautājumu izskatīšanu darba grupās, komisijās, komitejās kompetences ietvaros;</w:t>
      </w:r>
    </w:p>
    <w:p w14:paraId="746BEED2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14.²6. iesniedz domes priekšsēdētājam priekšlikumus izveidot darba grupas un komisijas savu pienākumu un tiesību realizācijai, iesaistot tajās pašvaldības administrācijas, iestāžu un kapitālsabiedrību pieaicinātos speciālistus un pašvaldības iedzīvotājus;</w:t>
      </w:r>
    </w:p>
    <w:p w14:paraId="6BB5D17E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14.²7. koordinē komisiju, nevalstisko organizāciju, darba grupu darbību atbilstoši kompetencei;</w:t>
      </w:r>
    </w:p>
    <w:p w14:paraId="3932BB7F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14.²8. bez īpaša pilnvarojuma pārstāv domi un Madonas novada pašvaldību tiesā, valsts un pašvaldību institūcijās;</w:t>
      </w:r>
    </w:p>
    <w:p w14:paraId="6A4FC031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14.²9. atbilstoši kompetencei dod saistošus rīkojumus administrācijas darbiniekiem;</w:t>
      </w:r>
    </w:p>
    <w:p w14:paraId="108CF577" w14:textId="77777777" w:rsid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14.²10.šajā nolikumā noteiktajā kārtībā rīkojas ar finanšu līdzekļiem un mantu un slēdz līgumus;</w:t>
      </w:r>
    </w:p>
    <w:p w14:paraId="1D1E6FA5" w14:textId="46E3402F" w:rsidR="0080755A" w:rsidRPr="009C5036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14.²11. </w:t>
      </w:r>
      <w:r w:rsidRPr="0080755A">
        <w:rPr>
          <w:rFonts w:ascii="Times New Roman" w:hAnsi="Times New Roman" w:cs="Times New Roman"/>
          <w:sz w:val="24"/>
          <w:szCs w:val="24"/>
        </w:rPr>
        <w:t xml:space="preserve">sadarbojas ar vietnieku 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izglītības, kultūras un sociālajos jautājumos</w:t>
      </w:r>
      <w:r w:rsidRPr="0080755A">
        <w:rPr>
          <w:rFonts w:ascii="Times New Roman" w:hAnsi="Times New Roman" w:cs="Times New Roman"/>
          <w:sz w:val="24"/>
          <w:szCs w:val="24"/>
        </w:rPr>
        <w:t xml:space="preserve"> lietās ārpus savām pā</w:t>
      </w:r>
      <w:r>
        <w:rPr>
          <w:rFonts w:ascii="Times New Roman" w:hAnsi="Times New Roman" w:cs="Times New Roman"/>
          <w:sz w:val="24"/>
          <w:szCs w:val="24"/>
        </w:rPr>
        <w:t>rraudzības jomām;</w:t>
      </w:r>
    </w:p>
    <w:p w14:paraId="0AB18BA8" w14:textId="15F73F46" w:rsidR="009C5036" w:rsidRPr="009C5036" w:rsidRDefault="0080755A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14.²12</w:t>
      </w:r>
      <w:r w:rsidR="009C5036"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.veic citus domes priekšsēdētāja uzdotus vai ar domes lēmumiem noteiktus uzdevumus.</w:t>
      </w:r>
      <w:r w:rsidR="00182D7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58477310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160E25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2. Saistošie noteikumi stājas spēkā nākamajā dienā pēc to parakstīšanas.</w:t>
      </w:r>
    </w:p>
    <w:p w14:paraId="11297969" w14:textId="77777777" w:rsidR="009C5036" w:rsidRPr="009C5036" w:rsidRDefault="009C5036" w:rsidP="009C50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236E0F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422924" w14:textId="77777777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310EF0" w14:textId="77777777" w:rsidR="009C5036" w:rsidRPr="009C5036" w:rsidRDefault="009C5036" w:rsidP="009C50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16E440" w14:textId="415618B1" w:rsidR="009C5036" w:rsidRPr="009C5036" w:rsidRDefault="009C5036" w:rsidP="009C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0404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0404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0404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0404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F0404E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C503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83F6E00" w14:textId="77777777" w:rsidR="009C5036" w:rsidRPr="009C5036" w:rsidRDefault="009C5036" w:rsidP="009C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6BCE7D" w14:textId="77777777" w:rsidR="009C5036" w:rsidRPr="009C5036" w:rsidRDefault="009C5036" w:rsidP="009C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DD7F1A" w14:textId="77777777" w:rsidR="009C5036" w:rsidRPr="009C5036" w:rsidRDefault="009C5036" w:rsidP="009C5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095996" w14:textId="77777777" w:rsidR="007C0D62" w:rsidRDefault="007C0D62"/>
    <w:p w14:paraId="15BE8ECF" w14:textId="77777777" w:rsidR="00A57901" w:rsidRDefault="00A57901"/>
    <w:p w14:paraId="50A1B197" w14:textId="77777777" w:rsidR="0080755A" w:rsidRDefault="0080755A"/>
    <w:p w14:paraId="44EB9258" w14:textId="77777777" w:rsidR="0082490B" w:rsidRDefault="0082490B"/>
    <w:p w14:paraId="1C5A0E57" w14:textId="77777777" w:rsidR="0082490B" w:rsidRDefault="0082490B">
      <w:bookmarkStart w:id="0" w:name="_GoBack"/>
      <w:bookmarkEnd w:id="0"/>
    </w:p>
    <w:p w14:paraId="4A796155" w14:textId="77777777" w:rsidR="00A57901" w:rsidRDefault="00A57901"/>
    <w:p w14:paraId="2D9458F4" w14:textId="77777777" w:rsidR="00B652D0" w:rsidRDefault="00B652D0"/>
    <w:p w14:paraId="2D97D452" w14:textId="77777777" w:rsidR="00A57901" w:rsidRDefault="00A57901"/>
    <w:p w14:paraId="34B90A7B" w14:textId="77777777" w:rsidR="00A57901" w:rsidRPr="00855084" w:rsidRDefault="00A57901" w:rsidP="00A57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084">
        <w:rPr>
          <w:rFonts w:ascii="Times New Roman" w:hAnsi="Times New Roman" w:cs="Times New Roman"/>
          <w:b/>
          <w:sz w:val="24"/>
          <w:szCs w:val="24"/>
          <w:lang w:val="en-US"/>
        </w:rPr>
        <w:t>PASKAIDROJUMA RAKSTS</w:t>
      </w:r>
    </w:p>
    <w:p w14:paraId="39D3EF78" w14:textId="795C163D" w:rsidR="00A57901" w:rsidRPr="009C5036" w:rsidRDefault="00A57901" w:rsidP="00A57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855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Madonas novada pašvaldības saistošajiem noteikumiem Nr</w:t>
      </w:r>
      <w:r w:rsidR="00855084" w:rsidRPr="00855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.12 </w:t>
      </w:r>
      <w:r w:rsidRPr="00855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Grozījumi Madonas novada pašvaldības 2009.gada 9.jūlija saistošajos noteikumos Nr.1 „Madonas novada pašvaldības nolikums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”</w:t>
      </w:r>
    </w:p>
    <w:p w14:paraId="12969FD2" w14:textId="77777777" w:rsidR="00A57901" w:rsidRPr="00A57901" w:rsidRDefault="00A57901" w:rsidP="00A57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901">
        <w:rPr>
          <w:rFonts w:ascii="Times New Roman" w:hAnsi="Times New Roman" w:cs="Times New Roman"/>
          <w:bCs/>
          <w:sz w:val="24"/>
          <w:szCs w:val="24"/>
        </w:rPr>
        <w:t>2017.gada 16.jūnijā</w:t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>Madonā</w:t>
      </w:r>
    </w:p>
    <w:p w14:paraId="377DEADF" w14:textId="77777777" w:rsidR="00A57901" w:rsidRPr="00A57901" w:rsidRDefault="00A57901" w:rsidP="00A57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18"/>
        <w:gridCol w:w="5220"/>
      </w:tblGrid>
      <w:tr w:rsidR="00A57901" w:rsidRPr="00A57901" w14:paraId="1E37BAF6" w14:textId="77777777" w:rsidTr="00520AA4">
        <w:tc>
          <w:tcPr>
            <w:tcW w:w="3618" w:type="dxa"/>
          </w:tcPr>
          <w:p w14:paraId="74A82D99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Paskaidrojuma raksta sadaļas</w:t>
            </w:r>
          </w:p>
        </w:tc>
        <w:tc>
          <w:tcPr>
            <w:tcW w:w="5220" w:type="dxa"/>
          </w:tcPr>
          <w:p w14:paraId="72EA3672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Norādāmā informācija</w:t>
            </w:r>
          </w:p>
        </w:tc>
      </w:tr>
      <w:tr w:rsidR="00A57901" w:rsidRPr="00A57901" w14:paraId="54B14721" w14:textId="77777777" w:rsidTr="00520AA4">
        <w:tc>
          <w:tcPr>
            <w:tcW w:w="3618" w:type="dxa"/>
          </w:tcPr>
          <w:p w14:paraId="5B0C3978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Projekta nepieciešamības pamatojums</w:t>
            </w:r>
          </w:p>
        </w:tc>
        <w:tc>
          <w:tcPr>
            <w:tcW w:w="5220" w:type="dxa"/>
          </w:tcPr>
          <w:p w14:paraId="7F05A315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Ņemot vērā to, ka pašvaldības lēmējinstitūcijā ir veicamas strukturālas izmaiņas, ir nepieciešams izdarīt grozījumus Madonas novada pašvaldības nolikumā. </w:t>
            </w:r>
          </w:p>
          <w:p w14:paraId="164E4B73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57901" w:rsidRPr="00A57901" w14:paraId="27CE8746" w14:textId="77777777" w:rsidTr="00520AA4">
        <w:tc>
          <w:tcPr>
            <w:tcW w:w="3618" w:type="dxa"/>
          </w:tcPr>
          <w:p w14:paraId="30029A5A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Īss projekta satura izklāsts</w:t>
            </w:r>
          </w:p>
        </w:tc>
        <w:tc>
          <w:tcPr>
            <w:tcW w:w="5220" w:type="dxa"/>
          </w:tcPr>
          <w:p w14:paraId="5C50EE30" w14:textId="65F61A2A" w:rsidR="00A57901" w:rsidRPr="00A57901" w:rsidRDefault="00A57901" w:rsidP="008550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Saistošajos noteikumos tiek izdarīti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grozījumi un papildinājumi, kuro</w:t>
            </w: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tiek paredzēts, ka domes priekšsēdētājam ir divi vietnieki - </w:t>
            </w:r>
            <w:r w:rsidRPr="00A579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priekšsēdētāja vietnieks izglītības, kultūras un sociālajos jautājumos un priekšsēdētāja vietnieks uzņēmējdarbības atbalsta, tūrisma attīstības un komunālās saimniecības jautājumos, kā arī tiek noteiktas domes priekšsēdēt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ā</w:t>
            </w:r>
            <w:r w:rsidRPr="00A579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 vietnieku pilnvaras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7901" w:rsidRPr="00A57901" w14:paraId="3C92B82F" w14:textId="77777777" w:rsidTr="00520AA4">
        <w:tc>
          <w:tcPr>
            <w:tcW w:w="3618" w:type="dxa"/>
          </w:tcPr>
          <w:p w14:paraId="3928481F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Informācija par plānoto projekta ietekmi uz </w:t>
            </w:r>
            <w:hyperlink r:id="rId7" w:history="1">
              <w:r w:rsidRPr="00A57901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pašvaldības budžetu</w:t>
              </w:r>
            </w:hyperlink>
          </w:p>
          <w:p w14:paraId="59638FDF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220" w:type="dxa"/>
          </w:tcPr>
          <w:p w14:paraId="5B934A35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Ietekme uz pašvaldības budžetu tiek vērtēta kā nebūtiska. </w:t>
            </w:r>
          </w:p>
        </w:tc>
      </w:tr>
      <w:tr w:rsidR="00A57901" w:rsidRPr="00A57901" w14:paraId="41B28260" w14:textId="77777777" w:rsidTr="00520AA4">
        <w:tc>
          <w:tcPr>
            <w:tcW w:w="3618" w:type="dxa"/>
          </w:tcPr>
          <w:p w14:paraId="0C66648A" w14:textId="2D56A350" w:rsidR="00A57901" w:rsidRPr="00A57901" w:rsidRDefault="00A57901" w:rsidP="008550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4. Informācija par plānoto projekta ietekmi uz uzņēmējdarbības vidi </w:t>
            </w:r>
            <w:hyperlink r:id="rId8" w:history="1">
              <w:r w:rsidRPr="00A57901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pašvaldības teritorijā</w:t>
              </w:r>
            </w:hyperlink>
          </w:p>
        </w:tc>
        <w:tc>
          <w:tcPr>
            <w:tcW w:w="5220" w:type="dxa"/>
          </w:tcPr>
          <w:p w14:paraId="4F2BBB14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Saistošie noteikumi neietekmē uzņēmējdarbības vidi </w:t>
            </w:r>
            <w:hyperlink r:id="rId9" w:history="1">
              <w:r w:rsidRPr="00A57901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pašvaldības teritorijā</w:t>
              </w:r>
            </w:hyperlink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BB4C9E7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7901" w:rsidRPr="00A57901" w14:paraId="2D9D4FC2" w14:textId="77777777" w:rsidTr="00520AA4">
        <w:tc>
          <w:tcPr>
            <w:tcW w:w="3618" w:type="dxa"/>
          </w:tcPr>
          <w:p w14:paraId="78408672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Informācija par administratīvajām procedūrām</w:t>
            </w:r>
          </w:p>
        </w:tc>
        <w:tc>
          <w:tcPr>
            <w:tcW w:w="5220" w:type="dxa"/>
          </w:tcPr>
          <w:p w14:paraId="5E72C0FE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attiecināms</w:t>
            </w: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362BA98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57901" w:rsidRPr="00A57901" w14:paraId="5FD0DDAC" w14:textId="77777777" w:rsidTr="00520AA4">
        <w:tc>
          <w:tcPr>
            <w:tcW w:w="3618" w:type="dxa"/>
          </w:tcPr>
          <w:p w14:paraId="1382E285" w14:textId="6FC3F6AC" w:rsidR="00A57901" w:rsidRPr="00A57901" w:rsidRDefault="00A57901" w:rsidP="008550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6. Informācija par </w:t>
            </w:r>
            <w:hyperlink r:id="rId10" w:history="1">
              <w:r w:rsidRPr="00A57901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konsultācijām</w:t>
              </w:r>
            </w:hyperlink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</w:t>
            </w:r>
            <w:hyperlink r:id="rId11" w:history="1">
              <w:r w:rsidRPr="00A57901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privātpersonām</w:t>
              </w:r>
            </w:hyperlink>
          </w:p>
        </w:tc>
        <w:tc>
          <w:tcPr>
            <w:tcW w:w="5220" w:type="dxa"/>
          </w:tcPr>
          <w:p w14:paraId="1F38C456" w14:textId="77777777" w:rsidR="00A57901" w:rsidRPr="00A57901" w:rsidRDefault="00A57901" w:rsidP="00A5790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attiecinām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5790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6AD505CB" w14:textId="77777777" w:rsidR="00A57901" w:rsidRPr="00A57901" w:rsidRDefault="00A57901" w:rsidP="00A57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C35AF" w14:textId="77777777" w:rsidR="00A57901" w:rsidRPr="00A57901" w:rsidRDefault="00A57901" w:rsidP="00A57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B434A5" w14:textId="4F21B374" w:rsidR="00A57901" w:rsidRPr="007C0D62" w:rsidRDefault="00A57901" w:rsidP="007C0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901">
        <w:rPr>
          <w:rFonts w:ascii="Times New Roman" w:hAnsi="Times New Roman" w:cs="Times New Roman"/>
          <w:bCs/>
          <w:sz w:val="24"/>
          <w:szCs w:val="24"/>
        </w:rPr>
        <w:t>Domes priekšsēdētājs</w:t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="00855084">
        <w:rPr>
          <w:rFonts w:ascii="Times New Roman" w:hAnsi="Times New Roman" w:cs="Times New Roman"/>
          <w:bCs/>
          <w:sz w:val="24"/>
          <w:szCs w:val="24"/>
        </w:rPr>
        <w:tab/>
      </w:r>
      <w:r w:rsidR="00855084">
        <w:rPr>
          <w:rFonts w:ascii="Times New Roman" w:hAnsi="Times New Roman" w:cs="Times New Roman"/>
          <w:bCs/>
          <w:sz w:val="24"/>
          <w:szCs w:val="24"/>
        </w:rPr>
        <w:tab/>
      </w:r>
      <w:r w:rsidR="00855084">
        <w:rPr>
          <w:rFonts w:ascii="Times New Roman" w:hAnsi="Times New Roman" w:cs="Times New Roman"/>
          <w:bCs/>
          <w:sz w:val="24"/>
          <w:szCs w:val="24"/>
        </w:rPr>
        <w:tab/>
      </w:r>
      <w:r w:rsidR="00855084">
        <w:rPr>
          <w:rFonts w:ascii="Times New Roman" w:hAnsi="Times New Roman" w:cs="Times New Roman"/>
          <w:bCs/>
          <w:sz w:val="24"/>
          <w:szCs w:val="24"/>
        </w:rPr>
        <w:tab/>
      </w:r>
      <w:r w:rsidR="0085508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55084">
        <w:rPr>
          <w:rFonts w:ascii="Times New Roman" w:hAnsi="Times New Roman" w:cs="Times New Roman"/>
          <w:bCs/>
          <w:sz w:val="24"/>
          <w:szCs w:val="24"/>
        </w:rPr>
        <w:t>A.Lungevičs</w:t>
      </w:r>
      <w:proofErr w:type="spellEnd"/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  <w:r w:rsidRPr="00A57901">
        <w:rPr>
          <w:rFonts w:ascii="Times New Roman" w:hAnsi="Times New Roman" w:cs="Times New Roman"/>
          <w:bCs/>
          <w:sz w:val="24"/>
          <w:szCs w:val="24"/>
        </w:rPr>
        <w:tab/>
      </w:r>
    </w:p>
    <w:sectPr w:rsidR="00A57901" w:rsidRPr="007C0D62" w:rsidSect="0085508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36"/>
    <w:rsid w:val="00174225"/>
    <w:rsid w:val="00182D7C"/>
    <w:rsid w:val="00183BFB"/>
    <w:rsid w:val="001D5F32"/>
    <w:rsid w:val="00386DF1"/>
    <w:rsid w:val="00470E1D"/>
    <w:rsid w:val="004B3C61"/>
    <w:rsid w:val="00520AA4"/>
    <w:rsid w:val="006329F7"/>
    <w:rsid w:val="006A0D1D"/>
    <w:rsid w:val="007452FD"/>
    <w:rsid w:val="007C0D62"/>
    <w:rsid w:val="0080755A"/>
    <w:rsid w:val="0082490B"/>
    <w:rsid w:val="00855084"/>
    <w:rsid w:val="009C5036"/>
    <w:rsid w:val="00A017A0"/>
    <w:rsid w:val="00A57901"/>
    <w:rsid w:val="00B26E3F"/>
    <w:rsid w:val="00B652D0"/>
    <w:rsid w:val="00BA18D3"/>
    <w:rsid w:val="00D81296"/>
    <w:rsid w:val="00DD13A3"/>
    <w:rsid w:val="00F0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439627"/>
  <w15:docId w15:val="{95BA2E01-2E98-4BE3-84BE-9A6097A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C503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0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7A0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A579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520AA4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0AA4"/>
    <w:pPr>
      <w:spacing w:line="240" w:lineRule="auto"/>
    </w:pPr>
    <w:rPr>
      <w:sz w:val="24"/>
      <w:szCs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0AA4"/>
    <w:rPr>
      <w:sz w:val="24"/>
      <w:szCs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0AA4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0A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2d.lv/l.php?doc_id=1989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2d.lv/l.php?doc_id=347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2d.lv/l.php?doc_id=2391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2d.lv/l.php?doc_id=235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2d.lv/l.php?doc_id=19890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4C1E7-DE86-459B-8DA0-12980CE9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4083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Laima Liepiņa</cp:lastModifiedBy>
  <cp:revision>4</cp:revision>
  <cp:lastPrinted>2017-06-19T12:55:00Z</cp:lastPrinted>
  <dcterms:created xsi:type="dcterms:W3CDTF">2017-06-19T07:12:00Z</dcterms:created>
  <dcterms:modified xsi:type="dcterms:W3CDTF">2017-06-19T12:55:00Z</dcterms:modified>
</cp:coreProperties>
</file>