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APSTIPRINĀTI</w:t>
      </w:r>
    </w:p>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Ar Madonas novada pašvaldības domes</w:t>
      </w:r>
    </w:p>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 xml:space="preserve">2015.gada </w:t>
      </w:r>
      <w:r w:rsidR="0041464A">
        <w:rPr>
          <w:rFonts w:ascii="Times New Roman" w:eastAsia="Times New Roman" w:hAnsi="Times New Roman" w:cs="Times New Roman"/>
          <w:b/>
          <w:bCs/>
          <w:color w:val="000000"/>
          <w:sz w:val="20"/>
          <w:szCs w:val="20"/>
          <w:lang w:eastAsia="x-none"/>
        </w:rPr>
        <w:t>21</w:t>
      </w:r>
      <w:r w:rsidR="00F4133B">
        <w:rPr>
          <w:rFonts w:ascii="Times New Roman" w:eastAsia="Times New Roman" w:hAnsi="Times New Roman" w:cs="Times New Roman"/>
          <w:b/>
          <w:bCs/>
          <w:color w:val="000000"/>
          <w:sz w:val="20"/>
          <w:szCs w:val="20"/>
          <w:lang w:eastAsia="x-none"/>
        </w:rPr>
        <w:t>.aprīļa lēmumu</w:t>
      </w:r>
      <w:r w:rsidRPr="00CB35F2">
        <w:rPr>
          <w:rFonts w:ascii="Times New Roman" w:eastAsia="Times New Roman" w:hAnsi="Times New Roman" w:cs="Times New Roman"/>
          <w:b/>
          <w:bCs/>
          <w:color w:val="000000"/>
          <w:sz w:val="20"/>
          <w:szCs w:val="20"/>
          <w:lang w:eastAsia="x-none"/>
        </w:rPr>
        <w:t xml:space="preserve"> Nr.</w:t>
      </w:r>
      <w:r w:rsidR="00EB0B85">
        <w:rPr>
          <w:rFonts w:ascii="Times New Roman" w:eastAsia="Times New Roman" w:hAnsi="Times New Roman" w:cs="Times New Roman"/>
          <w:b/>
          <w:bCs/>
          <w:color w:val="000000"/>
          <w:sz w:val="20"/>
          <w:szCs w:val="20"/>
          <w:lang w:eastAsia="x-none"/>
        </w:rPr>
        <w:t>1</w:t>
      </w:r>
      <w:r w:rsidR="0041464A">
        <w:rPr>
          <w:rFonts w:ascii="Times New Roman" w:eastAsia="Times New Roman" w:hAnsi="Times New Roman" w:cs="Times New Roman"/>
          <w:b/>
          <w:bCs/>
          <w:color w:val="000000"/>
          <w:sz w:val="20"/>
          <w:szCs w:val="20"/>
          <w:lang w:eastAsia="x-none"/>
        </w:rPr>
        <w:t>92</w:t>
      </w:r>
      <w:r w:rsidR="00EB0B85">
        <w:rPr>
          <w:rFonts w:ascii="Times New Roman" w:eastAsia="Times New Roman" w:hAnsi="Times New Roman" w:cs="Times New Roman"/>
          <w:b/>
          <w:bCs/>
          <w:color w:val="000000"/>
          <w:sz w:val="20"/>
          <w:szCs w:val="20"/>
          <w:lang w:eastAsia="x-none"/>
        </w:rPr>
        <w:t xml:space="preserve"> </w:t>
      </w:r>
      <w:r w:rsidR="009C14B2">
        <w:rPr>
          <w:rFonts w:ascii="Times New Roman" w:eastAsia="Times New Roman" w:hAnsi="Times New Roman" w:cs="Times New Roman"/>
          <w:b/>
          <w:bCs/>
          <w:color w:val="000000"/>
          <w:sz w:val="20"/>
          <w:szCs w:val="20"/>
          <w:lang w:eastAsia="x-none"/>
        </w:rPr>
        <w:t>(protokols Nr.</w:t>
      </w:r>
      <w:r w:rsidR="0041464A">
        <w:rPr>
          <w:rFonts w:ascii="Times New Roman" w:eastAsia="Times New Roman" w:hAnsi="Times New Roman" w:cs="Times New Roman"/>
          <w:b/>
          <w:bCs/>
          <w:color w:val="000000"/>
          <w:sz w:val="20"/>
          <w:szCs w:val="20"/>
          <w:lang w:eastAsia="x-none"/>
        </w:rPr>
        <w:t>9</w:t>
      </w:r>
      <w:r w:rsidR="00EB0B85">
        <w:rPr>
          <w:rFonts w:ascii="Times New Roman" w:eastAsia="Times New Roman" w:hAnsi="Times New Roman" w:cs="Times New Roman"/>
          <w:b/>
          <w:bCs/>
          <w:color w:val="000000"/>
          <w:sz w:val="20"/>
          <w:szCs w:val="20"/>
          <w:lang w:eastAsia="x-none"/>
        </w:rPr>
        <w:t xml:space="preserve">, </w:t>
      </w:r>
      <w:r w:rsidR="0041464A">
        <w:rPr>
          <w:rFonts w:ascii="Times New Roman" w:eastAsia="Times New Roman" w:hAnsi="Times New Roman" w:cs="Times New Roman"/>
          <w:b/>
          <w:bCs/>
          <w:color w:val="000000"/>
          <w:sz w:val="20"/>
          <w:szCs w:val="20"/>
          <w:lang w:eastAsia="x-none"/>
        </w:rPr>
        <w:t>19.</w:t>
      </w:r>
      <w:r w:rsidR="00EB0B85">
        <w:rPr>
          <w:rFonts w:ascii="Times New Roman" w:eastAsia="Times New Roman" w:hAnsi="Times New Roman" w:cs="Times New Roman"/>
          <w:b/>
          <w:bCs/>
          <w:color w:val="000000"/>
          <w:sz w:val="20"/>
          <w:szCs w:val="20"/>
          <w:lang w:eastAsia="x-none"/>
        </w:rPr>
        <w:t>p.</w:t>
      </w:r>
      <w:r w:rsidR="009C14B2">
        <w:rPr>
          <w:rFonts w:ascii="Times New Roman" w:eastAsia="Times New Roman" w:hAnsi="Times New Roman" w:cs="Times New Roman"/>
          <w:b/>
          <w:bCs/>
          <w:color w:val="000000"/>
          <w:sz w:val="20"/>
          <w:szCs w:val="20"/>
          <w:lang w:eastAsia="x-none"/>
        </w:rPr>
        <w:t>)</w:t>
      </w:r>
    </w:p>
    <w:p w:rsidR="00CB35F2" w:rsidRDefault="00CB35F2" w:rsidP="008B05A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8B05A8" w:rsidRPr="008B05A8" w:rsidRDefault="008B05A8" w:rsidP="008B05A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dzīvokļa īpašuma ar adresi </w:t>
      </w:r>
    </w:p>
    <w:p w:rsidR="008B05A8" w:rsidRPr="008B05A8" w:rsidRDefault="00F4133B" w:rsidP="008B05A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J.Ramaņa iela 9-11, Biksēre, Sarkaņu </w:t>
      </w:r>
      <w:r w:rsidR="009C14B2">
        <w:rPr>
          <w:rFonts w:ascii="Times New Roman" w:eastAsia="Times New Roman" w:hAnsi="Times New Roman" w:cs="Times New Roman"/>
          <w:b/>
          <w:bCs/>
          <w:color w:val="000000"/>
          <w:sz w:val="24"/>
          <w:szCs w:val="29"/>
          <w:lang w:eastAsia="x-none"/>
        </w:rPr>
        <w:t>pagasts, Madonas novads</w:t>
      </w:r>
    </w:p>
    <w:p w:rsidR="008B05A8" w:rsidRPr="008B05A8" w:rsidRDefault="008B05A8" w:rsidP="008B05A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bookmarkStart w:id="0" w:name="_GoBack"/>
      <w:bookmarkEnd w:id="0"/>
    </w:p>
    <w:p w:rsidR="008B05A8" w:rsidRPr="008B05A8" w:rsidRDefault="008B05A8" w:rsidP="008B05A8">
      <w:pPr>
        <w:shd w:val="clear" w:color="auto" w:fill="FFFFFF"/>
        <w:spacing w:after="0" w:line="20" w:lineRule="atLeast"/>
        <w:jc w:val="center"/>
        <w:rPr>
          <w:rFonts w:ascii="Times New Roman" w:eastAsiaTheme="minorEastAsia" w:hAnsi="Times New Roman"/>
          <w:b/>
          <w:bCs/>
          <w:sz w:val="24"/>
          <w:szCs w:val="24"/>
        </w:rPr>
      </w:pPr>
    </w:p>
    <w:p w:rsidR="008B05A8" w:rsidRPr="008B05A8" w:rsidRDefault="008B05A8" w:rsidP="008B05A8">
      <w:pPr>
        <w:shd w:val="clear" w:color="auto" w:fill="FFFFFF"/>
        <w:spacing w:after="0" w:line="20" w:lineRule="atLeast"/>
        <w:jc w:val="center"/>
        <w:rPr>
          <w:rFonts w:ascii="Times New Roman" w:eastAsiaTheme="minorEastAsia" w:hAnsi="Times New Roman"/>
          <w:b/>
          <w:bCs/>
          <w:sz w:val="24"/>
          <w:szCs w:val="24"/>
        </w:rPr>
      </w:pPr>
      <w:r w:rsidRPr="008B05A8">
        <w:rPr>
          <w:rFonts w:ascii="Times New Roman" w:eastAsiaTheme="minorEastAsia" w:hAnsi="Times New Roman"/>
          <w:b/>
          <w:bCs/>
          <w:sz w:val="24"/>
          <w:szCs w:val="24"/>
        </w:rPr>
        <w:t>1. Vispārīgie noteikumi</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Madonas novada pašvaldības dzīvokļa īpašuma ar adresi </w:t>
      </w:r>
      <w:r w:rsidR="00F4133B">
        <w:rPr>
          <w:rFonts w:ascii="Times New Roman" w:eastAsiaTheme="minorEastAsia" w:hAnsi="Times New Roman"/>
          <w:sz w:val="24"/>
          <w:szCs w:val="24"/>
        </w:rPr>
        <w:t xml:space="preserve">J.Ramaņa iela 9-11, Biksēre, Sarkaņu </w:t>
      </w:r>
      <w:r w:rsidR="009C14B2">
        <w:rPr>
          <w:rFonts w:ascii="Times New Roman" w:eastAsiaTheme="minorEastAsia" w:hAnsi="Times New Roman"/>
          <w:sz w:val="24"/>
          <w:szCs w:val="24"/>
        </w:rPr>
        <w:t>pagasts, Madonas novads</w:t>
      </w:r>
      <w:r w:rsidRPr="008B05A8">
        <w:rPr>
          <w:rFonts w:ascii="Times New Roman" w:eastAsiaTheme="minorEastAsia" w:hAnsi="Times New Roman"/>
          <w:sz w:val="24"/>
          <w:szCs w:val="24"/>
        </w:rPr>
        <w:t xml:space="preserve"> izsoles noteikumi (turpmāk tekstā – Noteikumi) nosaka kārtību, kādā notiek Madonas novada pašvaldībai piederošā dzīvokļa īpašuma atsavināšana</w:t>
      </w:r>
      <w:r w:rsidR="007D13B9">
        <w:rPr>
          <w:rFonts w:ascii="Times New Roman" w:eastAsiaTheme="minorEastAsia" w:hAnsi="Times New Roman"/>
          <w:sz w:val="24"/>
          <w:szCs w:val="24"/>
        </w:rPr>
        <w:t xml:space="preserve"> – pārdošana</w:t>
      </w:r>
      <w:r w:rsidRPr="008B05A8">
        <w:rPr>
          <w:rFonts w:ascii="Times New Roman" w:eastAsiaTheme="minorEastAsia" w:hAnsi="Times New Roman"/>
          <w:sz w:val="24"/>
          <w:szCs w:val="24"/>
        </w:rPr>
        <w:t>.</w:t>
      </w:r>
    </w:p>
    <w:p w:rsidR="006E64FF" w:rsidRPr="006E64FF" w:rsidRDefault="008B05A8" w:rsidP="004476C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ievērojot Latvijas Republikas likumu Publiskas personas mantas atsavināšanas likums un Madonas novada pašvaldības domes</w:t>
      </w:r>
      <w:r w:rsidR="006E64FF"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8B05A8" w:rsidRPr="008B05A8" w:rsidRDefault="008B05A8" w:rsidP="004476C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sidR="007D13B9">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 piederošo dzīvokļa ī</w:t>
      </w:r>
      <w:r w:rsidR="006E64FF">
        <w:rPr>
          <w:rFonts w:ascii="Times New Roman" w:eastAsiaTheme="minorEastAsia" w:hAnsi="Times New Roman"/>
          <w:sz w:val="24"/>
          <w:szCs w:val="24"/>
        </w:rPr>
        <w:t xml:space="preserve">pašumu ar adresi </w:t>
      </w:r>
      <w:r w:rsidR="00F4133B">
        <w:rPr>
          <w:rFonts w:ascii="Times New Roman" w:eastAsiaTheme="minorEastAsia" w:hAnsi="Times New Roman"/>
          <w:sz w:val="24"/>
          <w:szCs w:val="24"/>
        </w:rPr>
        <w:t xml:space="preserve">J.Ramaņa iela 9-11, Biksēre, Sarkaņu </w:t>
      </w:r>
      <w:r w:rsidR="009C14B2">
        <w:rPr>
          <w:rFonts w:ascii="Times New Roman" w:eastAsiaTheme="minorEastAsia" w:hAnsi="Times New Roman"/>
          <w:sz w:val="24"/>
          <w:szCs w:val="24"/>
        </w:rPr>
        <w:t>pagasts, Madonas novads</w:t>
      </w:r>
      <w:r w:rsidR="007D13B9">
        <w:rPr>
          <w:rFonts w:ascii="Times New Roman" w:eastAsiaTheme="minorEastAsia" w:hAnsi="Times New Roman"/>
          <w:sz w:val="24"/>
          <w:szCs w:val="24"/>
        </w:rPr>
        <w:t xml:space="preserve"> ( </w:t>
      </w:r>
      <w:r w:rsidRPr="008B05A8">
        <w:rPr>
          <w:rFonts w:ascii="Times New Roman" w:eastAsiaTheme="minorEastAsia" w:hAnsi="Times New Roman"/>
          <w:sz w:val="24"/>
          <w:szCs w:val="24"/>
        </w:rPr>
        <w:t>turpmāk tekstā Objekts), kā arī nodrošināt pretendentu izvēles procesa caurspīdīgumu, nodrošinot „iespējami augstāku cenu” likuma „Par valsts un pašvaldību finanšu līdzekļu un mantas izšķērdēšanas novēršanu” izpratnē.</w:t>
      </w:r>
    </w:p>
    <w:p w:rsidR="008B05A8" w:rsidRPr="008B05A8" w:rsidRDefault="009C14B2"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Izsoli organizē </w:t>
      </w:r>
      <w:r w:rsidR="00F4133B">
        <w:rPr>
          <w:rFonts w:ascii="Times New Roman" w:eastAsiaTheme="minorEastAsia" w:hAnsi="Times New Roman"/>
          <w:sz w:val="24"/>
          <w:szCs w:val="24"/>
        </w:rPr>
        <w:t>Sarkaņu</w:t>
      </w:r>
      <w:r>
        <w:rPr>
          <w:rFonts w:ascii="Times New Roman" w:eastAsiaTheme="minorEastAsia" w:hAnsi="Times New Roman"/>
          <w:sz w:val="24"/>
          <w:szCs w:val="24"/>
        </w:rPr>
        <w:t xml:space="preserve"> pagasta pārvalde, to vada pārvaldes vadītājs</w:t>
      </w:r>
      <w:r w:rsidR="008B05A8" w:rsidRPr="008B05A8">
        <w:rPr>
          <w:rFonts w:ascii="Times New Roman" w:eastAsiaTheme="minorEastAsia" w:hAnsi="Times New Roman"/>
          <w:sz w:val="24"/>
          <w:szCs w:val="24"/>
        </w:rPr>
        <w:t xml:space="preserve">. Ar Izsoles noteikumiem var iepazīties interneta vietnēs </w:t>
      </w:r>
      <w:hyperlink r:id="rId8" w:history="1">
        <w:r w:rsidR="008B05A8" w:rsidRPr="008B05A8">
          <w:rPr>
            <w:rFonts w:ascii="Times New Roman" w:eastAsiaTheme="minorEastAsia" w:hAnsi="Times New Roman"/>
            <w:color w:val="0000FF"/>
            <w:sz w:val="24"/>
            <w:szCs w:val="24"/>
            <w:u w:val="single"/>
          </w:rPr>
          <w:t>www.madona.lv</w:t>
        </w:r>
      </w:hyperlink>
      <w:r w:rsidR="008B05A8" w:rsidRPr="008B05A8">
        <w:rPr>
          <w:rFonts w:ascii="Times New Roman" w:eastAsiaTheme="minorEastAsia" w:hAnsi="Times New Roman"/>
          <w:sz w:val="24"/>
          <w:szCs w:val="24"/>
        </w:rPr>
        <w:t xml:space="preserve">, </w:t>
      </w:r>
      <w:r w:rsidR="00F4133B">
        <w:rPr>
          <w:rFonts w:ascii="Times New Roman" w:eastAsiaTheme="minorEastAsia" w:hAnsi="Times New Roman"/>
          <w:sz w:val="24"/>
          <w:szCs w:val="24"/>
        </w:rPr>
        <w:t>Sarkaņu</w:t>
      </w:r>
      <w:r>
        <w:rPr>
          <w:rFonts w:ascii="Times New Roman" w:eastAsiaTheme="minorEastAsia" w:hAnsi="Times New Roman"/>
          <w:sz w:val="24"/>
          <w:szCs w:val="24"/>
        </w:rPr>
        <w:t xml:space="preserve"> pagasta pārvaldē, </w:t>
      </w:r>
      <w:r w:rsidR="00F4133B">
        <w:rPr>
          <w:rFonts w:ascii="Times New Roman" w:eastAsiaTheme="minorEastAsia" w:hAnsi="Times New Roman"/>
          <w:sz w:val="24"/>
          <w:szCs w:val="24"/>
        </w:rPr>
        <w:t>“Biksēre”, Biksēre</w:t>
      </w:r>
      <w:r>
        <w:rPr>
          <w:rFonts w:ascii="Times New Roman" w:eastAsiaTheme="minorEastAsia" w:hAnsi="Times New Roman"/>
          <w:sz w:val="24"/>
          <w:szCs w:val="24"/>
        </w:rPr>
        <w:t xml:space="preserve">, </w:t>
      </w:r>
      <w:r w:rsidR="00F4133B">
        <w:rPr>
          <w:rFonts w:ascii="Times New Roman" w:eastAsiaTheme="minorEastAsia" w:hAnsi="Times New Roman"/>
          <w:sz w:val="24"/>
          <w:szCs w:val="24"/>
        </w:rPr>
        <w:t>Sarkaņu</w:t>
      </w:r>
      <w:r>
        <w:rPr>
          <w:rFonts w:ascii="Times New Roman" w:eastAsiaTheme="minorEastAsia" w:hAnsi="Times New Roman"/>
          <w:sz w:val="24"/>
          <w:szCs w:val="24"/>
        </w:rPr>
        <w:t xml:space="preserve"> pag., Madonas nov., pie sekretāres, darba laikā (pirmdien,trešdien,ceturtdien- no plkst.8.</w:t>
      </w:r>
      <w:r w:rsidR="00F4133B">
        <w:rPr>
          <w:rFonts w:ascii="Times New Roman" w:eastAsiaTheme="minorEastAsia" w:hAnsi="Times New Roman"/>
          <w:sz w:val="24"/>
          <w:szCs w:val="24"/>
        </w:rPr>
        <w:t>3</w:t>
      </w:r>
      <w:r>
        <w:rPr>
          <w:rFonts w:ascii="Times New Roman" w:eastAsiaTheme="minorEastAsia" w:hAnsi="Times New Roman"/>
          <w:sz w:val="24"/>
          <w:szCs w:val="24"/>
        </w:rPr>
        <w:t>0 līdz 17.00, otrdien- no plkst. 8.</w:t>
      </w:r>
      <w:r w:rsidR="00F4133B">
        <w:rPr>
          <w:rFonts w:ascii="Times New Roman" w:eastAsiaTheme="minorEastAsia" w:hAnsi="Times New Roman"/>
          <w:sz w:val="24"/>
          <w:szCs w:val="24"/>
        </w:rPr>
        <w:t>3</w:t>
      </w:r>
      <w:r>
        <w:rPr>
          <w:rFonts w:ascii="Times New Roman" w:eastAsiaTheme="minorEastAsia" w:hAnsi="Times New Roman"/>
          <w:sz w:val="24"/>
          <w:szCs w:val="24"/>
        </w:rPr>
        <w:t>0 līdz 18.00, piektdien- no plkst. 8.</w:t>
      </w:r>
      <w:r w:rsidR="00F4133B">
        <w:rPr>
          <w:rFonts w:ascii="Times New Roman" w:eastAsiaTheme="minorEastAsia" w:hAnsi="Times New Roman"/>
          <w:sz w:val="24"/>
          <w:szCs w:val="24"/>
        </w:rPr>
        <w:t>3</w:t>
      </w:r>
      <w:r>
        <w:rPr>
          <w:rFonts w:ascii="Times New Roman" w:eastAsiaTheme="minorEastAsia" w:hAnsi="Times New Roman"/>
          <w:sz w:val="24"/>
          <w:szCs w:val="24"/>
        </w:rPr>
        <w:t xml:space="preserve">0 līdz 16.00). </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w:t>
      </w:r>
      <w:r w:rsidR="00F4133B">
        <w:rPr>
          <w:rFonts w:ascii="Times New Roman" w:eastAsiaTheme="minorEastAsia" w:hAnsi="Times New Roman"/>
          <w:sz w:val="24"/>
          <w:szCs w:val="24"/>
        </w:rPr>
        <w:t>Sarkaņu</w:t>
      </w:r>
      <w:r w:rsidR="009C14B2">
        <w:rPr>
          <w:rFonts w:ascii="Times New Roman" w:eastAsiaTheme="minorEastAsia" w:hAnsi="Times New Roman"/>
          <w:sz w:val="24"/>
          <w:szCs w:val="24"/>
        </w:rPr>
        <w:t xml:space="preserve"> pagasta pārvaldes telpās (</w:t>
      </w:r>
      <w:r w:rsidR="00F4133B">
        <w:rPr>
          <w:rFonts w:ascii="Times New Roman" w:eastAsiaTheme="minorEastAsia" w:hAnsi="Times New Roman"/>
          <w:sz w:val="24"/>
          <w:szCs w:val="24"/>
        </w:rPr>
        <w:t>1</w:t>
      </w:r>
      <w:r w:rsidR="009C14B2">
        <w:rPr>
          <w:rFonts w:ascii="Times New Roman" w:eastAsiaTheme="minorEastAsia" w:hAnsi="Times New Roman"/>
          <w:sz w:val="24"/>
          <w:szCs w:val="24"/>
        </w:rPr>
        <w:t xml:space="preserve">.stāvā), </w:t>
      </w:r>
      <w:r w:rsidR="00F4133B">
        <w:rPr>
          <w:rFonts w:ascii="Times New Roman" w:eastAsiaTheme="minorEastAsia" w:hAnsi="Times New Roman"/>
          <w:sz w:val="24"/>
          <w:szCs w:val="24"/>
        </w:rPr>
        <w:t>“Biksēre”, Biksēre, Sarkaņu</w:t>
      </w:r>
      <w:r w:rsidR="009C14B2">
        <w:rPr>
          <w:rFonts w:ascii="Times New Roman" w:eastAsiaTheme="minorEastAsia" w:hAnsi="Times New Roman"/>
          <w:sz w:val="24"/>
          <w:szCs w:val="24"/>
        </w:rPr>
        <w:t xml:space="preserve"> pag., Madonas nov.</w:t>
      </w:r>
      <w:r w:rsidRPr="008B05A8">
        <w:rPr>
          <w:rFonts w:ascii="Times New Roman" w:eastAsiaTheme="minorEastAsia" w:hAnsi="Times New Roman"/>
          <w:sz w:val="24"/>
          <w:szCs w:val="24"/>
        </w:rPr>
        <w:t xml:space="preserve"> </w:t>
      </w:r>
      <w:r w:rsidR="006E64FF" w:rsidRPr="009F469A">
        <w:rPr>
          <w:rFonts w:ascii="Times New Roman" w:eastAsiaTheme="minorEastAsia" w:hAnsi="Times New Roman"/>
          <w:b/>
          <w:sz w:val="24"/>
          <w:szCs w:val="24"/>
        </w:rPr>
        <w:t>2015</w:t>
      </w:r>
      <w:r w:rsidRPr="009F469A">
        <w:rPr>
          <w:rFonts w:ascii="Times New Roman" w:eastAsiaTheme="minorEastAsia" w:hAnsi="Times New Roman"/>
          <w:b/>
          <w:sz w:val="24"/>
          <w:szCs w:val="24"/>
        </w:rPr>
        <w:t xml:space="preserve">.gada </w:t>
      </w:r>
      <w:r w:rsidR="009F469A" w:rsidRPr="009F469A">
        <w:rPr>
          <w:rFonts w:ascii="Times New Roman" w:eastAsiaTheme="minorEastAsia" w:hAnsi="Times New Roman"/>
          <w:b/>
          <w:sz w:val="24"/>
          <w:szCs w:val="24"/>
        </w:rPr>
        <w:t>2</w:t>
      </w:r>
      <w:r w:rsidR="00E503E6">
        <w:rPr>
          <w:rFonts w:ascii="Times New Roman" w:eastAsiaTheme="minorEastAsia" w:hAnsi="Times New Roman"/>
          <w:b/>
          <w:sz w:val="24"/>
          <w:szCs w:val="24"/>
        </w:rPr>
        <w:t>6</w:t>
      </w:r>
      <w:r w:rsidR="009F469A" w:rsidRPr="009F469A">
        <w:rPr>
          <w:rFonts w:ascii="Times New Roman" w:eastAsiaTheme="minorEastAsia" w:hAnsi="Times New Roman"/>
          <w:b/>
          <w:sz w:val="24"/>
          <w:szCs w:val="24"/>
        </w:rPr>
        <w:t>.</w:t>
      </w:r>
      <w:r w:rsidR="00C231CB">
        <w:rPr>
          <w:rFonts w:ascii="Times New Roman" w:eastAsiaTheme="minorEastAsia" w:hAnsi="Times New Roman"/>
          <w:b/>
          <w:sz w:val="24"/>
          <w:szCs w:val="24"/>
        </w:rPr>
        <w:t>maijā</w:t>
      </w:r>
      <w:r w:rsidRPr="009F469A">
        <w:rPr>
          <w:rFonts w:ascii="Times New Roman" w:eastAsiaTheme="minorEastAsia" w:hAnsi="Times New Roman"/>
          <w:b/>
          <w:sz w:val="24"/>
          <w:szCs w:val="24"/>
        </w:rPr>
        <w:t xml:space="preserve"> plkst.</w:t>
      </w:r>
      <w:r w:rsidR="009F469A" w:rsidRPr="009F469A">
        <w:rPr>
          <w:rFonts w:ascii="Times New Roman" w:eastAsiaTheme="minorEastAsia" w:hAnsi="Times New Roman"/>
          <w:b/>
          <w:sz w:val="24"/>
          <w:szCs w:val="24"/>
        </w:rPr>
        <w:t>10.00</w:t>
      </w:r>
      <w:r w:rsidRPr="009F469A">
        <w:rPr>
          <w:rFonts w:ascii="Times New Roman" w:eastAsiaTheme="minorEastAsia" w:hAnsi="Times New Roman"/>
          <w:b/>
          <w:sz w:val="24"/>
          <w:szCs w:val="24"/>
        </w:rPr>
        <w:t>.</w:t>
      </w:r>
      <w:r w:rsidRPr="009F469A">
        <w:rPr>
          <w:rFonts w:ascii="Times New Roman" w:eastAsiaTheme="minorEastAsia" w:hAnsi="Times New Roman"/>
          <w:sz w:val="24"/>
          <w:szCs w:val="24"/>
        </w:rPr>
        <w:t xml:space="preserve"> </w:t>
      </w:r>
      <w:r w:rsidRPr="008B05A8">
        <w:rPr>
          <w:rFonts w:ascii="Times New Roman" w:eastAsiaTheme="minorEastAsia" w:hAnsi="Times New Roman"/>
          <w:sz w:val="24"/>
          <w:szCs w:val="24"/>
        </w:rPr>
        <w:t>Informācija par Objekta izsoles datumu un laiku ievietojama</w:t>
      </w:r>
      <w:r w:rsidR="00CB35F2">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9" w:history="1">
        <w:r w:rsidR="003A3DBD"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sidR="009C14B2">
        <w:rPr>
          <w:rFonts w:ascii="Times New Roman" w:eastAsiaTheme="minorEastAsia" w:hAnsi="Times New Roman"/>
          <w:sz w:val="24"/>
          <w:szCs w:val="24"/>
        </w:rPr>
        <w:t xml:space="preserve"> publicējama vietējā laikrakstā</w:t>
      </w:r>
      <w:r w:rsidR="003A3DBD">
        <w:rPr>
          <w:rFonts w:ascii="Times New Roman" w:eastAsiaTheme="minorEastAsia" w:hAnsi="Times New Roman"/>
          <w:sz w:val="24"/>
          <w:szCs w:val="24"/>
        </w:rPr>
        <w:t xml:space="preserve"> un</w:t>
      </w:r>
      <w:r w:rsidRPr="008B05A8">
        <w:rPr>
          <w:rFonts w:ascii="Times New Roman" w:eastAsiaTheme="minorEastAsia" w:hAnsi="Times New Roman"/>
          <w:sz w:val="24"/>
          <w:szCs w:val="24"/>
        </w:rPr>
        <w:t xml:space="preserve">  un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w:t>
      </w:r>
      <w:r w:rsidR="009C14B2">
        <w:rPr>
          <w:rFonts w:ascii="Times New Roman" w:eastAsiaTheme="minorEastAsia" w:hAnsi="Times New Roman"/>
          <w:sz w:val="24"/>
          <w:szCs w:val="24"/>
        </w:rPr>
        <w:t xml:space="preserve"> izliekams pie </w:t>
      </w:r>
      <w:r w:rsidR="00C231CB">
        <w:rPr>
          <w:rFonts w:ascii="Times New Roman" w:eastAsiaTheme="minorEastAsia" w:hAnsi="Times New Roman"/>
          <w:sz w:val="24"/>
          <w:szCs w:val="24"/>
        </w:rPr>
        <w:t>Sarkaņu</w:t>
      </w:r>
      <w:r w:rsidR="009C14B2">
        <w:rPr>
          <w:rFonts w:ascii="Times New Roman" w:eastAsiaTheme="minorEastAsia" w:hAnsi="Times New Roman"/>
          <w:sz w:val="24"/>
          <w:szCs w:val="24"/>
        </w:rPr>
        <w:t xml:space="preserve"> pagssta pārvaldes</w:t>
      </w:r>
      <w:r w:rsidR="003A3DBD">
        <w:rPr>
          <w:rFonts w:ascii="Times New Roman" w:eastAsiaTheme="minorEastAsia" w:hAnsi="Times New Roman"/>
          <w:sz w:val="24"/>
          <w:szCs w:val="24"/>
        </w:rPr>
        <w:t xml:space="preserve"> informācijas stendiem un pie Objekta.</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C231CB">
        <w:rPr>
          <w:rFonts w:ascii="Times New Roman" w:eastAsiaTheme="minorEastAsia" w:hAnsi="Times New Roman"/>
          <w:b/>
          <w:sz w:val="24"/>
          <w:szCs w:val="24"/>
        </w:rPr>
        <w:t>6921,00</w:t>
      </w:r>
      <w:r w:rsidRPr="00FB4069">
        <w:rPr>
          <w:rFonts w:ascii="Times New Roman" w:eastAsiaTheme="minorEastAsia" w:hAnsi="Times New Roman"/>
          <w:sz w:val="24"/>
          <w:szCs w:val="24"/>
        </w:rPr>
        <w:t xml:space="preserve"> euro (</w:t>
      </w:r>
      <w:r w:rsidR="00C231CB">
        <w:rPr>
          <w:rFonts w:ascii="Times New Roman" w:eastAsiaTheme="minorEastAsia" w:hAnsi="Times New Roman"/>
          <w:sz w:val="24"/>
          <w:szCs w:val="24"/>
        </w:rPr>
        <w:t xml:space="preserve">seši tūkstoši deviņi simti divdesmit viens </w:t>
      </w:r>
      <w:r w:rsidRPr="00FB4069">
        <w:rPr>
          <w:rFonts w:ascii="Times New Roman" w:eastAsiaTheme="minorEastAsia" w:hAnsi="Times New Roman"/>
          <w:sz w:val="24"/>
          <w:szCs w:val="24"/>
        </w:rPr>
        <w:t>e</w:t>
      </w:r>
      <w:r w:rsidR="00C231CB">
        <w:rPr>
          <w:rFonts w:ascii="Times New Roman" w:eastAsiaTheme="minorEastAsia" w:hAnsi="Times New Roman"/>
          <w:sz w:val="24"/>
          <w:szCs w:val="24"/>
        </w:rPr>
        <w:t>i</w:t>
      </w:r>
      <w:r w:rsidRPr="00FB4069">
        <w:rPr>
          <w:rFonts w:ascii="Times New Roman" w:eastAsiaTheme="minorEastAsia" w:hAnsi="Times New Roman"/>
          <w:sz w:val="24"/>
          <w:szCs w:val="24"/>
        </w:rPr>
        <w:t>ro).</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FB4069">
        <w:rPr>
          <w:rFonts w:ascii="Times New Roman" w:eastAsiaTheme="minorEastAsia" w:hAnsi="Times New Roman"/>
          <w:sz w:val="24"/>
          <w:szCs w:val="24"/>
        </w:rPr>
        <w:t xml:space="preserve">Izsoles solis (minimālā summa, par kādu izsoles laikā tiek paaugstināta nosacītā sākotnējā cena)  ir </w:t>
      </w:r>
      <w:r w:rsidR="00AA2A23">
        <w:rPr>
          <w:rFonts w:ascii="Times New Roman" w:eastAsiaTheme="minorEastAsia" w:hAnsi="Times New Roman"/>
          <w:sz w:val="24"/>
          <w:szCs w:val="24"/>
        </w:rPr>
        <w:t>5</w:t>
      </w:r>
      <w:r w:rsidR="00FB4069" w:rsidRPr="00FB4069">
        <w:rPr>
          <w:rFonts w:ascii="Times New Roman" w:eastAsiaTheme="minorEastAsia" w:hAnsi="Times New Roman"/>
          <w:sz w:val="24"/>
          <w:szCs w:val="24"/>
        </w:rPr>
        <w:t>0</w:t>
      </w:r>
      <w:r w:rsidRPr="00FB4069">
        <w:rPr>
          <w:rFonts w:ascii="Times New Roman" w:eastAsiaTheme="minorEastAsia" w:hAnsi="Times New Roman"/>
          <w:sz w:val="24"/>
          <w:szCs w:val="24"/>
        </w:rPr>
        <w:t>,00 euro (</w:t>
      </w:r>
      <w:r w:rsidR="00AA2A23">
        <w:rPr>
          <w:rFonts w:ascii="Times New Roman" w:eastAsiaTheme="minorEastAsia" w:hAnsi="Times New Roman"/>
          <w:sz w:val="24"/>
          <w:szCs w:val="24"/>
        </w:rPr>
        <w:t>piecdesmit</w:t>
      </w:r>
      <w:r w:rsidRPr="00FB4069">
        <w:rPr>
          <w:rFonts w:ascii="Times New Roman" w:eastAsiaTheme="minorEastAsia" w:hAnsi="Times New Roman"/>
          <w:sz w:val="24"/>
          <w:szCs w:val="24"/>
        </w:rPr>
        <w:t xml:space="preserve"> euro). </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sidR="005F6D84">
        <w:rPr>
          <w:rFonts w:ascii="Times New Roman" w:eastAsiaTheme="minorEastAsia" w:hAnsi="Times New Roman"/>
          <w:sz w:val="24"/>
          <w:szCs w:val="24"/>
        </w:rPr>
        <w:t xml:space="preserve">nosacītās sākotnējas cenas  - </w:t>
      </w:r>
      <w:r w:rsidR="00C231CB">
        <w:rPr>
          <w:rFonts w:ascii="Times New Roman" w:eastAsiaTheme="minorEastAsia" w:hAnsi="Times New Roman"/>
          <w:sz w:val="24"/>
          <w:szCs w:val="24"/>
        </w:rPr>
        <w:t>692,10</w:t>
      </w:r>
      <w:r w:rsidRPr="00FB4069">
        <w:rPr>
          <w:rFonts w:ascii="Times New Roman" w:eastAsiaTheme="minorEastAsia" w:hAnsi="Times New Roman"/>
          <w:sz w:val="24"/>
          <w:szCs w:val="24"/>
        </w:rPr>
        <w:t xml:space="preserve"> euro (</w:t>
      </w:r>
      <w:r w:rsidR="00FB4069" w:rsidRPr="00FB4069">
        <w:rPr>
          <w:rFonts w:ascii="Times New Roman" w:eastAsiaTheme="minorEastAsia" w:hAnsi="Times New Roman"/>
          <w:sz w:val="24"/>
          <w:szCs w:val="24"/>
        </w:rPr>
        <w:t>seši</w:t>
      </w:r>
      <w:r w:rsidR="00C231CB">
        <w:rPr>
          <w:rFonts w:ascii="Times New Roman" w:eastAsiaTheme="minorEastAsia" w:hAnsi="Times New Roman"/>
          <w:sz w:val="24"/>
          <w:szCs w:val="24"/>
        </w:rPr>
        <w:t xml:space="preserve"> simti deviņdesmit divi</w:t>
      </w:r>
      <w:r w:rsidR="00FB4069" w:rsidRPr="00FB4069">
        <w:rPr>
          <w:rFonts w:ascii="Times New Roman" w:eastAsiaTheme="minorEastAsia" w:hAnsi="Times New Roman"/>
          <w:sz w:val="24"/>
          <w:szCs w:val="24"/>
        </w:rPr>
        <w:t xml:space="preserve"> e</w:t>
      </w:r>
      <w:r w:rsidR="00C231CB">
        <w:rPr>
          <w:rFonts w:ascii="Times New Roman" w:eastAsiaTheme="minorEastAsia" w:hAnsi="Times New Roman"/>
          <w:sz w:val="24"/>
          <w:szCs w:val="24"/>
        </w:rPr>
        <w:t>i</w:t>
      </w:r>
      <w:r w:rsidR="00FB4069" w:rsidRPr="00FB4069">
        <w:rPr>
          <w:rFonts w:ascii="Times New Roman" w:eastAsiaTheme="minorEastAsia" w:hAnsi="Times New Roman"/>
          <w:sz w:val="24"/>
          <w:szCs w:val="24"/>
        </w:rPr>
        <w:t xml:space="preserve">ro </w:t>
      </w:r>
      <w:r w:rsidR="00C231CB">
        <w:rPr>
          <w:rFonts w:ascii="Times New Roman" w:eastAsiaTheme="minorEastAsia" w:hAnsi="Times New Roman"/>
          <w:sz w:val="24"/>
          <w:szCs w:val="24"/>
        </w:rPr>
        <w:t>1</w:t>
      </w:r>
      <w:r w:rsidR="00FB4069" w:rsidRPr="00FB4069">
        <w:rPr>
          <w:rFonts w:ascii="Times New Roman" w:eastAsiaTheme="minorEastAsia" w:hAnsi="Times New Roman"/>
          <w:sz w:val="24"/>
          <w:szCs w:val="24"/>
        </w:rPr>
        <w:t>0 centi</w:t>
      </w:r>
      <w:r w:rsidRPr="00FB4069">
        <w:rPr>
          <w:rFonts w:ascii="Times New Roman" w:eastAsiaTheme="minorEastAsia" w:hAnsi="Times New Roman"/>
          <w:sz w:val="24"/>
          <w:szCs w:val="24"/>
        </w:rPr>
        <w:t>).</w:t>
      </w:r>
    </w:p>
    <w:p w:rsidR="009C14B2" w:rsidRDefault="008B05A8" w:rsidP="008B05A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jāieskaita </w:t>
      </w:r>
      <w:r w:rsidR="003B1294">
        <w:rPr>
          <w:rFonts w:ascii="Times New Roman" w:eastAsiaTheme="minorEastAsia" w:hAnsi="Times New Roman"/>
          <w:sz w:val="24"/>
          <w:szCs w:val="24"/>
        </w:rPr>
        <w:t xml:space="preserve">Madonas novada pašvaldības </w:t>
      </w:r>
      <w:r w:rsidR="00C231CB">
        <w:rPr>
          <w:rFonts w:ascii="Times New Roman" w:eastAsiaTheme="minorEastAsia" w:hAnsi="Times New Roman"/>
          <w:sz w:val="24"/>
          <w:szCs w:val="24"/>
        </w:rPr>
        <w:t>Sarkaņu</w:t>
      </w:r>
      <w:r w:rsidR="009C14B2">
        <w:rPr>
          <w:rFonts w:ascii="Times New Roman" w:eastAsiaTheme="minorEastAsia" w:hAnsi="Times New Roman"/>
          <w:sz w:val="24"/>
          <w:szCs w:val="24"/>
        </w:rPr>
        <w:t xml:space="preserve"> pagasta pārvaldes norēķinu kont</w:t>
      </w:r>
      <w:r w:rsidR="003B1294">
        <w:rPr>
          <w:rFonts w:ascii="Times New Roman" w:eastAsiaTheme="minorEastAsia" w:hAnsi="Times New Roman"/>
          <w:sz w:val="24"/>
          <w:szCs w:val="24"/>
        </w:rPr>
        <w:t>ā</w:t>
      </w:r>
      <w:r w:rsidR="009C14B2">
        <w:rPr>
          <w:rFonts w:ascii="Times New Roman" w:eastAsiaTheme="minorEastAsia" w:hAnsi="Times New Roman"/>
          <w:sz w:val="24"/>
          <w:szCs w:val="24"/>
        </w:rPr>
        <w:t>:</w:t>
      </w:r>
      <w:r w:rsidRPr="008B05A8">
        <w:rPr>
          <w:rFonts w:ascii="Times New Roman" w:eastAsiaTheme="minorEastAsia" w:hAnsi="Times New Roman"/>
          <w:sz w:val="24"/>
          <w:szCs w:val="24"/>
        </w:rPr>
        <w:t xml:space="preserve">  </w:t>
      </w:r>
    </w:p>
    <w:p w:rsidR="009C14B2" w:rsidRPr="003B1294" w:rsidRDefault="009C14B2" w:rsidP="009C14B2">
      <w:pPr>
        <w:pStyle w:val="Sarakstarindkopa"/>
        <w:numPr>
          <w:ilvl w:val="0"/>
          <w:numId w:val="6"/>
        </w:numPr>
        <w:tabs>
          <w:tab w:val="num" w:pos="1070"/>
        </w:tabs>
        <w:spacing w:after="0" w:line="240" w:lineRule="auto"/>
        <w:ind w:right="51"/>
        <w:jc w:val="both"/>
        <w:outlineLvl w:val="0"/>
        <w:rPr>
          <w:rFonts w:ascii="Times New Roman" w:eastAsiaTheme="minorEastAsia" w:hAnsi="Times New Roman"/>
          <w:sz w:val="24"/>
          <w:szCs w:val="24"/>
        </w:rPr>
      </w:pPr>
      <w:r w:rsidRPr="003B1294">
        <w:rPr>
          <w:rFonts w:ascii="Times New Roman" w:eastAsiaTheme="minorEastAsia" w:hAnsi="Times New Roman"/>
          <w:sz w:val="24"/>
          <w:szCs w:val="24"/>
        </w:rPr>
        <w:t>LV</w:t>
      </w:r>
      <w:r w:rsidR="003B1294">
        <w:rPr>
          <w:rFonts w:ascii="Times New Roman" w:eastAsiaTheme="minorEastAsia" w:hAnsi="Times New Roman"/>
          <w:sz w:val="24"/>
          <w:szCs w:val="24"/>
        </w:rPr>
        <w:t>22</w:t>
      </w:r>
      <w:r w:rsidRPr="003B1294">
        <w:rPr>
          <w:rFonts w:ascii="Times New Roman" w:eastAsiaTheme="minorEastAsia" w:hAnsi="Times New Roman"/>
          <w:sz w:val="24"/>
          <w:szCs w:val="24"/>
        </w:rPr>
        <w:t>UNLA00500</w:t>
      </w:r>
      <w:r w:rsidR="003B1294">
        <w:rPr>
          <w:rFonts w:ascii="Times New Roman" w:eastAsiaTheme="minorEastAsia" w:hAnsi="Times New Roman"/>
          <w:sz w:val="24"/>
          <w:szCs w:val="24"/>
        </w:rPr>
        <w:t>20134163</w:t>
      </w:r>
      <w:r w:rsidRPr="003B1294">
        <w:rPr>
          <w:rFonts w:ascii="Times New Roman" w:eastAsiaTheme="minorEastAsia" w:hAnsi="Times New Roman"/>
          <w:sz w:val="24"/>
          <w:szCs w:val="24"/>
        </w:rPr>
        <w:t>, A/S SEB banka Madonas filiāle, bankas kods UNLALV2X, pašvaldības nodokļu reģistrācijas Nr. 900000</w:t>
      </w:r>
      <w:r w:rsidR="003B1294">
        <w:rPr>
          <w:rFonts w:ascii="Times New Roman" w:eastAsiaTheme="minorEastAsia" w:hAnsi="Times New Roman"/>
          <w:sz w:val="24"/>
          <w:szCs w:val="24"/>
        </w:rPr>
        <w:t>54572</w:t>
      </w:r>
      <w:r w:rsidRPr="003B1294">
        <w:rPr>
          <w:rFonts w:ascii="Times New Roman" w:eastAsiaTheme="minorEastAsia" w:hAnsi="Times New Roman"/>
          <w:sz w:val="24"/>
          <w:szCs w:val="24"/>
        </w:rPr>
        <w:t>.</w:t>
      </w:r>
    </w:p>
    <w:p w:rsidR="008B05A8" w:rsidRPr="008B05A8" w:rsidRDefault="008B05A8" w:rsidP="009C14B2">
      <w:pPr>
        <w:tabs>
          <w:tab w:val="num" w:pos="1070"/>
        </w:tabs>
        <w:spacing w:after="0" w:line="240" w:lineRule="auto"/>
        <w:ind w:right="51"/>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 Nodrošinājums uzskatāms par iesniegtu, ja attiecīgā naudas summa ir ieskaitīta norādītajā bankas kontā.</w:t>
      </w:r>
    </w:p>
    <w:p w:rsidR="008B05A8" w:rsidRPr="008B05A8" w:rsidRDefault="008B05A8" w:rsidP="008B05A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rezultātus apstiprina Madonas novada </w:t>
      </w:r>
      <w:r w:rsidR="005F6D84">
        <w:rPr>
          <w:rFonts w:ascii="Times New Roman" w:eastAsiaTheme="minorEastAsia" w:hAnsi="Times New Roman"/>
          <w:sz w:val="24"/>
          <w:szCs w:val="24"/>
        </w:rPr>
        <w:t xml:space="preserve">pašvaldības dome </w:t>
      </w:r>
      <w:r w:rsidR="007D13B9">
        <w:rPr>
          <w:rFonts w:ascii="Times New Roman" w:eastAsiaTheme="minorEastAsia" w:hAnsi="Times New Roman"/>
          <w:sz w:val="24"/>
          <w:szCs w:val="24"/>
        </w:rPr>
        <w:t xml:space="preserve">pēc izsoles norises </w:t>
      </w:r>
      <w:r w:rsidR="005F6D84">
        <w:rPr>
          <w:rFonts w:ascii="Times New Roman" w:eastAsiaTheme="minorEastAsia" w:hAnsi="Times New Roman"/>
          <w:sz w:val="24"/>
          <w:szCs w:val="24"/>
        </w:rPr>
        <w:t>tuvākajā domes sēd</w:t>
      </w:r>
      <w:r w:rsidR="007D13B9">
        <w:rPr>
          <w:rFonts w:ascii="Times New Roman" w:eastAsiaTheme="minorEastAsia" w:hAnsi="Times New Roman"/>
          <w:sz w:val="24"/>
          <w:szCs w:val="24"/>
        </w:rPr>
        <w:t>ē.</w:t>
      </w:r>
    </w:p>
    <w:p w:rsidR="008B05A8" w:rsidRPr="008B05A8" w:rsidRDefault="008B05A8" w:rsidP="008B05A8">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rsidR="008B05A8" w:rsidRPr="008B05A8" w:rsidRDefault="008B05A8" w:rsidP="008B05A8">
      <w:pPr>
        <w:spacing w:after="0" w:line="20" w:lineRule="atLeast"/>
        <w:jc w:val="center"/>
        <w:rPr>
          <w:rFonts w:ascii="Times New Roman" w:eastAsia="Arial Unicode MS" w:hAnsi="Times New Roman" w:cs="Times New Roman"/>
          <w:color w:val="0000FF"/>
          <w:sz w:val="24"/>
          <w:szCs w:val="24"/>
        </w:rPr>
      </w:pPr>
      <w:r w:rsidRPr="008B05A8">
        <w:rPr>
          <w:rFonts w:ascii="Times New Roman" w:eastAsia="Arial Unicode MS" w:hAnsi="Times New Roman" w:cs="Times New Roman"/>
          <w:b/>
          <w:bCs/>
          <w:sz w:val="24"/>
          <w:szCs w:val="24"/>
        </w:rPr>
        <w:t>2. Objekta raksturojums</w:t>
      </w:r>
    </w:p>
    <w:p w:rsidR="000678F4" w:rsidRPr="00C231CB" w:rsidRDefault="000678F4" w:rsidP="000678F4">
      <w:pPr>
        <w:numPr>
          <w:ilvl w:val="1"/>
          <w:numId w:val="2"/>
        </w:numPr>
        <w:tabs>
          <w:tab w:val="num" w:pos="540"/>
        </w:tabs>
        <w:spacing w:after="0" w:line="20" w:lineRule="atLeast"/>
        <w:ind w:left="540" w:hanging="540"/>
        <w:jc w:val="both"/>
        <w:rPr>
          <w:rFonts w:ascii="Times New Roman" w:eastAsia="Arial Unicode MS" w:hAnsi="Times New Roman" w:cs="Times New Roman"/>
          <w:sz w:val="24"/>
          <w:szCs w:val="24"/>
        </w:rPr>
      </w:pPr>
      <w:r w:rsidRPr="000678F4">
        <w:rPr>
          <w:rFonts w:ascii="Times New Roman" w:eastAsia="Arial Unicode MS" w:hAnsi="Times New Roman" w:cs="Times New Roman"/>
          <w:sz w:val="24"/>
          <w:szCs w:val="24"/>
        </w:rPr>
        <w:t xml:space="preserve">Objekts – </w:t>
      </w:r>
      <w:r w:rsidRPr="000678F4">
        <w:rPr>
          <w:rFonts w:ascii="Times New Roman" w:eastAsia="Arial Unicode MS" w:hAnsi="Times New Roman" w:cs="Times New Roman"/>
          <w:sz w:val="24"/>
          <w:szCs w:val="24"/>
          <w:u w:color="302D6D"/>
        </w:rPr>
        <w:t xml:space="preserve">adrese </w:t>
      </w:r>
      <w:r w:rsidR="00C231CB">
        <w:rPr>
          <w:rFonts w:ascii="Times New Roman" w:eastAsia="Arial Unicode MS" w:hAnsi="Times New Roman" w:cs="Times New Roman"/>
          <w:sz w:val="24"/>
          <w:szCs w:val="24"/>
          <w:u w:color="302D6D"/>
        </w:rPr>
        <w:t>J.Ramaņa iela 9-11, Biskēre, Sarkaņu</w:t>
      </w:r>
      <w:r w:rsidRPr="000678F4">
        <w:rPr>
          <w:rFonts w:ascii="Times New Roman" w:eastAsia="Arial Unicode MS" w:hAnsi="Times New Roman" w:cs="Times New Roman"/>
          <w:sz w:val="24"/>
          <w:szCs w:val="24"/>
          <w:u w:color="302D6D"/>
        </w:rPr>
        <w:t xml:space="preserve"> pagasts, Madonas novads, kas sastāv no dzīvokļa īpašuma Nr.</w:t>
      </w:r>
      <w:r w:rsidR="00C231CB">
        <w:rPr>
          <w:rFonts w:ascii="Times New Roman" w:eastAsia="Arial Unicode MS" w:hAnsi="Times New Roman" w:cs="Times New Roman"/>
          <w:sz w:val="24"/>
          <w:szCs w:val="24"/>
          <w:u w:color="302D6D"/>
        </w:rPr>
        <w:t>11</w:t>
      </w:r>
      <w:r w:rsidRPr="000678F4">
        <w:rPr>
          <w:rFonts w:ascii="Times New Roman" w:eastAsia="Arial Unicode MS" w:hAnsi="Times New Roman" w:cs="Times New Roman"/>
          <w:sz w:val="24"/>
          <w:szCs w:val="24"/>
          <w:u w:color="302D6D"/>
        </w:rPr>
        <w:t xml:space="preserve"> ar kopējo </w:t>
      </w:r>
      <w:r w:rsidRPr="00C231CB">
        <w:rPr>
          <w:rFonts w:ascii="Times New Roman" w:eastAsia="Arial Unicode MS" w:hAnsi="Times New Roman" w:cs="Times New Roman"/>
          <w:sz w:val="24"/>
          <w:szCs w:val="24"/>
          <w:u w:color="302D6D"/>
        </w:rPr>
        <w:t xml:space="preserve">platību </w:t>
      </w:r>
      <w:r w:rsidR="00C231CB" w:rsidRPr="00C231CB">
        <w:rPr>
          <w:rFonts w:ascii="Times New Roman" w:eastAsia="Arial Unicode MS" w:hAnsi="Times New Roman" w:cs="Times New Roman"/>
          <w:sz w:val="24"/>
          <w:szCs w:val="24"/>
          <w:u w:color="302D6D"/>
        </w:rPr>
        <w:t>83,9</w:t>
      </w:r>
      <w:r w:rsidRPr="00C231CB">
        <w:rPr>
          <w:rFonts w:ascii="Times New Roman" w:eastAsia="Arial Unicode MS" w:hAnsi="Times New Roman" w:cs="Times New Roman"/>
          <w:sz w:val="24"/>
          <w:szCs w:val="24"/>
          <w:u w:color="302D6D"/>
        </w:rPr>
        <w:t xml:space="preserve"> kv.m,</w:t>
      </w:r>
      <w:r w:rsidR="00C231CB" w:rsidRPr="00C231CB">
        <w:rPr>
          <w:rFonts w:ascii="Times New Roman" w:eastAsia="Arial Unicode MS" w:hAnsi="Times New Roman" w:cs="Times New Roman"/>
          <w:sz w:val="24"/>
          <w:szCs w:val="24"/>
          <w:u w:color="302D6D"/>
        </w:rPr>
        <w:t xml:space="preserve"> 839/18186 kopīpašuma domājamām daļām no daudzdzīvokļu mājas (kadastra apzīmējums 7090 004 0295 001) un 839/18186 kopīpašuma domājamām daļām no zemes (kadastra apzīmējums 7090 004 0295)</w:t>
      </w:r>
      <w:r w:rsidRPr="00C231CB">
        <w:rPr>
          <w:rFonts w:ascii="Times New Roman" w:eastAsia="Arial Unicode MS" w:hAnsi="Times New Roman" w:cs="Times New Roman"/>
          <w:sz w:val="24"/>
          <w:szCs w:val="24"/>
          <w:u w:color="302D6D"/>
        </w:rPr>
        <w:t>.</w:t>
      </w:r>
    </w:p>
    <w:p w:rsidR="00C231CB" w:rsidRPr="00C231CB" w:rsidRDefault="007D13B9" w:rsidP="00C231CB">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C231CB">
        <w:rPr>
          <w:rFonts w:ascii="Times New Roman" w:eastAsia="Arial Unicode MS" w:hAnsi="Times New Roman" w:cs="Times New Roman"/>
          <w:sz w:val="24"/>
          <w:szCs w:val="24"/>
        </w:rPr>
        <w:lastRenderedPageBreak/>
        <w:t xml:space="preserve">Objektā </w:t>
      </w:r>
      <w:r w:rsidR="00C231CB">
        <w:rPr>
          <w:rFonts w:ascii="Times New Roman" w:eastAsia="Arial Unicode MS" w:hAnsi="Times New Roman" w:cs="Times New Roman"/>
          <w:sz w:val="24"/>
          <w:szCs w:val="24"/>
        </w:rPr>
        <w:t>ir</w:t>
      </w:r>
      <w:r w:rsidRPr="00C231CB">
        <w:rPr>
          <w:rFonts w:ascii="Times New Roman" w:eastAsia="Arial Unicode MS" w:hAnsi="Times New Roman" w:cs="Times New Roman"/>
          <w:sz w:val="24"/>
          <w:szCs w:val="24"/>
        </w:rPr>
        <w:t xml:space="preserve"> s</w:t>
      </w:r>
      <w:r w:rsidR="000678F4" w:rsidRPr="00C231CB">
        <w:rPr>
          <w:rFonts w:ascii="Times New Roman" w:eastAsia="Arial Unicode MS" w:hAnsi="Times New Roman" w:cs="Times New Roman"/>
          <w:sz w:val="24"/>
          <w:szCs w:val="24"/>
        </w:rPr>
        <w:t>anitārtehnisk</w:t>
      </w:r>
      <w:r w:rsidR="00C231CB">
        <w:rPr>
          <w:rFonts w:ascii="Times New Roman" w:eastAsia="Arial Unicode MS" w:hAnsi="Times New Roman" w:cs="Times New Roman"/>
          <w:sz w:val="24"/>
          <w:szCs w:val="24"/>
        </w:rPr>
        <w:t>as iekārtas</w:t>
      </w:r>
      <w:r w:rsidR="000678F4" w:rsidRPr="00C231CB">
        <w:rPr>
          <w:rFonts w:ascii="Times New Roman" w:eastAsia="Arial Unicode MS" w:hAnsi="Times New Roman" w:cs="Times New Roman"/>
          <w:sz w:val="24"/>
          <w:szCs w:val="24"/>
        </w:rPr>
        <w:t xml:space="preserve"> iekārt</w:t>
      </w:r>
      <w:r w:rsidR="00C231CB">
        <w:rPr>
          <w:rFonts w:ascii="Times New Roman" w:eastAsia="Arial Unicode MS" w:hAnsi="Times New Roman" w:cs="Times New Roman"/>
          <w:sz w:val="24"/>
          <w:szCs w:val="24"/>
        </w:rPr>
        <w:t>as – ūdensvads, kanalizācija. Ir</w:t>
      </w:r>
      <w:r w:rsidR="000678F4" w:rsidRPr="00C231CB">
        <w:rPr>
          <w:rFonts w:ascii="Times New Roman" w:eastAsia="Arial Unicode MS" w:hAnsi="Times New Roman" w:cs="Times New Roman"/>
          <w:sz w:val="24"/>
          <w:szCs w:val="24"/>
        </w:rPr>
        <w:t xml:space="preserve"> </w:t>
      </w:r>
      <w:r w:rsidR="00C231CB">
        <w:rPr>
          <w:rFonts w:ascii="Times New Roman" w:eastAsia="Arial Unicode MS" w:hAnsi="Times New Roman" w:cs="Times New Roman"/>
          <w:sz w:val="24"/>
          <w:szCs w:val="24"/>
        </w:rPr>
        <w:t>centrālā</w:t>
      </w:r>
      <w:r w:rsidR="00CB35F2" w:rsidRPr="00C231CB">
        <w:rPr>
          <w:rFonts w:ascii="Times New Roman" w:eastAsia="Arial Unicode MS" w:hAnsi="Times New Roman" w:cs="Times New Roman"/>
          <w:sz w:val="24"/>
          <w:szCs w:val="24"/>
        </w:rPr>
        <w:t xml:space="preserve"> apkure. Ir</w:t>
      </w:r>
      <w:r w:rsidR="00CB35F2">
        <w:rPr>
          <w:rFonts w:ascii="Times New Roman" w:eastAsia="Arial Unicode MS" w:hAnsi="Times New Roman" w:cs="Times New Roman"/>
          <w:sz w:val="24"/>
          <w:szCs w:val="24"/>
        </w:rPr>
        <w:t xml:space="preserve"> pieslēgums centralizētās elektroapgādes tīkliem.</w:t>
      </w:r>
      <w:r w:rsidR="000678F4">
        <w:rPr>
          <w:rFonts w:ascii="Times New Roman" w:eastAsia="Arial Unicode MS" w:hAnsi="Times New Roman" w:cs="Times New Roman"/>
          <w:sz w:val="24"/>
          <w:szCs w:val="24"/>
        </w:rPr>
        <w:t xml:space="preserve"> </w:t>
      </w:r>
    </w:p>
    <w:p w:rsidR="008B05A8" w:rsidRPr="005F6D84" w:rsidRDefault="008B05A8" w:rsidP="008B05A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Objekts koroborēts </w:t>
      </w:r>
      <w:r w:rsidR="00C231CB">
        <w:rPr>
          <w:rFonts w:ascii="Times New Roman" w:eastAsia="Arial Unicode MS" w:hAnsi="Times New Roman" w:cs="Times New Roman"/>
          <w:sz w:val="24"/>
          <w:szCs w:val="24"/>
        </w:rPr>
        <w:t>Sarkaņu pagasta</w:t>
      </w:r>
      <w:r w:rsidRPr="005F6D84">
        <w:rPr>
          <w:rFonts w:ascii="Times New Roman" w:eastAsia="Arial Unicode MS" w:hAnsi="Times New Roman" w:cs="Times New Roman"/>
          <w:sz w:val="24"/>
          <w:szCs w:val="24"/>
        </w:rPr>
        <w:t xml:space="preserve"> </w:t>
      </w:r>
      <w:r w:rsidR="00EE594A">
        <w:rPr>
          <w:rFonts w:ascii="Times New Roman" w:eastAsia="Arial Unicode MS" w:hAnsi="Times New Roman" w:cs="Times New Roman"/>
          <w:sz w:val="24"/>
          <w:szCs w:val="24"/>
        </w:rPr>
        <w:t>zemes</w:t>
      </w:r>
      <w:r w:rsidR="000678F4">
        <w:rPr>
          <w:rFonts w:ascii="Times New Roman" w:eastAsia="Arial Unicode MS" w:hAnsi="Times New Roman" w:cs="Times New Roman"/>
          <w:sz w:val="24"/>
          <w:szCs w:val="24"/>
        </w:rPr>
        <w:t>grāmatu nodalījumā Nr.</w:t>
      </w:r>
      <w:r w:rsidR="00C231CB" w:rsidRPr="00C231CB">
        <w:rPr>
          <w:rFonts w:ascii="Times New Roman" w:hAnsi="Times New Roman" w:cs="Times New Roman"/>
          <w:sz w:val="24"/>
          <w:szCs w:val="24"/>
        </w:rPr>
        <w:t>100000130959 11</w:t>
      </w:r>
      <w:r w:rsidRPr="00C231CB">
        <w:rPr>
          <w:rFonts w:ascii="Times New Roman" w:eastAsia="Arial Unicode MS" w:hAnsi="Times New Roman" w:cs="Times New Roman"/>
          <w:sz w:val="24"/>
          <w:szCs w:val="24"/>
        </w:rPr>
        <w:t>.</w:t>
      </w:r>
      <w:r w:rsidRPr="005F6D84">
        <w:rPr>
          <w:rFonts w:ascii="Times New Roman" w:eastAsia="Arial Unicode MS" w:hAnsi="Times New Roman" w:cs="Times New Roman"/>
          <w:sz w:val="24"/>
          <w:szCs w:val="24"/>
        </w:rPr>
        <w:t xml:space="preserve"> </w:t>
      </w:r>
    </w:p>
    <w:p w:rsidR="008B05A8" w:rsidRPr="005F6D84" w:rsidRDefault="008B05A8" w:rsidP="008B05A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Objektu var apskatīt darba dienās, iepriekš piezvanot un vienojoties par apskates laiku </w:t>
      </w:r>
      <w:r w:rsidRPr="005F6D84">
        <w:rPr>
          <w:rFonts w:ascii="Times New Roman" w:eastAsia="Arial Unicode MS" w:hAnsi="Times New Roman" w:cs="Times New Roman"/>
          <w:color w:val="000000"/>
          <w:sz w:val="24"/>
          <w:szCs w:val="24"/>
        </w:rPr>
        <w:t xml:space="preserve">pa </w:t>
      </w:r>
      <w:r w:rsidR="00C231CB">
        <w:rPr>
          <w:rFonts w:ascii="Times New Roman" w:eastAsia="Arial Unicode MS" w:hAnsi="Times New Roman" w:cs="Times New Roman"/>
          <w:sz w:val="24"/>
          <w:szCs w:val="24"/>
        </w:rPr>
        <w:t>tālruni – 29270898</w:t>
      </w:r>
      <w:r w:rsidRPr="005F6D84">
        <w:rPr>
          <w:rFonts w:ascii="Times New Roman" w:eastAsia="Arial Unicode MS" w:hAnsi="Times New Roman" w:cs="Times New Roman"/>
          <w:sz w:val="24"/>
          <w:szCs w:val="24"/>
        </w:rPr>
        <w:t xml:space="preserve"> (</w:t>
      </w:r>
      <w:r w:rsidR="00C231CB">
        <w:rPr>
          <w:rFonts w:ascii="Times New Roman" w:eastAsia="Arial Unicode MS" w:hAnsi="Times New Roman" w:cs="Times New Roman"/>
          <w:sz w:val="24"/>
          <w:szCs w:val="24"/>
        </w:rPr>
        <w:t>Sarkaņu</w:t>
      </w:r>
      <w:r w:rsidR="000678F4">
        <w:rPr>
          <w:rFonts w:ascii="Times New Roman" w:eastAsia="Arial Unicode MS" w:hAnsi="Times New Roman" w:cs="Times New Roman"/>
          <w:sz w:val="24"/>
          <w:szCs w:val="24"/>
        </w:rPr>
        <w:t xml:space="preserve"> pagasta pārvaldes vadītājs </w:t>
      </w:r>
      <w:r w:rsidR="00C231CB">
        <w:rPr>
          <w:rFonts w:ascii="Times New Roman" w:eastAsia="Arial Unicode MS" w:hAnsi="Times New Roman" w:cs="Times New Roman"/>
          <w:sz w:val="24"/>
          <w:szCs w:val="24"/>
        </w:rPr>
        <w:t>Andris Simtnieks</w:t>
      </w:r>
      <w:r w:rsidRPr="005F6D84">
        <w:rPr>
          <w:rFonts w:ascii="Times New Roman" w:eastAsia="Arial Unicode MS" w:hAnsi="Times New Roman" w:cs="Times New Roman"/>
          <w:sz w:val="24"/>
          <w:szCs w:val="24"/>
        </w:rPr>
        <w:t>).</w:t>
      </w:r>
    </w:p>
    <w:p w:rsidR="008B05A8" w:rsidRPr="005F6D84" w:rsidRDefault="008B05A8" w:rsidP="008B05A8">
      <w:pPr>
        <w:spacing w:after="0" w:line="20" w:lineRule="atLeast"/>
        <w:ind w:left="540"/>
        <w:jc w:val="both"/>
        <w:rPr>
          <w:rFonts w:ascii="Times New Roman" w:eastAsia="Arial Unicode MS" w:hAnsi="Times New Roman" w:cs="Times New Roman"/>
          <w:sz w:val="24"/>
          <w:szCs w:val="24"/>
        </w:rPr>
      </w:pPr>
    </w:p>
    <w:p w:rsidR="008B05A8" w:rsidRPr="005F6D84" w:rsidRDefault="008B05A8" w:rsidP="008B05A8">
      <w:pPr>
        <w:spacing w:after="0" w:line="20" w:lineRule="atLeast"/>
        <w:jc w:val="center"/>
        <w:rPr>
          <w:rFonts w:ascii="Times New Roman" w:eastAsia="Arial Unicode MS" w:hAnsi="Times New Roman" w:cs="Times New Roman"/>
          <w:sz w:val="24"/>
          <w:szCs w:val="24"/>
        </w:rPr>
      </w:pPr>
      <w:r w:rsidRPr="005F6D84">
        <w:rPr>
          <w:rFonts w:ascii="Times New Roman" w:eastAsia="Arial Unicode MS" w:hAnsi="Times New Roman" w:cs="Times New Roman"/>
          <w:b/>
          <w:bCs/>
          <w:sz w:val="24"/>
          <w:szCs w:val="24"/>
        </w:rPr>
        <w:t>3. Izsoles priekšnoteikumi</w:t>
      </w:r>
    </w:p>
    <w:p w:rsidR="008B05A8" w:rsidRPr="005F6D84" w:rsidRDefault="008B05A8" w:rsidP="008B05A8">
      <w:pPr>
        <w:numPr>
          <w:ilvl w:val="1"/>
          <w:numId w:val="3"/>
        </w:numPr>
        <w:spacing w:after="0" w:line="20" w:lineRule="atLeast"/>
        <w:ind w:left="567" w:hanging="567"/>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Izsoles dalībnieku reģistrācija tiek uzsākta pēc paziņojuma par izsoli publicēšanas portālā </w:t>
      </w:r>
      <w:hyperlink r:id="rId10" w:history="1">
        <w:r w:rsidR="000678F4" w:rsidRPr="004F2A74">
          <w:rPr>
            <w:rStyle w:val="Hipersaite"/>
            <w:rFonts w:ascii="Times New Roman" w:eastAsia="Arial Unicode MS" w:hAnsi="Times New Roman" w:cs="Times New Roman"/>
            <w:sz w:val="24"/>
            <w:szCs w:val="24"/>
          </w:rPr>
          <w:t>www.madona.lv</w:t>
        </w:r>
      </w:hyperlink>
      <w:r w:rsidR="000678F4">
        <w:rPr>
          <w:rFonts w:ascii="Times New Roman" w:eastAsia="Arial Unicode MS" w:hAnsi="Times New Roman" w:cs="Times New Roman"/>
          <w:sz w:val="24"/>
          <w:szCs w:val="24"/>
        </w:rPr>
        <w:t xml:space="preserve">. </w:t>
      </w:r>
      <w:r w:rsidRPr="005F6D84">
        <w:rPr>
          <w:rFonts w:ascii="Times New Roman" w:eastAsia="Arial Unicode MS" w:hAnsi="Times New Roman" w:cs="Times New Roman"/>
          <w:sz w:val="24"/>
          <w:szCs w:val="24"/>
        </w:rPr>
        <w:t xml:space="preserve"> </w:t>
      </w:r>
    </w:p>
    <w:p w:rsidR="008B05A8" w:rsidRPr="008B05A8" w:rsidRDefault="008B05A8" w:rsidP="008B05A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8B05A8" w:rsidRPr="008B05A8" w:rsidRDefault="008B05A8" w:rsidP="008B05A8">
      <w:pPr>
        <w:numPr>
          <w:ilvl w:val="1"/>
          <w:numId w:val="3"/>
        </w:numPr>
        <w:spacing w:after="0" w:line="20" w:lineRule="atLeast"/>
        <w:ind w:left="567" w:hanging="567"/>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8B05A8" w:rsidRPr="008B05A8" w:rsidRDefault="008B05A8" w:rsidP="008B05A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Fiziskām personām,</w:t>
      </w:r>
      <w:r w:rsidRPr="008B05A8">
        <w:rPr>
          <w:rFonts w:ascii="Times New Roman" w:eastAsiaTheme="minorEastAsia" w:hAnsi="Times New Roman" w:cs="Times New Roman"/>
          <w:color w:val="000000"/>
          <w:sz w:val="24"/>
          <w:szCs w:val="24"/>
        </w:rPr>
        <w:t xml:space="preserve"> uzrādot pasi: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pieteikumu (2.pielikums), kurā norādīts vārds, uzvārds, personas kods, deklarētās dzīvesvietas adrese.</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Juridiskām personām, pārstāvim uzrādot </w:t>
      </w:r>
      <w:r w:rsidR="00EE594A">
        <w:rPr>
          <w:rFonts w:ascii="Times New Roman" w:eastAsiaTheme="minorEastAsia" w:hAnsi="Times New Roman" w:cs="Times New Roman"/>
          <w:color w:val="000000"/>
          <w:sz w:val="24"/>
          <w:szCs w:val="24"/>
        </w:rPr>
        <w:t>personu apliecinošu dokumentu</w:t>
      </w:r>
      <w:r w:rsidRPr="008B05A8">
        <w:rPr>
          <w:rFonts w:ascii="Times New Roman" w:eastAsiaTheme="minorEastAsia" w:hAnsi="Times New Roman" w:cs="Times New Roman"/>
          <w:color w:val="000000"/>
          <w:sz w:val="24"/>
          <w:szCs w:val="24"/>
        </w:rPr>
        <w:t xml:space="preserve"> un iesniedzamo dokumentu oriģinālus:</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pārstāvim – pilnvara (oriģināls);</w:t>
      </w:r>
    </w:p>
    <w:p w:rsidR="008B05A8" w:rsidRPr="008B05A8" w:rsidRDefault="00EE594A" w:rsidP="008B05A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w:t>
      </w:r>
      <w:r w:rsidR="008B05A8" w:rsidRPr="008B05A8">
        <w:rPr>
          <w:rFonts w:ascii="Times New Roman" w:eastAsiaTheme="minorEastAsia" w:hAnsi="Times New Roman" w:cs="Times New Roman"/>
          <w:color w:val="000000"/>
          <w:sz w:val="24"/>
          <w:szCs w:val="24"/>
        </w:rPr>
        <w:t>uridiskas personas lēmums par Objekta iegādi izsolē;</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pieteikumu (2.pielikums), kurā norādīts juridiskās personas nosaukums, juridiskā adrese, reģistrācijas numurs.</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persona ir izpildījusi šo noteikumu 3.2.-3.4.punktu un apakšpunktu noteikumus, tā tiek reģistrēta izsoles dalībnieku reģistrācijas sarakstā (3.pielikums) kurā ieraksta šādas ziņas:</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dalībnieka kārtas numurs;</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fiziskai personai – </w:t>
      </w:r>
      <w:r w:rsidRPr="008B05A8">
        <w:rPr>
          <w:rFonts w:ascii="Times New Roman" w:eastAsiaTheme="minorEastAsia" w:hAnsi="Times New Roman" w:cs="Times New Roman"/>
          <w:color w:val="000000"/>
          <w:sz w:val="24"/>
          <w:szCs w:val="24"/>
        </w:rPr>
        <w:t xml:space="preserve">vārdu, uzvārdu, </w:t>
      </w:r>
      <w:r w:rsidRPr="008B05A8">
        <w:rPr>
          <w:rFonts w:ascii="Times New Roman" w:eastAsiaTheme="minorEastAsia" w:hAnsi="Times New Roman" w:cs="Times New Roman"/>
          <w:sz w:val="24"/>
          <w:szCs w:val="24"/>
        </w:rPr>
        <w:t>personas kodu, pases datus, dzīvesvietas adresi</w:t>
      </w:r>
      <w:r w:rsidRPr="008B05A8">
        <w:rPr>
          <w:rFonts w:ascii="Times New Roman" w:eastAsiaTheme="minorEastAsia" w:hAnsi="Times New Roman" w:cs="Times New Roman"/>
          <w:color w:val="000000"/>
          <w:sz w:val="24"/>
          <w:szCs w:val="24"/>
        </w:rPr>
        <w:t>;</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sz w:val="24"/>
          <w:szCs w:val="24"/>
        </w:rPr>
        <w:t>juridiskai personai – nosaukumu, reģistrācijas numuru, juridisko adresi</w:t>
      </w:r>
      <w:r w:rsidRPr="008B05A8">
        <w:rPr>
          <w:rFonts w:ascii="Times New Roman" w:eastAsiaTheme="minorEastAsia" w:hAnsi="Times New Roman" w:cs="Times New Roman"/>
          <w:color w:val="000000"/>
          <w:sz w:val="24"/>
          <w:szCs w:val="24"/>
        </w:rPr>
        <w:t>.</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w:t>
      </w:r>
      <w:r w:rsidR="00E503E6">
        <w:rPr>
          <w:rFonts w:ascii="Times New Roman" w:eastAsiaTheme="minorEastAsia" w:hAnsi="Times New Roman" w:cs="Times New Roman"/>
          <w:sz w:val="24"/>
          <w:szCs w:val="24"/>
        </w:rPr>
        <w:t>Sarkaņu</w:t>
      </w:r>
      <w:r w:rsidR="000678F4">
        <w:rPr>
          <w:rFonts w:ascii="Times New Roman" w:eastAsiaTheme="minorEastAsia" w:hAnsi="Times New Roman" w:cs="Times New Roman"/>
          <w:sz w:val="24"/>
          <w:szCs w:val="24"/>
        </w:rPr>
        <w:t xml:space="preserve"> pagasta pārvaldē, </w:t>
      </w:r>
      <w:r w:rsidR="00E503E6">
        <w:rPr>
          <w:rFonts w:ascii="Times New Roman" w:eastAsiaTheme="minorEastAsia" w:hAnsi="Times New Roman" w:cs="Times New Roman"/>
          <w:sz w:val="24"/>
          <w:szCs w:val="24"/>
        </w:rPr>
        <w:t>“Biksēre”, Biksēre, Sarkaņu</w:t>
      </w:r>
      <w:r w:rsidR="000678F4">
        <w:rPr>
          <w:rFonts w:ascii="Times New Roman" w:eastAsiaTheme="minorEastAsia" w:hAnsi="Times New Roman" w:cs="Times New Roman"/>
          <w:sz w:val="24"/>
          <w:szCs w:val="24"/>
        </w:rPr>
        <w:t xml:space="preserve"> pagastā, Madonas novadā</w:t>
      </w:r>
      <w:r w:rsidRPr="008B05A8">
        <w:rPr>
          <w:rFonts w:ascii="Times New Roman" w:eastAsiaTheme="minorEastAsia" w:hAnsi="Times New Roman" w:cs="Times New Roman"/>
          <w:sz w:val="24"/>
          <w:szCs w:val="24"/>
        </w:rPr>
        <w:t xml:space="preserve">, </w:t>
      </w:r>
      <w:r w:rsidR="000678F4">
        <w:rPr>
          <w:rFonts w:ascii="Times New Roman" w:eastAsiaTheme="minorEastAsia" w:hAnsi="Times New Roman" w:cs="Times New Roman"/>
          <w:sz w:val="24"/>
          <w:szCs w:val="24"/>
        </w:rPr>
        <w:t>pie sekretāres</w:t>
      </w:r>
      <w:r w:rsidRPr="008B05A8">
        <w:rPr>
          <w:rFonts w:ascii="Times New Roman" w:eastAsiaTheme="minorEastAsia" w:hAnsi="Times New Roman" w:cs="Times New Roman"/>
          <w:sz w:val="24"/>
          <w:szCs w:val="24"/>
        </w:rPr>
        <w:t xml:space="preserve"> līdz </w:t>
      </w:r>
      <w:r w:rsidR="00EE594A" w:rsidRPr="009F469A">
        <w:rPr>
          <w:rFonts w:ascii="Times New Roman" w:eastAsiaTheme="minorEastAsia" w:hAnsi="Times New Roman" w:cs="Times New Roman"/>
          <w:b/>
          <w:sz w:val="24"/>
          <w:szCs w:val="24"/>
        </w:rPr>
        <w:t>2015</w:t>
      </w:r>
      <w:r w:rsidRPr="009F469A">
        <w:rPr>
          <w:rFonts w:ascii="Times New Roman" w:eastAsiaTheme="minorEastAsia" w:hAnsi="Times New Roman" w:cs="Times New Roman"/>
          <w:b/>
          <w:sz w:val="24"/>
          <w:szCs w:val="24"/>
        </w:rPr>
        <w:t xml:space="preserve">.gada </w:t>
      </w:r>
      <w:r w:rsidR="00886BEE">
        <w:rPr>
          <w:rFonts w:ascii="Times New Roman" w:eastAsiaTheme="minorEastAsia" w:hAnsi="Times New Roman" w:cs="Times New Roman"/>
          <w:b/>
          <w:sz w:val="24"/>
          <w:szCs w:val="24"/>
        </w:rPr>
        <w:t>2</w:t>
      </w:r>
      <w:r w:rsidR="00E503E6">
        <w:rPr>
          <w:rFonts w:ascii="Times New Roman" w:eastAsiaTheme="minorEastAsia" w:hAnsi="Times New Roman" w:cs="Times New Roman"/>
          <w:b/>
          <w:sz w:val="24"/>
          <w:szCs w:val="24"/>
        </w:rPr>
        <w:t>1</w:t>
      </w:r>
      <w:r w:rsidR="00886BEE">
        <w:rPr>
          <w:rFonts w:ascii="Times New Roman" w:eastAsiaTheme="minorEastAsia" w:hAnsi="Times New Roman" w:cs="Times New Roman"/>
          <w:b/>
          <w:sz w:val="24"/>
          <w:szCs w:val="24"/>
        </w:rPr>
        <w:t>.maijam</w:t>
      </w:r>
      <w:r w:rsidRPr="009F469A">
        <w:rPr>
          <w:rFonts w:ascii="Times New Roman" w:eastAsiaTheme="minorEastAsia" w:hAnsi="Times New Roman" w:cs="Times New Roman"/>
          <w:b/>
          <w:sz w:val="24"/>
          <w:szCs w:val="24"/>
        </w:rPr>
        <w:t xml:space="preserve"> plkst.</w:t>
      </w:r>
      <w:r w:rsidR="009F469A" w:rsidRPr="009F469A">
        <w:rPr>
          <w:rFonts w:ascii="Times New Roman" w:eastAsiaTheme="minorEastAsia" w:hAnsi="Times New Roman" w:cs="Times New Roman"/>
          <w:b/>
          <w:sz w:val="24"/>
          <w:szCs w:val="24"/>
        </w:rPr>
        <w:t>16.00</w:t>
      </w:r>
      <w:r w:rsidRPr="009F469A">
        <w:rPr>
          <w:rFonts w:ascii="Times New Roman" w:eastAsiaTheme="minorEastAsia" w:hAnsi="Times New Roman" w:cs="Times New Roman"/>
          <w:b/>
          <w:sz w:val="24"/>
          <w:szCs w:val="24"/>
        </w:rPr>
        <w:t xml:space="preserve">.  </w:t>
      </w:r>
      <w:r w:rsidRPr="009F469A">
        <w:rPr>
          <w:rFonts w:ascii="Times New Roman" w:eastAsiaTheme="minorEastAsia" w:hAnsi="Times New Roman" w:cs="Times New Roman"/>
          <w:sz w:val="24"/>
          <w:szCs w:val="24"/>
        </w:rPr>
        <w:t xml:space="preserve">Reģistrācijas laiks - darba dienās </w:t>
      </w:r>
      <w:r w:rsidR="000678F4" w:rsidRPr="009F469A">
        <w:rPr>
          <w:rFonts w:ascii="Times New Roman" w:eastAsiaTheme="minorEastAsia" w:hAnsi="Times New Roman"/>
          <w:sz w:val="24"/>
          <w:szCs w:val="24"/>
        </w:rPr>
        <w:t>(pirmdien, tre</w:t>
      </w:r>
      <w:r w:rsidR="00886BEE">
        <w:rPr>
          <w:rFonts w:ascii="Times New Roman" w:eastAsiaTheme="minorEastAsia" w:hAnsi="Times New Roman"/>
          <w:sz w:val="24"/>
          <w:szCs w:val="24"/>
        </w:rPr>
        <w:t>šdien, ceturtdien- no plkst. 8.3</w:t>
      </w:r>
      <w:r w:rsidR="000678F4" w:rsidRPr="009F469A">
        <w:rPr>
          <w:rFonts w:ascii="Times New Roman" w:eastAsiaTheme="minorEastAsia" w:hAnsi="Times New Roman"/>
          <w:sz w:val="24"/>
          <w:szCs w:val="24"/>
        </w:rPr>
        <w:t>0-17.00, otrdien- no plkst. 8.</w:t>
      </w:r>
      <w:r w:rsidR="00886BEE">
        <w:rPr>
          <w:rFonts w:ascii="Times New Roman" w:eastAsiaTheme="minorEastAsia" w:hAnsi="Times New Roman"/>
          <w:sz w:val="24"/>
          <w:szCs w:val="24"/>
        </w:rPr>
        <w:t>3</w:t>
      </w:r>
      <w:r w:rsidR="000678F4" w:rsidRPr="009F469A">
        <w:rPr>
          <w:rFonts w:ascii="Times New Roman" w:eastAsiaTheme="minorEastAsia" w:hAnsi="Times New Roman"/>
          <w:sz w:val="24"/>
          <w:szCs w:val="24"/>
        </w:rPr>
        <w:t>0-18.00, piektdien- no plkst. 8.</w:t>
      </w:r>
      <w:r w:rsidR="00886BEE">
        <w:rPr>
          <w:rFonts w:ascii="Times New Roman" w:eastAsiaTheme="minorEastAsia" w:hAnsi="Times New Roman"/>
          <w:sz w:val="24"/>
          <w:szCs w:val="24"/>
        </w:rPr>
        <w:t>3</w:t>
      </w:r>
      <w:r w:rsidR="000678F4" w:rsidRPr="009F469A">
        <w:rPr>
          <w:rFonts w:ascii="Times New Roman" w:eastAsiaTheme="minorEastAsia" w:hAnsi="Times New Roman"/>
          <w:sz w:val="24"/>
          <w:szCs w:val="24"/>
        </w:rPr>
        <w:t>0-16.00.)</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Reģistrētajam izsoles dalībniekam reģistrētājs izsniedz reģistrācijas apliecību (4.pielikums).</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Persona netiek reģistrēta:</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vēl nav iestājies vai ir jau beidzies termiņš dalībnieku reģistrācijai;</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nav iesniegti 3.4.punkta apakšpunktos minētie dokumenti.</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B05A8" w:rsidRPr="008B05A8" w:rsidRDefault="008B05A8" w:rsidP="008B05A8">
      <w:pPr>
        <w:spacing w:after="0" w:line="20" w:lineRule="atLeast"/>
        <w:rPr>
          <w:rFonts w:ascii="Times New Roman" w:eastAsia="Arial Unicode MS" w:hAnsi="Times New Roman" w:cs="Times New Roman"/>
          <w:b/>
          <w:bCs/>
          <w:color w:val="0000FF"/>
          <w:sz w:val="24"/>
          <w:szCs w:val="24"/>
        </w:rPr>
      </w:pP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Izsoles norise </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r w:rsidR="00EE594A">
        <w:rPr>
          <w:rFonts w:ascii="Times New Roman" w:eastAsiaTheme="minorEastAsia" w:hAnsi="Times New Roman" w:cs="Times New Roman"/>
          <w:sz w:val="24"/>
          <w:szCs w:val="24"/>
        </w:rPr>
        <w:t xml:space="preserve"> un uz izsoles noteikumiem</w:t>
      </w:r>
      <w:r w:rsidRPr="008B05A8">
        <w:rPr>
          <w:rFonts w:ascii="Times New Roman" w:eastAsiaTheme="minorEastAsia" w:hAnsi="Times New Roman" w:cs="Times New Roman"/>
          <w:sz w:val="24"/>
          <w:szCs w:val="24"/>
        </w:rPr>
        <w:t>.</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Dalībniekiem, kuri nav ieradušies uz izsoli, netiek atmaksāta nodrošinājuma nauda.</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noteiktajā laikā uz izsoli ierodas vismaz 1 (viens) dalībnieks, izsoles vadītājs paziņo par izsoles uzsākšanu.</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Izsoles gaita:</w:t>
      </w:r>
    </w:p>
    <w:p w:rsidR="008B05A8" w:rsidRPr="008B05A8" w:rsidRDefault="008B05A8" w:rsidP="008B05A8">
      <w:pPr>
        <w:numPr>
          <w:ilvl w:val="2"/>
          <w:numId w:val="3"/>
        </w:numPr>
        <w:shd w:val="clear" w:color="auto" w:fill="FFFFFF"/>
        <w:spacing w:after="0" w:line="20" w:lineRule="atLeast"/>
        <w:ind w:left="1843" w:hanging="709"/>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8B05A8" w:rsidRPr="008B05A8" w:rsidRDefault="008B05A8" w:rsidP="008B05A8">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Izsoli vada izsoles komisijas priekšsēdētājs.</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8B05A8">
          <w:rPr>
            <w:rFonts w:ascii="Times New Roman" w:eastAsiaTheme="minorEastAsia" w:hAnsi="Times New Roman" w:cs="Times New Roman"/>
            <w:sz w:val="24"/>
            <w:szCs w:val="24"/>
          </w:rPr>
          <w:t>pilnvara</w:t>
        </w:r>
      </w:smartTag>
      <w:r w:rsidRPr="008B05A8">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komisijas vadītājs īsi raksturo Objektu, paziņo izsoles sākotnējo maksu, kā arī izsoles soli – par kādu s</w:t>
      </w:r>
      <w:r w:rsidR="0030603A">
        <w:rPr>
          <w:rFonts w:ascii="Times New Roman" w:eastAsiaTheme="minorEastAsia" w:hAnsi="Times New Roman" w:cs="Times New Roman"/>
          <w:sz w:val="24"/>
          <w:szCs w:val="24"/>
        </w:rPr>
        <w:t xml:space="preserve">ākotnējā </w:t>
      </w:r>
      <w:r w:rsidRPr="008B05A8">
        <w:rPr>
          <w:rFonts w:ascii="Times New Roman" w:eastAsiaTheme="minorEastAsia" w:hAnsi="Times New Roman" w:cs="Times New Roman"/>
          <w:sz w:val="24"/>
          <w:szCs w:val="24"/>
        </w:rPr>
        <w:t xml:space="preserve">maksa tiek paaugstināta ar katru nākamo solījumu. </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Dalībnieks, kurš pēd</w:t>
      </w:r>
      <w:r w:rsidR="0030603A">
        <w:rPr>
          <w:rFonts w:ascii="Times New Roman" w:eastAsiaTheme="minorEastAsia" w:hAnsi="Times New Roman" w:cs="Times New Roman"/>
          <w:sz w:val="24"/>
          <w:szCs w:val="24"/>
        </w:rPr>
        <w:t xml:space="preserve">ējais piedāvājis augstāko </w:t>
      </w:r>
      <w:r w:rsidRPr="008B05A8">
        <w:rPr>
          <w:rFonts w:ascii="Times New Roman" w:eastAsiaTheme="minorEastAsia" w:hAnsi="Times New Roman" w:cs="Times New Roman"/>
          <w:sz w:val="24"/>
          <w:szCs w:val="24"/>
        </w:rPr>
        <w:t>maksu, pēc nosolīšanas nekavējoties uzrāda savu reģistrācijas apliecību un ar parakstu protokol</w:t>
      </w:r>
      <w:r w:rsidR="0030603A">
        <w:rPr>
          <w:rFonts w:ascii="Times New Roman" w:eastAsiaTheme="minorEastAsia" w:hAnsi="Times New Roman" w:cs="Times New Roman"/>
          <w:sz w:val="24"/>
          <w:szCs w:val="24"/>
        </w:rPr>
        <w:t xml:space="preserve">ā apliecina tajā norādītās </w:t>
      </w:r>
      <w:r w:rsidRPr="008B05A8">
        <w:rPr>
          <w:rFonts w:ascii="Times New Roman" w:eastAsiaTheme="minorEastAsia" w:hAnsi="Times New Roman" w:cs="Times New Roman"/>
          <w:sz w:val="24"/>
          <w:szCs w:val="24"/>
        </w:rPr>
        <w:t xml:space="preserve"> maksas atbilstību nosolītajai.</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w:t>
      </w:r>
      <w:r w:rsidR="0030603A">
        <w:rPr>
          <w:rFonts w:ascii="Times New Roman" w:eastAsiaTheme="minorEastAsia" w:hAnsi="Times New Roman" w:cs="Times New Roman"/>
          <w:sz w:val="24"/>
          <w:szCs w:val="24"/>
        </w:rPr>
        <w:t>js, kurš nosolījis lielāko</w:t>
      </w:r>
      <w:r w:rsidRPr="008B05A8">
        <w:rPr>
          <w:rFonts w:ascii="Times New Roman" w:eastAsiaTheme="minorEastAsia" w:hAnsi="Times New Roman" w:cs="Times New Roman"/>
          <w:sz w:val="24"/>
          <w:szCs w:val="24"/>
        </w:rPr>
        <w:t xml:space="preserve"> maksu.</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organizētājs pieņem lēmumu no izsoles dalībnieku saraksta svītrot izsoles dalībnieku, kurš atteicies no nosolītā objekta, un viņam netiek atmaksāta nodrošinājuma nauda.</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nosolījuši izsoles objektu, piecu darbdienu laikā pēc izsoles tiek atmaksāta nodrošinājuma nauda.</w:t>
      </w:r>
    </w:p>
    <w:p w:rsidR="008B05A8" w:rsidRPr="008B05A8" w:rsidRDefault="008B05A8" w:rsidP="008B05A8">
      <w:pPr>
        <w:spacing w:after="0" w:line="20" w:lineRule="atLeast"/>
        <w:rPr>
          <w:rFonts w:ascii="Times New Roman" w:eastAsia="Arial Unicode MS" w:hAnsi="Times New Roman" w:cs="Times New Roman"/>
          <w:color w:val="0000FF"/>
          <w:sz w:val="24"/>
          <w:szCs w:val="24"/>
        </w:rPr>
      </w:pP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sz w:val="24"/>
          <w:szCs w:val="24"/>
        </w:rPr>
      </w:pPr>
      <w:r w:rsidRPr="008B05A8">
        <w:rPr>
          <w:rFonts w:ascii="Times New Roman" w:eastAsia="Arial Unicode MS" w:hAnsi="Times New Roman" w:cs="Times New Roman"/>
          <w:b/>
          <w:bCs/>
          <w:sz w:val="24"/>
          <w:szCs w:val="24"/>
        </w:rPr>
        <w:t>Izsoles rezultātu apstiprināšana</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protokolu sastāda divos eksemplāros. Pirmais eksemplārs paliek nosolītājam, otrais paliek izsoles komisijai.</w:t>
      </w:r>
    </w:p>
    <w:p w:rsidR="0046305A"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 ne vēlāk kā </w:t>
      </w:r>
      <w:r w:rsidR="00632AB3">
        <w:rPr>
          <w:rFonts w:ascii="Times New Roman" w:eastAsiaTheme="minorEastAsia" w:hAnsi="Times New Roman" w:cs="Times New Roman"/>
          <w:sz w:val="24"/>
          <w:szCs w:val="24"/>
        </w:rPr>
        <w:t>d</w:t>
      </w:r>
      <w:r w:rsidR="0046305A">
        <w:rPr>
          <w:rFonts w:ascii="Times New Roman" w:eastAsiaTheme="minorEastAsia" w:hAnsi="Times New Roman" w:cs="Times New Roman"/>
          <w:sz w:val="24"/>
          <w:szCs w:val="24"/>
        </w:rPr>
        <w:t xml:space="preserve">ivu </w:t>
      </w:r>
      <w:r w:rsidRPr="008B05A8">
        <w:rPr>
          <w:rFonts w:ascii="Times New Roman" w:eastAsiaTheme="minorEastAsia" w:hAnsi="Times New Roman" w:cs="Times New Roman"/>
          <w:sz w:val="24"/>
          <w:szCs w:val="24"/>
        </w:rPr>
        <w:t>darba dien</w:t>
      </w:r>
      <w:r w:rsidR="0046305A">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laikā pēc izsoles paraksta </w:t>
      </w:r>
      <w:r w:rsidR="0046305A">
        <w:rPr>
          <w:rFonts w:ascii="Times New Roman" w:eastAsiaTheme="minorEastAsia" w:hAnsi="Times New Roman" w:cs="Times New Roman"/>
          <w:sz w:val="24"/>
          <w:szCs w:val="24"/>
        </w:rPr>
        <w:t xml:space="preserve">un apstiprina </w:t>
      </w:r>
      <w:r w:rsidRPr="008B05A8">
        <w:rPr>
          <w:rFonts w:ascii="Times New Roman" w:eastAsiaTheme="minorEastAsia" w:hAnsi="Times New Roman" w:cs="Times New Roman"/>
          <w:sz w:val="24"/>
          <w:szCs w:val="24"/>
        </w:rPr>
        <w:t>izsoles protokolu</w:t>
      </w:r>
      <w:r w:rsidR="0046305A">
        <w:rPr>
          <w:rFonts w:ascii="Times New Roman" w:eastAsiaTheme="minorEastAsia" w:hAnsi="Times New Roman" w:cs="Times New Roman"/>
          <w:sz w:val="24"/>
          <w:szCs w:val="24"/>
        </w:rPr>
        <w:t>.</w:t>
      </w:r>
    </w:p>
    <w:p w:rsidR="0046305A" w:rsidRPr="0046305A" w:rsidRDefault="0046305A"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Piedāvātā augstākā maksa jāsamaksā par nosolīto Objektu</w:t>
      </w:r>
      <w:r>
        <w:rPr>
          <w:rFonts w:ascii="Times New Roman" w:hAnsi="Times New Roman" w:cs="Times New Roman"/>
          <w:sz w:val="24"/>
          <w:szCs w:val="24"/>
        </w:rPr>
        <w:t xml:space="preserve"> divu nedēļu laikā no izsoles norises dienas.</w:t>
      </w:r>
      <w:r w:rsidRPr="0046305A">
        <w:rPr>
          <w:rFonts w:ascii="Times New Roman" w:hAnsi="Times New Roman" w:cs="Times New Roman"/>
          <w:sz w:val="24"/>
          <w:szCs w:val="24"/>
        </w:rPr>
        <w:t xml:space="preserve"> Iemaksātā nodrošinājuma summa tiek ieskaitīta pirkuma summā.</w:t>
      </w:r>
    </w:p>
    <w:p w:rsidR="0046305A" w:rsidRPr="0046305A" w:rsidRDefault="0046305A"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lastRenderedPageBreak/>
        <w:t>Madonas novada pašvaldības dome  izsoles rezultātus apstiprina ne vēlāk kā 30 dienu laikā pēc 5.3.punktā  paredzēto maksājumu nokārtošanas.</w:t>
      </w:r>
    </w:p>
    <w:p w:rsidR="00632AB3" w:rsidRPr="00632AB3" w:rsidRDefault="008B05A8" w:rsidP="00632AB3">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Pēc izsoles rezultātu apstiprināšanas izsoles komisija informē nosolītāju par Objekta pirkuma līguma slēgšanu.</w:t>
      </w:r>
      <w:r w:rsidR="00632AB3">
        <w:rPr>
          <w:rFonts w:ascii="Times New Roman" w:eastAsiaTheme="minorEastAsia" w:hAnsi="Times New Roman" w:cs="Times New Roman"/>
          <w:sz w:val="24"/>
          <w:szCs w:val="24"/>
        </w:rPr>
        <w:t xml:space="preserve"> </w:t>
      </w:r>
      <w:r w:rsidR="00632AB3" w:rsidRPr="00632AB3">
        <w:rPr>
          <w:rFonts w:ascii="Times New Roman" w:hAnsi="Times New Roman" w:cs="Times New Roman"/>
          <w:sz w:val="24"/>
          <w:szCs w:val="24"/>
        </w:rPr>
        <w:t>Nosolītājs septiņu dienu laikā pēc izsoles rezultātu apstiprināšanas paraksta pirkuma līgumu</w:t>
      </w:r>
      <w:r w:rsidR="00632AB3">
        <w:rPr>
          <w:rFonts w:ascii="Times New Roman" w:hAnsi="Times New Roman" w:cs="Times New Roman"/>
          <w:sz w:val="24"/>
          <w:szCs w:val="24"/>
        </w:rPr>
        <w:t>.</w:t>
      </w:r>
    </w:p>
    <w:p w:rsidR="00632AB3" w:rsidRPr="00632AB3" w:rsidRDefault="00632AB3" w:rsidP="00632AB3">
      <w:pPr>
        <w:shd w:val="clear" w:color="auto" w:fill="FFFFFF"/>
        <w:spacing w:after="0" w:line="20" w:lineRule="atLeast"/>
        <w:ind w:left="540"/>
        <w:jc w:val="both"/>
        <w:rPr>
          <w:rFonts w:ascii="Times New Roman" w:eastAsiaTheme="minorEastAsia" w:hAnsi="Times New Roman" w:cs="Times New Roman"/>
          <w:sz w:val="24"/>
          <w:szCs w:val="24"/>
        </w:rPr>
      </w:pPr>
    </w:p>
    <w:p w:rsidR="008B05A8" w:rsidRPr="008B05A8" w:rsidRDefault="00632AB3" w:rsidP="00632AB3">
      <w:pPr>
        <w:shd w:val="clear" w:color="auto" w:fill="FFFFFF"/>
        <w:spacing w:after="0" w:line="20" w:lineRule="atLeast"/>
        <w:ind w:left="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 </w:t>
      </w: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Nobeiguma noteikumi</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 atzīstama par nenotikušu, ja:</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nosolītājs ir tāda persona, kura nevar slēgt darījumus vai kurai nebija tiesību piedalīties izsolē;</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noteiktajos termiņos nav reģistrējies neviens izsoles dalībnieks;</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noteiktajā laikā ir reģistrējušies vismaz 1 (viens) dalībnieks, bet uz izsoli neviens neierodas,</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neviens dalībnieks nav pārsolījis izsoles sākumcenu.</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Lēmumu par izsoles atzīšanu par nenotikušu pieņem izsoles komisija.</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Noteikumiem ir sekojoši pielikumi, kas ir Noteikumu neatņemama sastāvdaļa: </w:t>
      </w:r>
    </w:p>
    <w:p w:rsidR="008B05A8" w:rsidRPr="008B05A8" w:rsidRDefault="008B05A8" w:rsidP="008B05A8">
      <w:pPr>
        <w:spacing w:after="0" w:line="20" w:lineRule="atLeast"/>
        <w:ind w:left="540"/>
        <w:jc w:val="both"/>
        <w:rPr>
          <w:rFonts w:ascii="Times New Roman" w:eastAsia="Arial Unicode MS" w:hAnsi="Times New Roman" w:cs="Times New Roman"/>
          <w:sz w:val="24"/>
          <w:szCs w:val="24"/>
        </w:rPr>
      </w:pPr>
    </w:p>
    <w:p w:rsidR="008B05A8" w:rsidRPr="008B05A8" w:rsidRDefault="008B05A8" w:rsidP="008B05A8">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Pieteikums Objekta izsolei uz 1 lp.;</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Dalībnieku reģistrācijas saraksts uz 1 lp.;</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Izsoles dalībnieka reģistrācijas apliecība uz 1 lp.;</w:t>
      </w:r>
    </w:p>
    <w:p w:rsidR="008B05A8" w:rsidRPr="008B05A8" w:rsidRDefault="008B05A8" w:rsidP="008B05A8">
      <w:pPr>
        <w:spacing w:after="0" w:line="20" w:lineRule="atLeast"/>
        <w:ind w:left="540"/>
        <w:jc w:val="both"/>
        <w:rPr>
          <w:rFonts w:ascii="Times New Roman" w:eastAsia="Arial Unicode MS" w:hAnsi="Times New Roman" w:cs="Times New Roman"/>
          <w:sz w:val="24"/>
          <w:szCs w:val="24"/>
          <w:u w:val="single"/>
        </w:rPr>
      </w:pPr>
    </w:p>
    <w:p w:rsidR="008B05A8" w:rsidRPr="008B05A8" w:rsidRDefault="008B05A8" w:rsidP="008B05A8">
      <w:pPr>
        <w:spacing w:after="0" w:line="20" w:lineRule="atLeast"/>
        <w:ind w:left="540"/>
        <w:jc w:val="both"/>
        <w:rPr>
          <w:rFonts w:ascii="Times New Roman" w:eastAsia="Arial Unicode MS" w:hAnsi="Times New Roman" w:cs="Times New Roman"/>
          <w:sz w:val="24"/>
          <w:szCs w:val="24"/>
          <w:u w:val="single"/>
        </w:rPr>
      </w:pPr>
    </w:p>
    <w:p w:rsidR="008B05A8" w:rsidRPr="008B05A8" w:rsidRDefault="008B05A8" w:rsidP="008B05A8">
      <w:pPr>
        <w:spacing w:after="0" w:line="20" w:lineRule="atLeast"/>
        <w:jc w:val="both"/>
        <w:rPr>
          <w:rFonts w:ascii="Times New Roman" w:eastAsia="Arial Unicode MS" w:hAnsi="Times New Roman" w:cs="Times New Roman"/>
          <w:sz w:val="24"/>
          <w:szCs w:val="24"/>
        </w:rPr>
      </w:pPr>
    </w:p>
    <w:p w:rsidR="000678F4" w:rsidRDefault="00886BEE" w:rsidP="008B05A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Sarkaņu</w:t>
      </w:r>
      <w:r w:rsidR="000678F4">
        <w:rPr>
          <w:rFonts w:ascii="Times New Roman" w:eastAsia="Arial Unicode MS" w:hAnsi="Times New Roman" w:cs="Times New Roman"/>
          <w:sz w:val="24"/>
          <w:szCs w:val="24"/>
        </w:rPr>
        <w:t xml:space="preserve"> pagasta pārvaldes vadītājs, </w:t>
      </w:r>
    </w:p>
    <w:p w:rsidR="008B05A8" w:rsidRPr="008B05A8" w:rsidRDefault="000678F4" w:rsidP="008B05A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izsoles komisijas priekšsēdētājs</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886BEE">
        <w:rPr>
          <w:rFonts w:ascii="Times New Roman" w:eastAsia="Arial Unicode MS" w:hAnsi="Times New Roman" w:cs="Times New Roman"/>
          <w:sz w:val="24"/>
          <w:szCs w:val="24"/>
        </w:rPr>
        <w:t>Andris Simtnieks</w:t>
      </w: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t>2.pielikums</w:t>
      </w:r>
    </w:p>
    <w:p w:rsidR="008B05A8" w:rsidRDefault="008B05A8" w:rsidP="008B05A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 xml:space="preserve">Dzīvokļa īpašuma </w:t>
      </w:r>
      <w:r w:rsidR="00886BEE">
        <w:rPr>
          <w:rFonts w:ascii="Times New Roman" w:eastAsia="Arial Unicode MS" w:hAnsi="Times New Roman" w:cs="Times New Roman"/>
        </w:rPr>
        <w:t>J.Ramaņa iela 9-11, Biksēre</w:t>
      </w:r>
    </w:p>
    <w:p w:rsidR="000678F4" w:rsidRPr="008B05A8" w:rsidRDefault="00886BEE"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Sarkaņu</w:t>
      </w:r>
      <w:r w:rsidR="000678F4">
        <w:rPr>
          <w:rFonts w:ascii="Times New Roman" w:eastAsia="Arial Unicode MS" w:hAnsi="Times New Roman" w:cs="Times New Roman"/>
        </w:rPr>
        <w:t xml:space="preserve"> pag., Madonas nov.</w:t>
      </w:r>
    </w:p>
    <w:p w:rsidR="008B05A8" w:rsidRPr="008B05A8" w:rsidRDefault="00CB35F2"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lastRenderedPageBreak/>
        <w:t>i</w:t>
      </w:r>
      <w:r w:rsidR="008B05A8" w:rsidRPr="008B05A8">
        <w:rPr>
          <w:rFonts w:ascii="Times New Roman" w:eastAsia="Arial Unicode MS" w:hAnsi="Times New Roman" w:cs="Times New Roman"/>
        </w:rPr>
        <w:t>zsoles noteikumiem</w:t>
      </w:r>
    </w:p>
    <w:p w:rsidR="008B05A8" w:rsidRPr="008B05A8" w:rsidRDefault="008B05A8" w:rsidP="008B05A8">
      <w:pPr>
        <w:spacing w:after="0" w:line="20" w:lineRule="atLeast"/>
        <w:jc w:val="right"/>
        <w:rPr>
          <w:rFonts w:ascii="Times New Roman" w:eastAsia="Arial Unicode MS" w:hAnsi="Times New Roman" w:cs="Times New Roman"/>
        </w:rPr>
      </w:pPr>
    </w:p>
    <w:p w:rsidR="008B05A8" w:rsidRPr="00207D7B" w:rsidRDefault="00886BEE" w:rsidP="008B05A8">
      <w:pPr>
        <w:keepNext/>
        <w:spacing w:after="0" w:line="240" w:lineRule="auto"/>
        <w:ind w:left="3600" w:firstLine="720"/>
        <w:jc w:val="right"/>
        <w:outlineLvl w:val="0"/>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eastAsia="lv-LV"/>
        </w:rPr>
        <w:t>Sarkaņu</w:t>
      </w:r>
      <w:r w:rsidR="00207D7B">
        <w:rPr>
          <w:rFonts w:ascii="Times New Roman" w:eastAsia="Times New Roman" w:hAnsi="Times New Roman" w:cs="Times New Roman"/>
          <w:b/>
          <w:noProof/>
          <w:sz w:val="32"/>
          <w:szCs w:val="32"/>
          <w:lang w:eastAsia="lv-LV"/>
        </w:rPr>
        <w:t xml:space="preserve"> pagasta pārvaldei</w:t>
      </w:r>
    </w:p>
    <w:p w:rsidR="008B05A8" w:rsidRPr="008B05A8" w:rsidRDefault="008B05A8" w:rsidP="008B05A8">
      <w:pPr>
        <w:spacing w:after="0" w:line="240" w:lineRule="auto"/>
        <w:jc w:val="right"/>
        <w:rPr>
          <w:rFonts w:ascii="Times New Roman" w:eastAsiaTheme="minorEastAsia" w:hAnsi="Times New Roman"/>
          <w:sz w:val="24"/>
          <w:szCs w:val="24"/>
        </w:rPr>
      </w:pP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8B05A8" w:rsidRPr="008B05A8" w:rsidRDefault="008B05A8" w:rsidP="008B05A8">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8B05A8">
          <w:rPr>
            <w:rFonts w:ascii="Times New Roman" w:eastAsiaTheme="minorEastAsia" w:hAnsi="Times New Roman"/>
            <w:sz w:val="28"/>
            <w:szCs w:val="28"/>
          </w:rPr>
          <w:t>PIETEIKUMS</w:t>
        </w:r>
      </w:smartTag>
    </w:p>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8"/>
          <w:szCs w:val="28"/>
        </w:rPr>
        <w:t xml:space="preserve">Dzīvokļa īpašuma </w:t>
      </w:r>
      <w:r w:rsidR="00886BEE">
        <w:rPr>
          <w:rFonts w:ascii="Times New Roman" w:eastAsiaTheme="minorEastAsia" w:hAnsi="Times New Roman"/>
          <w:sz w:val="28"/>
          <w:szCs w:val="28"/>
        </w:rPr>
        <w:t>J.Ramaņa iela 9-11, Biksēre, Sarkaņu</w:t>
      </w:r>
      <w:r w:rsidR="00207D7B">
        <w:rPr>
          <w:rFonts w:ascii="Times New Roman" w:eastAsiaTheme="minorEastAsia" w:hAnsi="Times New Roman"/>
          <w:sz w:val="28"/>
          <w:szCs w:val="28"/>
        </w:rPr>
        <w:t xml:space="preserve"> pagasts, Madonas novads</w:t>
      </w:r>
      <w:r w:rsidRPr="008B05A8">
        <w:rPr>
          <w:rFonts w:ascii="Times New Roman" w:eastAsiaTheme="minorEastAsia" w:hAnsi="Times New Roman"/>
          <w:sz w:val="28"/>
          <w:szCs w:val="28"/>
        </w:rPr>
        <w:t xml:space="preserve"> izsolei</w:t>
      </w:r>
    </w:p>
    <w:p w:rsidR="008B05A8" w:rsidRPr="008B05A8" w:rsidRDefault="008B05A8" w:rsidP="008B05A8">
      <w:pPr>
        <w:spacing w:after="0" w:line="240" w:lineRule="auto"/>
        <w:rPr>
          <w:rFonts w:ascii="Times New Roman" w:eastAsiaTheme="minorEastAsia" w:hAnsi="Times New Roman"/>
          <w:sz w:val="24"/>
          <w:szCs w:val="24"/>
        </w:rPr>
      </w:pPr>
    </w:p>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dzīvokļa īpašuma </w:t>
      </w:r>
      <w:r w:rsidR="00886BEE">
        <w:rPr>
          <w:rFonts w:ascii="Times New Roman" w:eastAsiaTheme="minorEastAsia" w:hAnsi="Times New Roman"/>
          <w:sz w:val="24"/>
          <w:szCs w:val="24"/>
        </w:rPr>
        <w:t>J.Ramaņa iela 9-11, Biksēre</w:t>
      </w:r>
      <w:r w:rsidR="00207D7B">
        <w:rPr>
          <w:rFonts w:ascii="Times New Roman" w:eastAsiaTheme="minorEastAsia" w:hAnsi="Times New Roman"/>
          <w:sz w:val="24"/>
          <w:szCs w:val="24"/>
        </w:rPr>
        <w:t xml:space="preserve"> pagasts, Madonas novads</w:t>
      </w:r>
      <w:r w:rsidRPr="008B05A8">
        <w:rPr>
          <w:rFonts w:ascii="Times New Roman" w:eastAsiaTheme="minorEastAsia" w:hAnsi="Times New Roman"/>
          <w:sz w:val="24"/>
          <w:szCs w:val="24"/>
        </w:rPr>
        <w:t xml:space="preserve"> atklātu mutisku izsoli ar augšupejošu soli.  </w:t>
      </w:r>
    </w:p>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8B05A8" w:rsidRPr="008B05A8" w:rsidRDefault="008B05A8" w:rsidP="008B05A8">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w:t>
      </w: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8B05A8" w:rsidRPr="008B05A8" w:rsidRDefault="008B05A8" w:rsidP="008B05A8">
      <w:pPr>
        <w:spacing w:after="0" w:line="240" w:lineRule="auto"/>
        <w:rPr>
          <w:rFonts w:ascii="Times New Roman" w:eastAsiaTheme="minorEastAsia" w:hAnsi="Times New Roman"/>
          <w:sz w:val="24"/>
          <w:szCs w:val="24"/>
        </w:rPr>
      </w:pP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8B05A8" w:rsidRPr="008B05A8" w:rsidRDefault="008B05A8" w:rsidP="008B05A8">
      <w:pPr>
        <w:spacing w:after="0" w:line="240" w:lineRule="auto"/>
        <w:jc w:val="both"/>
        <w:rPr>
          <w:rFonts w:ascii="Times New Roman" w:eastAsiaTheme="minorEastAsia" w:hAnsi="Times New Roman"/>
          <w:sz w:val="24"/>
          <w:szCs w:val="24"/>
        </w:rPr>
      </w:pPr>
    </w:p>
    <w:p w:rsidR="008B05A8" w:rsidRPr="008B05A8" w:rsidRDefault="0030603A" w:rsidP="008B05A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2015</w:t>
      </w:r>
      <w:r w:rsidR="008B05A8" w:rsidRPr="008B05A8">
        <w:rPr>
          <w:rFonts w:ascii="Times New Roman" w:eastAsiaTheme="minorEastAsia" w:hAnsi="Times New Roman"/>
          <w:sz w:val="24"/>
          <w:szCs w:val="24"/>
        </w:rPr>
        <w:t>.gada __. _______________</w:t>
      </w:r>
    </w:p>
    <w:p w:rsidR="008B05A8" w:rsidRPr="008B05A8" w:rsidRDefault="008B05A8" w:rsidP="00886BEE">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8B05A8" w:rsidRPr="008B05A8" w:rsidRDefault="008B05A8" w:rsidP="008B05A8">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8B05A8" w:rsidRPr="008B05A8" w:rsidRDefault="008B05A8" w:rsidP="008B05A8">
      <w:pPr>
        <w:spacing w:after="0" w:line="240" w:lineRule="auto"/>
        <w:jc w:val="right"/>
        <w:rPr>
          <w:rFonts w:eastAsiaTheme="minorEastAsia"/>
          <w:sz w:val="24"/>
          <w:szCs w:val="24"/>
        </w:rPr>
        <w:sectPr w:rsidR="008B05A8" w:rsidRPr="008B05A8" w:rsidSect="0025348A">
          <w:footerReference w:type="even" r:id="rId11"/>
          <w:footerReference w:type="default" r:id="rId12"/>
          <w:pgSz w:w="11906" w:h="16838"/>
          <w:pgMar w:top="1134" w:right="851" w:bottom="1134" w:left="1701" w:header="709" w:footer="709" w:gutter="0"/>
          <w:cols w:space="708"/>
          <w:titlePg/>
          <w:docGrid w:linePitch="360"/>
        </w:sect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3.pielikums</w:t>
      </w:r>
    </w:p>
    <w:p w:rsidR="00886BEE" w:rsidRDefault="008B05A8" w:rsidP="00886BEE">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ab/>
        <w:t xml:space="preserve">Dzīvokļa īpašuma </w:t>
      </w:r>
      <w:r w:rsidR="00886BEE">
        <w:rPr>
          <w:rFonts w:ascii="Times New Roman" w:eastAsia="Arial Unicode MS" w:hAnsi="Times New Roman" w:cs="Times New Roman"/>
        </w:rPr>
        <w:t>J.Ramaņa iela 9-11, Biksēre</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Sarkaņu pag., Madonas nov.</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w:t>
      </w:r>
      <w:r w:rsidRPr="008B05A8">
        <w:rPr>
          <w:rFonts w:ascii="Times New Roman" w:eastAsia="Arial Unicode MS" w:hAnsi="Times New Roman" w:cs="Times New Roman"/>
        </w:rPr>
        <w:t>zsoles noteikumiem</w:t>
      </w:r>
    </w:p>
    <w:p w:rsidR="008B05A8" w:rsidRPr="008B05A8" w:rsidRDefault="008B05A8" w:rsidP="00886BEE">
      <w:pPr>
        <w:spacing w:after="0" w:line="20" w:lineRule="atLeast"/>
        <w:jc w:val="right"/>
        <w:rPr>
          <w:rFonts w:ascii="Times New Roman" w:eastAsia="Arial Unicode MS" w:hAnsi="Times New Roman" w:cs="Times New Roman"/>
        </w:rPr>
      </w:pPr>
    </w:p>
    <w:p w:rsidR="008B05A8" w:rsidRPr="008B05A8" w:rsidRDefault="008B05A8" w:rsidP="008B05A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8B05A8" w:rsidRPr="008B05A8" w:rsidRDefault="008B05A8" w:rsidP="008B05A8">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B05A8" w:rsidRPr="008B05A8" w:rsidTr="00D74288">
        <w:tc>
          <w:tcPr>
            <w:tcW w:w="1384" w:type="dxa"/>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reģ. Nr.</w:t>
            </w:r>
          </w:p>
          <w:p w:rsidR="008B05A8" w:rsidRPr="008B05A8" w:rsidRDefault="008B05A8" w:rsidP="008B05A8">
            <w:pPr>
              <w:spacing w:after="0" w:line="240" w:lineRule="auto"/>
              <w:jc w:val="center"/>
              <w:rPr>
                <w:rFonts w:ascii="Times New Roman" w:eastAsiaTheme="minorEastAsia" w:hAnsi="Times New Roman"/>
                <w:b/>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8B05A8" w:rsidRPr="008B05A8" w:rsidRDefault="008B05A8" w:rsidP="008B05A8">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8B05A8" w:rsidRPr="008B05A8" w:rsidTr="00D74288">
        <w:trPr>
          <w:trHeight w:val="381"/>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8B05A8" w:rsidRPr="008B05A8" w:rsidTr="00D74288">
        <w:trPr>
          <w:trHeight w:val="350"/>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8B05A8" w:rsidRPr="008B05A8" w:rsidTr="00D74288">
        <w:trPr>
          <w:trHeight w:val="453"/>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8B05A8" w:rsidRPr="008B05A8" w:rsidRDefault="008B05A8" w:rsidP="008B05A8">
      <w:pPr>
        <w:spacing w:after="0" w:line="20" w:lineRule="atLeast"/>
        <w:jc w:val="center"/>
        <w:rPr>
          <w:rFonts w:ascii="Times New Roman" w:eastAsia="Arial Unicode MS" w:hAnsi="Times New Roman" w:cs="Times New Roman"/>
        </w:rPr>
        <w:sectPr w:rsidR="008B05A8" w:rsidRPr="008B05A8" w:rsidSect="00EC60C1">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851" w:left="1134" w:header="709" w:footer="709" w:gutter="0"/>
          <w:cols w:space="708"/>
          <w:docGrid w:linePitch="360"/>
        </w:sect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3.pielikums</w:t>
      </w:r>
    </w:p>
    <w:p w:rsidR="00886BEE" w:rsidRDefault="008B05A8" w:rsidP="00886BEE">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ab/>
        <w:t xml:space="preserve">Dzīvokļa īpašuma </w:t>
      </w:r>
      <w:r w:rsidR="00886BEE">
        <w:rPr>
          <w:rFonts w:ascii="Times New Roman" w:eastAsia="Arial Unicode MS" w:hAnsi="Times New Roman" w:cs="Times New Roman"/>
        </w:rPr>
        <w:t>J.Ramaņa iela 9-11, Biksēre</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Sarkaņu pag., Madonas nov.</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w:t>
      </w:r>
      <w:r w:rsidRPr="008B05A8">
        <w:rPr>
          <w:rFonts w:ascii="Times New Roman" w:eastAsia="Arial Unicode MS" w:hAnsi="Times New Roman" w:cs="Times New Roman"/>
        </w:rPr>
        <w:t>zsoles noteikumiem</w:t>
      </w:r>
    </w:p>
    <w:p w:rsidR="008B05A8" w:rsidRPr="008B05A8" w:rsidRDefault="008B05A8" w:rsidP="00886BEE">
      <w:pPr>
        <w:spacing w:after="0" w:line="20" w:lineRule="atLeast"/>
        <w:jc w:val="right"/>
        <w:rPr>
          <w:rFonts w:ascii="Times New Roman" w:eastAsia="Arial Unicode MS" w:hAnsi="Times New Roman" w:cs="Times New Roman"/>
        </w:rPr>
      </w:pPr>
    </w:p>
    <w:p w:rsidR="008B05A8" w:rsidRPr="008B05A8" w:rsidRDefault="008B05A8" w:rsidP="008B05A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dalībnieka reģistrācijas apliecība Nr._____</w:t>
      </w:r>
    </w:p>
    <w:p w:rsidR="008B05A8" w:rsidRPr="008B05A8" w:rsidRDefault="008B05A8" w:rsidP="008B05A8">
      <w:pPr>
        <w:spacing w:after="0" w:line="20" w:lineRule="atLeast"/>
        <w:jc w:val="center"/>
        <w:rPr>
          <w:rFonts w:ascii="Times New Roman" w:eastAsia="Arial Unicode MS" w:hAnsi="Times New Roman" w:cs="Times New Roman"/>
          <w:b/>
          <w:sz w:val="28"/>
          <w:szCs w:val="28"/>
        </w:rPr>
      </w:pPr>
    </w:p>
    <w:tbl>
      <w:tblPr>
        <w:tblW w:w="5412" w:type="pct"/>
        <w:jc w:val="center"/>
        <w:tblLook w:val="04A0" w:firstRow="1" w:lastRow="0" w:firstColumn="1" w:lastColumn="0" w:noHBand="0" w:noVBand="1"/>
      </w:tblPr>
      <w:tblGrid>
        <w:gridCol w:w="8879"/>
        <w:gridCol w:w="345"/>
      </w:tblGrid>
      <w:tr w:rsidR="008B05A8" w:rsidRPr="008B05A8" w:rsidTr="00D74288">
        <w:trPr>
          <w:jc w:val="center"/>
        </w:trPr>
        <w:tc>
          <w:tcPr>
            <w:tcW w:w="8654" w:type="dxa"/>
            <w:tcBorders>
              <w:bottom w:val="single" w:sz="4" w:space="0" w:color="000000"/>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8B05A8" w:rsidRPr="008B05A8" w:rsidTr="00D74288">
        <w:trPr>
          <w:jc w:val="center"/>
        </w:trPr>
        <w:tc>
          <w:tcPr>
            <w:tcW w:w="8654" w:type="dxa"/>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(izsoles dalībnieka nosaukums/vārds, uzvārds; reģ.Nr./personas kods);</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w:t>
            </w:r>
          </w:p>
        </w:tc>
      </w:tr>
      <w:tr w:rsidR="008B05A8" w:rsidRPr="008B05A8" w:rsidTr="00D74288">
        <w:trPr>
          <w:trHeight w:val="467"/>
          <w:jc w:val="center"/>
        </w:trPr>
        <w:tc>
          <w:tcPr>
            <w:tcW w:w="8654" w:type="dxa"/>
            <w:tcBorders>
              <w:bottom w:val="single" w:sz="4" w:space="0" w:color="000000"/>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r>
      <w:tr w:rsidR="008B05A8" w:rsidRPr="008B05A8" w:rsidTr="00D74288">
        <w:trPr>
          <w:jc w:val="center"/>
        </w:trPr>
        <w:tc>
          <w:tcPr>
            <w:tcW w:w="8654" w:type="dxa"/>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(pilnvarotās personas vārds, uzvārds un personas kods) </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8B05A8" w:rsidRPr="008B05A8" w:rsidTr="00D74288">
        <w:trPr>
          <w:trHeight w:val="432"/>
          <w:jc w:val="center"/>
        </w:trPr>
        <w:tc>
          <w:tcPr>
            <w:tcW w:w="8654" w:type="dxa"/>
            <w:tcBorders>
              <w:bottom w:val="single" w:sz="4" w:space="0" w:color="auto"/>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r>
    </w:tbl>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Par dalību dzīvokļa īpašuma </w:t>
      </w:r>
      <w:r w:rsidR="00886BEE">
        <w:rPr>
          <w:rFonts w:ascii="Times New Roman" w:eastAsiaTheme="minorEastAsia" w:hAnsi="Times New Roman" w:cs="Times New Roman"/>
          <w:sz w:val="24"/>
          <w:szCs w:val="24"/>
        </w:rPr>
        <w:t>J.Ramaņa iela 9-11, Biksēre, Sarkaņu</w:t>
      </w:r>
      <w:r w:rsidR="00207D7B">
        <w:rPr>
          <w:rFonts w:ascii="Times New Roman" w:eastAsiaTheme="minorEastAsia" w:hAnsi="Times New Roman" w:cs="Times New Roman"/>
          <w:sz w:val="24"/>
          <w:szCs w:val="24"/>
        </w:rPr>
        <w:t xml:space="preserve"> pagasts, Madonas novads</w:t>
      </w:r>
      <w:r w:rsidRPr="008B05A8">
        <w:rPr>
          <w:rFonts w:ascii="Times New Roman" w:eastAsiaTheme="minorEastAsia" w:hAnsi="Times New Roman" w:cs="Times New Roman"/>
          <w:sz w:val="24"/>
          <w:szCs w:val="24"/>
        </w:rPr>
        <w:t xml:space="preserve"> izsolē, kas notiks </w:t>
      </w:r>
      <w:r w:rsidRPr="009F469A">
        <w:rPr>
          <w:rFonts w:ascii="Times New Roman" w:eastAsiaTheme="minorEastAsia" w:hAnsi="Times New Roman" w:cs="Times New Roman"/>
          <w:sz w:val="24"/>
          <w:szCs w:val="24"/>
        </w:rPr>
        <w:t>201</w:t>
      </w:r>
      <w:r w:rsidR="007D13B9" w:rsidRPr="009F469A">
        <w:rPr>
          <w:rFonts w:ascii="Times New Roman" w:eastAsiaTheme="minorEastAsia" w:hAnsi="Times New Roman" w:cs="Times New Roman"/>
          <w:sz w:val="24"/>
          <w:szCs w:val="24"/>
        </w:rPr>
        <w:t>5</w:t>
      </w:r>
      <w:r w:rsidRPr="009F469A">
        <w:rPr>
          <w:rFonts w:ascii="Times New Roman" w:eastAsiaTheme="minorEastAsia" w:hAnsi="Times New Roman" w:cs="Times New Roman"/>
          <w:sz w:val="24"/>
          <w:szCs w:val="24"/>
        </w:rPr>
        <w:t xml:space="preserve">.gada </w:t>
      </w:r>
      <w:r w:rsidR="00886BEE">
        <w:rPr>
          <w:rFonts w:ascii="Times New Roman" w:eastAsiaTheme="minorEastAsia" w:hAnsi="Times New Roman" w:cs="Times New Roman"/>
          <w:sz w:val="24"/>
          <w:szCs w:val="24"/>
        </w:rPr>
        <w:t>27.maijā</w:t>
      </w:r>
      <w:r w:rsidR="009F469A" w:rsidRPr="009F469A">
        <w:rPr>
          <w:rFonts w:ascii="Times New Roman" w:eastAsiaTheme="minorEastAsia" w:hAnsi="Times New Roman" w:cs="Times New Roman"/>
          <w:sz w:val="24"/>
          <w:szCs w:val="24"/>
        </w:rPr>
        <w:t>.</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FB4069" w:rsidRDefault="007D13B9" w:rsidP="008B05A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Objekta nosacītā sākumcena  - </w:t>
      </w:r>
      <w:r w:rsidR="00886BEE">
        <w:rPr>
          <w:rFonts w:ascii="Times New Roman" w:eastAsiaTheme="minorEastAsia" w:hAnsi="Times New Roman" w:cs="Times New Roman"/>
          <w:sz w:val="24"/>
          <w:szCs w:val="24"/>
        </w:rPr>
        <w:t>6921</w:t>
      </w:r>
      <w:r w:rsidR="008B05A8" w:rsidRPr="00FB4069">
        <w:rPr>
          <w:rFonts w:ascii="Times New Roman" w:eastAsiaTheme="minorEastAsia" w:hAnsi="Times New Roman" w:cs="Times New Roman"/>
          <w:sz w:val="24"/>
          <w:szCs w:val="24"/>
        </w:rPr>
        <w:t>,00 euro (</w:t>
      </w:r>
      <w:r w:rsidR="00886BEE">
        <w:rPr>
          <w:rFonts w:ascii="Times New Roman" w:eastAsiaTheme="minorEastAsia" w:hAnsi="Times New Roman" w:cs="Times New Roman"/>
          <w:sz w:val="24"/>
          <w:szCs w:val="24"/>
        </w:rPr>
        <w:t>seši tūkstoši deviņi simti divdesmit viens</w:t>
      </w:r>
      <w:r w:rsidR="008B05A8" w:rsidRPr="00FB4069">
        <w:rPr>
          <w:rFonts w:ascii="Times New Roman" w:eastAsiaTheme="minorEastAsia" w:hAnsi="Times New Roman" w:cs="Times New Roman"/>
          <w:sz w:val="24"/>
          <w:szCs w:val="24"/>
        </w:rPr>
        <w:t xml:space="preserve"> euro).</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Nodrošinājuma nauda iemaksāta ________________________________.</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organizētāja pārstāvis </w:t>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t>__________________</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__</w:t>
      </w:r>
      <w:r w:rsidR="007D13B9">
        <w:rPr>
          <w:rFonts w:ascii="Times New Roman" w:eastAsiaTheme="minorEastAsia" w:hAnsi="Times New Roman" w:cs="Times New Roman"/>
          <w:sz w:val="24"/>
          <w:szCs w:val="24"/>
        </w:rPr>
        <w:t>____._______.2015</w:t>
      </w:r>
      <w:r w:rsidRPr="008B05A8">
        <w:rPr>
          <w:rFonts w:ascii="Times New Roman" w:eastAsiaTheme="minorEastAsia" w:hAnsi="Times New Roman" w:cs="Times New Roman"/>
          <w:sz w:val="24"/>
          <w:szCs w:val="24"/>
        </w:rPr>
        <w:t>.</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6A0D1D" w:rsidRDefault="006A0D1D"/>
    <w:sectPr w:rsidR="006A0D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66" w:rsidRDefault="00046B66">
      <w:pPr>
        <w:spacing w:after="0" w:line="240" w:lineRule="auto"/>
      </w:pPr>
      <w:r>
        <w:separator/>
      </w:r>
    </w:p>
  </w:endnote>
  <w:endnote w:type="continuationSeparator" w:id="0">
    <w:p w:rsidR="00046B66" w:rsidRDefault="0004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9A53CC"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046B6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51106"/>
      <w:docPartObj>
        <w:docPartGallery w:val="Page Numbers (Bottom of Page)"/>
        <w:docPartUnique/>
      </w:docPartObj>
    </w:sdtPr>
    <w:sdtContent>
      <w:p w:rsidR="0041464A" w:rsidRDefault="0041464A">
        <w:pPr>
          <w:pStyle w:val="Kjene"/>
          <w:jc w:val="center"/>
        </w:pPr>
        <w:r>
          <w:fldChar w:fldCharType="begin"/>
        </w:r>
        <w:r>
          <w:instrText>PAGE   \* MERGEFORMAT</w:instrText>
        </w:r>
        <w:r>
          <w:fldChar w:fldCharType="separate"/>
        </w:r>
        <w:r w:rsidR="0025348A">
          <w:rPr>
            <w:noProof/>
          </w:rPr>
          <w:t>2</w:t>
        </w:r>
        <w:r>
          <w:fldChar w:fldCharType="end"/>
        </w:r>
      </w:p>
    </w:sdtContent>
  </w:sdt>
  <w:p w:rsidR="005504F1" w:rsidRDefault="00046B6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46B66">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9A53CC">
    <w:pPr>
      <w:pStyle w:val="Kjene"/>
      <w:jc w:val="right"/>
    </w:pPr>
    <w:r>
      <w:fldChar w:fldCharType="begin"/>
    </w:r>
    <w:r>
      <w:instrText xml:space="preserve"> PAGE   \* MERGEFORMAT </w:instrText>
    </w:r>
    <w:r>
      <w:fldChar w:fldCharType="separate"/>
    </w:r>
    <w:r w:rsidR="0025348A">
      <w:rPr>
        <w:noProof/>
      </w:rPr>
      <w:t>7</w:t>
    </w:r>
    <w:r>
      <w:fldChar w:fldCharType="end"/>
    </w:r>
  </w:p>
  <w:p w:rsidR="005504F1" w:rsidRDefault="00046B66">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46B6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66" w:rsidRDefault="00046B66">
      <w:pPr>
        <w:spacing w:after="0" w:line="240" w:lineRule="auto"/>
      </w:pPr>
      <w:r>
        <w:separator/>
      </w:r>
    </w:p>
  </w:footnote>
  <w:footnote w:type="continuationSeparator" w:id="0">
    <w:p w:rsidR="00046B66" w:rsidRDefault="0004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46B6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46B6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46B6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95C1FFD"/>
    <w:multiLevelType w:val="multilevel"/>
    <w:tmpl w:val="3670F0F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67EB61CA"/>
    <w:multiLevelType w:val="hybridMultilevel"/>
    <w:tmpl w:val="44303E64"/>
    <w:lvl w:ilvl="0" w:tplc="FC748E7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A8"/>
    <w:rsid w:val="00046B66"/>
    <w:rsid w:val="000678F4"/>
    <w:rsid w:val="000E1851"/>
    <w:rsid w:val="00174225"/>
    <w:rsid w:val="001B55FF"/>
    <w:rsid w:val="00207D7B"/>
    <w:rsid w:val="0025348A"/>
    <w:rsid w:val="0030603A"/>
    <w:rsid w:val="003A3DBD"/>
    <w:rsid w:val="003B1294"/>
    <w:rsid w:val="003F3244"/>
    <w:rsid w:val="0041464A"/>
    <w:rsid w:val="00441FA2"/>
    <w:rsid w:val="0046305A"/>
    <w:rsid w:val="00470E1D"/>
    <w:rsid w:val="004E40E3"/>
    <w:rsid w:val="005C6B58"/>
    <w:rsid w:val="005F6D84"/>
    <w:rsid w:val="006228A3"/>
    <w:rsid w:val="00632AB3"/>
    <w:rsid w:val="006A0D1D"/>
    <w:rsid w:val="006E64FF"/>
    <w:rsid w:val="006F1A53"/>
    <w:rsid w:val="007D13B9"/>
    <w:rsid w:val="00886BEE"/>
    <w:rsid w:val="008B05A8"/>
    <w:rsid w:val="009A53CC"/>
    <w:rsid w:val="009C14B2"/>
    <w:rsid w:val="009F469A"/>
    <w:rsid w:val="00AA2A23"/>
    <w:rsid w:val="00B26E3F"/>
    <w:rsid w:val="00B9665F"/>
    <w:rsid w:val="00C231CB"/>
    <w:rsid w:val="00CB35F2"/>
    <w:rsid w:val="00D22B57"/>
    <w:rsid w:val="00DD13A3"/>
    <w:rsid w:val="00E503E6"/>
    <w:rsid w:val="00E80D3B"/>
    <w:rsid w:val="00EA4D74"/>
    <w:rsid w:val="00EB0B85"/>
    <w:rsid w:val="00EE594A"/>
    <w:rsid w:val="00F4133B"/>
    <w:rsid w:val="00FB4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05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05A8"/>
  </w:style>
  <w:style w:type="paragraph" w:styleId="Kjene">
    <w:name w:val="footer"/>
    <w:basedOn w:val="Parasts"/>
    <w:link w:val="KjeneRakstz"/>
    <w:uiPriority w:val="99"/>
    <w:unhideWhenUsed/>
    <w:rsid w:val="008B05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05A8"/>
  </w:style>
  <w:style w:type="character" w:styleId="Lappusesnumurs">
    <w:name w:val="page number"/>
    <w:basedOn w:val="Noklusjumarindkopasfonts"/>
    <w:semiHidden/>
    <w:rsid w:val="008B05A8"/>
  </w:style>
  <w:style w:type="character" w:styleId="Hipersaite">
    <w:name w:val="Hyperlink"/>
    <w:basedOn w:val="Noklusjumarindkopasfonts"/>
    <w:uiPriority w:val="99"/>
    <w:unhideWhenUsed/>
    <w:rsid w:val="003A3DBD"/>
    <w:rPr>
      <w:color w:val="0563C1" w:themeColor="hyperlink"/>
      <w:u w:val="single"/>
    </w:rPr>
  </w:style>
  <w:style w:type="paragraph" w:styleId="Sarakstarindkopa">
    <w:name w:val="List Paragraph"/>
    <w:basedOn w:val="Parasts"/>
    <w:uiPriority w:val="34"/>
    <w:qFormat/>
    <w:rsid w:val="009C14B2"/>
    <w:pPr>
      <w:ind w:left="720"/>
      <w:contextualSpacing/>
    </w:pPr>
  </w:style>
  <w:style w:type="paragraph" w:styleId="Balonteksts">
    <w:name w:val="Balloon Text"/>
    <w:basedOn w:val="Parasts"/>
    <w:link w:val="BalontekstsRakstz"/>
    <w:uiPriority w:val="99"/>
    <w:semiHidden/>
    <w:unhideWhenUsed/>
    <w:rsid w:val="00EB0B8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0B85"/>
    <w:rPr>
      <w:rFonts w:ascii="Tahoma" w:hAnsi="Tahoma" w:cs="Tahoma"/>
      <w:sz w:val="16"/>
      <w:szCs w:val="16"/>
    </w:rPr>
  </w:style>
  <w:style w:type="paragraph" w:styleId="Pamatteksts">
    <w:name w:val="Body Text"/>
    <w:basedOn w:val="Parasts"/>
    <w:link w:val="PamattekstsRakstz"/>
    <w:semiHidden/>
    <w:rsid w:val="00C231CB"/>
    <w:pPr>
      <w:spacing w:after="0" w:line="240" w:lineRule="auto"/>
      <w:jc w:val="both"/>
    </w:pPr>
    <w:rPr>
      <w:rFonts w:ascii="Arial" w:eastAsia="Times New Roman" w:hAnsi="Arial" w:cs="Times New Roman"/>
      <w:szCs w:val="20"/>
    </w:rPr>
  </w:style>
  <w:style w:type="character" w:customStyle="1" w:styleId="PamattekstsRakstz">
    <w:name w:val="Pamatteksts Rakstz."/>
    <w:basedOn w:val="Noklusjumarindkopasfonts"/>
    <w:link w:val="Pamatteksts"/>
    <w:semiHidden/>
    <w:rsid w:val="00C231CB"/>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05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05A8"/>
  </w:style>
  <w:style w:type="paragraph" w:styleId="Kjene">
    <w:name w:val="footer"/>
    <w:basedOn w:val="Parasts"/>
    <w:link w:val="KjeneRakstz"/>
    <w:uiPriority w:val="99"/>
    <w:unhideWhenUsed/>
    <w:rsid w:val="008B05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05A8"/>
  </w:style>
  <w:style w:type="character" w:styleId="Lappusesnumurs">
    <w:name w:val="page number"/>
    <w:basedOn w:val="Noklusjumarindkopasfonts"/>
    <w:semiHidden/>
    <w:rsid w:val="008B05A8"/>
  </w:style>
  <w:style w:type="character" w:styleId="Hipersaite">
    <w:name w:val="Hyperlink"/>
    <w:basedOn w:val="Noklusjumarindkopasfonts"/>
    <w:uiPriority w:val="99"/>
    <w:unhideWhenUsed/>
    <w:rsid w:val="003A3DBD"/>
    <w:rPr>
      <w:color w:val="0563C1" w:themeColor="hyperlink"/>
      <w:u w:val="single"/>
    </w:rPr>
  </w:style>
  <w:style w:type="paragraph" w:styleId="Sarakstarindkopa">
    <w:name w:val="List Paragraph"/>
    <w:basedOn w:val="Parasts"/>
    <w:uiPriority w:val="34"/>
    <w:qFormat/>
    <w:rsid w:val="009C14B2"/>
    <w:pPr>
      <w:ind w:left="720"/>
      <w:contextualSpacing/>
    </w:pPr>
  </w:style>
  <w:style w:type="paragraph" w:styleId="Balonteksts">
    <w:name w:val="Balloon Text"/>
    <w:basedOn w:val="Parasts"/>
    <w:link w:val="BalontekstsRakstz"/>
    <w:uiPriority w:val="99"/>
    <w:semiHidden/>
    <w:unhideWhenUsed/>
    <w:rsid w:val="00EB0B8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0B85"/>
    <w:rPr>
      <w:rFonts w:ascii="Tahoma" w:hAnsi="Tahoma" w:cs="Tahoma"/>
      <w:sz w:val="16"/>
      <w:szCs w:val="16"/>
    </w:rPr>
  </w:style>
  <w:style w:type="paragraph" w:styleId="Pamatteksts">
    <w:name w:val="Body Text"/>
    <w:basedOn w:val="Parasts"/>
    <w:link w:val="PamattekstsRakstz"/>
    <w:semiHidden/>
    <w:rsid w:val="00C231CB"/>
    <w:pPr>
      <w:spacing w:after="0" w:line="240" w:lineRule="auto"/>
      <w:jc w:val="both"/>
    </w:pPr>
    <w:rPr>
      <w:rFonts w:ascii="Arial" w:eastAsia="Times New Roman" w:hAnsi="Arial" w:cs="Times New Roman"/>
      <w:szCs w:val="20"/>
    </w:rPr>
  </w:style>
  <w:style w:type="character" w:customStyle="1" w:styleId="PamattekstsRakstz">
    <w:name w:val="Pamatteksts Rakstz."/>
    <w:basedOn w:val="Noklusjumarindkopasfonts"/>
    <w:link w:val="Pamatteksts"/>
    <w:semiHidden/>
    <w:rsid w:val="00C231C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adon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8970</Words>
  <Characters>5114</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2</cp:revision>
  <cp:lastPrinted>2015-04-22T11:01:00Z</cp:lastPrinted>
  <dcterms:created xsi:type="dcterms:W3CDTF">2015-04-22T11:01:00Z</dcterms:created>
  <dcterms:modified xsi:type="dcterms:W3CDTF">2015-04-22T11:01:00Z</dcterms:modified>
</cp:coreProperties>
</file>