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49" w:rsidRPr="00612B49" w:rsidRDefault="00612B49" w:rsidP="00457160">
      <w:pPr>
        <w:spacing w:before="300" w:after="15" w:line="240" w:lineRule="auto"/>
        <w:ind w:left="923" w:right="203"/>
        <w:outlineLvl w:val="2"/>
        <w:rPr>
          <w:rFonts w:ascii="Times New Roman" w:eastAsia="Times New Roman" w:hAnsi="Times New Roman" w:cs="Times New Roman"/>
          <w:color w:val="333333"/>
          <w:sz w:val="27"/>
          <w:szCs w:val="27"/>
          <w:lang w:eastAsia="lv-LV"/>
        </w:rPr>
      </w:pPr>
    </w:p>
    <w:p w:rsidR="00612B49" w:rsidRPr="00612B49" w:rsidRDefault="00612B49" w:rsidP="00457160">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 </w:t>
      </w:r>
      <w:bookmarkStart w:id="0" w:name="_GoBack"/>
      <w:bookmarkEnd w:id="0"/>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b/>
          <w:bCs/>
          <w:color w:val="008000"/>
          <w:sz w:val="27"/>
          <w:szCs w:val="27"/>
          <w:lang w:eastAsia="lv-LV"/>
        </w:rPr>
        <w:t>PROGRAMMA:</w:t>
      </w:r>
    </w:p>
    <w:p w:rsidR="00612B49" w:rsidRPr="00612B49" w:rsidRDefault="00612B49" w:rsidP="00612B49">
      <w:pPr>
        <w:spacing w:after="0"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b/>
          <w:bCs/>
          <w:color w:val="333333"/>
          <w:sz w:val="24"/>
          <w:szCs w:val="24"/>
          <w:lang w:eastAsia="lv-LV"/>
        </w:rPr>
        <w:t>2023. gada 29. jūlijs, </w:t>
      </w:r>
      <w:hyperlink r:id="rId5" w:history="1">
        <w:r w:rsidRPr="00612B49">
          <w:rPr>
            <w:rFonts w:ascii="Times New Roman" w:eastAsia="Times New Roman" w:hAnsi="Times New Roman" w:cs="Times New Roman"/>
            <w:b/>
            <w:bCs/>
            <w:color w:val="1D8A00"/>
            <w:sz w:val="24"/>
            <w:szCs w:val="24"/>
            <w:u w:val="single"/>
            <w:lang w:eastAsia="lv-LV"/>
          </w:rPr>
          <w:t>Madonas pilsētas sporta centrs</w:t>
        </w:r>
      </w:hyperlink>
      <w:r w:rsidRPr="00612B49">
        <w:rPr>
          <w:rFonts w:ascii="Times New Roman" w:eastAsia="Times New Roman" w:hAnsi="Times New Roman" w:cs="Times New Roman"/>
          <w:color w:val="333333"/>
          <w:sz w:val="24"/>
          <w:szCs w:val="24"/>
          <w:lang w:eastAsia="lv-LV"/>
        </w:rPr>
        <w:br/>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Līdz 11:30 ierašanās sacensību centrā;</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FF0000"/>
          <w:sz w:val="24"/>
          <w:szCs w:val="24"/>
          <w:lang w:eastAsia="lv-LV"/>
        </w:rPr>
        <w:t>Līdz 11:45 visiem sprinta dalībniekiem jāierodas karantīnā, Madonas vidusskolas stadionā;</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12:00 starts izlozes secībā sprinta distancē;</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14:30 ierašanās Smeceres silā uz LOF festivālu;</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15:00 sarunu festivāls jeb sarunas par un ap orientēšanos;</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17:30 LOF festivāla sprinta apbalvošana;</w:t>
      </w:r>
    </w:p>
    <w:p w:rsidR="00612B49" w:rsidRPr="00612B49" w:rsidRDefault="00612B49" w:rsidP="00612B49">
      <w:pPr>
        <w:numPr>
          <w:ilvl w:val="1"/>
          <w:numId w:val="1"/>
        </w:numPr>
        <w:spacing w:before="150" w:after="300" w:line="240" w:lineRule="auto"/>
        <w:ind w:left="1523" w:right="5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Latvijas sprinta kausa kopvērtējuma apbalvošana</w:t>
      </w:r>
    </w:p>
    <w:p w:rsidR="00612B49" w:rsidRPr="00612B49" w:rsidRDefault="00612B49" w:rsidP="00612B49">
      <w:pPr>
        <w:numPr>
          <w:ilvl w:val="1"/>
          <w:numId w:val="1"/>
        </w:numPr>
        <w:spacing w:before="150" w:after="300" w:line="240" w:lineRule="auto"/>
        <w:ind w:left="1523" w:right="5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LOF 60 apbalvojumi un pateicības</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19:00 Klubu kulinārā parāde;</w:t>
      </w:r>
    </w:p>
    <w:p w:rsidR="00612B49" w:rsidRPr="00612B49" w:rsidRDefault="00612B49" w:rsidP="00612B49">
      <w:pPr>
        <w:numPr>
          <w:ilvl w:val="1"/>
          <w:numId w:val="1"/>
        </w:numPr>
        <w:spacing w:before="150" w:after="300" w:line="240" w:lineRule="auto"/>
        <w:ind w:left="1523" w:right="5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Ugunskura sarunas</w:t>
      </w:r>
    </w:p>
    <w:p w:rsidR="00612B49" w:rsidRPr="00612B49" w:rsidRDefault="00612B49" w:rsidP="00612B49">
      <w:pPr>
        <w:numPr>
          <w:ilvl w:val="1"/>
          <w:numId w:val="1"/>
        </w:numPr>
        <w:spacing w:before="150" w:after="300" w:line="240" w:lineRule="auto"/>
        <w:ind w:left="1523" w:right="5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Filmu karuselis</w:t>
      </w:r>
    </w:p>
    <w:p w:rsidR="00612B49" w:rsidRPr="00612B49" w:rsidRDefault="00612B49" w:rsidP="00612B49">
      <w:pPr>
        <w:numPr>
          <w:ilvl w:val="1"/>
          <w:numId w:val="1"/>
        </w:numPr>
        <w:spacing w:before="150" w:after="300" w:line="240" w:lineRule="auto"/>
        <w:ind w:left="1523" w:right="5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Brīvais mikrofons</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20:00 Balle</w:t>
      </w:r>
    </w:p>
    <w:p w:rsidR="00612B49" w:rsidRPr="00612B49" w:rsidRDefault="00612B49" w:rsidP="00612B49">
      <w:pPr>
        <w:numPr>
          <w:ilvl w:val="1"/>
          <w:numId w:val="1"/>
        </w:numPr>
        <w:spacing w:before="150" w:after="300" w:line="240" w:lineRule="auto"/>
        <w:ind w:left="1523" w:right="5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Karaoke</w:t>
      </w:r>
    </w:p>
    <w:p w:rsidR="00612B49" w:rsidRPr="00612B49" w:rsidRDefault="00612B49" w:rsidP="00612B49">
      <w:pPr>
        <w:numPr>
          <w:ilvl w:val="1"/>
          <w:numId w:val="1"/>
        </w:numPr>
        <w:spacing w:before="150" w:after="300" w:line="240" w:lineRule="auto"/>
        <w:ind w:left="1523" w:right="5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Klubu priekšnesumi</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9966"/>
          <w:sz w:val="24"/>
          <w:szCs w:val="24"/>
          <w:lang w:eastAsia="lv-LV"/>
        </w:rPr>
        <w:t>Visu vakaru paralēli oficiālajām aktivitātēm - bērnu izklaides un spēles. </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 </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Savukārt nākamajā dienā pēc Festivāla, turpat, Smeceres silā, sāksies jauniešu Vasaras akadēmija. Akadēmija ir ideja, ko esam noskatījuši Skandināvijā un ceram arī pie mums iedzīvināt kā ikvasaras pasākumu. Vasaras akadēmijas mērķis ir ļaut ikvienam jaunietim, kurš vēlas apgūt vai pilnveidot orientēšanās prasmes, iesaistīties un četru dienu garumā uzlabot savu orientēšanās tehniku un fizisko formu.</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 </w:t>
      </w:r>
    </w:p>
    <w:p w:rsidR="00612B49" w:rsidRDefault="00612B49" w:rsidP="00612B49">
      <w:pPr>
        <w:spacing w:after="75" w:line="240" w:lineRule="auto"/>
        <w:ind w:left="923" w:right="203"/>
        <w:rPr>
          <w:rFonts w:ascii="Times New Roman" w:eastAsia="Times New Roman" w:hAnsi="Times New Roman" w:cs="Times New Roman"/>
          <w:b/>
          <w:bCs/>
          <w:color w:val="339966"/>
          <w:sz w:val="27"/>
          <w:szCs w:val="27"/>
          <w:lang w:eastAsia="lv-LV"/>
        </w:rPr>
      </w:pP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Tik nedomā, ka konkurence sprintā būs maza - LOF jubilejas </w:t>
      </w:r>
      <w:r w:rsidRPr="00612B49">
        <w:rPr>
          <w:rFonts w:ascii="Times New Roman" w:eastAsia="Times New Roman" w:hAnsi="Times New Roman" w:cs="Times New Roman"/>
          <w:color w:val="008000"/>
          <w:sz w:val="24"/>
          <w:szCs w:val="24"/>
          <w:lang w:eastAsia="lv-LV"/>
        </w:rPr>
        <w:t>sprintā piedalīsies arī Ukrainas orientieristu nometnes dalībnieki</w:t>
      </w:r>
      <w:r w:rsidRPr="00612B49">
        <w:rPr>
          <w:rFonts w:ascii="Times New Roman" w:eastAsia="Times New Roman" w:hAnsi="Times New Roman" w:cs="Times New Roman"/>
          <w:color w:val="000000"/>
          <w:sz w:val="24"/>
          <w:szCs w:val="24"/>
          <w:lang w:eastAsia="lv-LV"/>
        </w:rPr>
        <w:t>,</w:t>
      </w:r>
      <w:r w:rsidRPr="00612B49">
        <w:rPr>
          <w:rFonts w:ascii="Times New Roman" w:eastAsia="Times New Roman" w:hAnsi="Times New Roman" w:cs="Times New Roman"/>
          <w:color w:val="333333"/>
          <w:sz w:val="24"/>
          <w:szCs w:val="24"/>
          <w:lang w:eastAsia="lv-LV"/>
        </w:rPr>
        <w:t> kuri varēs pārbaudīt savas nometnē iegūtās prasmes. </w:t>
      </w:r>
    </w:p>
    <w:p w:rsidR="00612B49" w:rsidRPr="00612B49" w:rsidRDefault="00612B49" w:rsidP="00612B49">
      <w:pPr>
        <w:spacing w:after="0"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b/>
          <w:bCs/>
          <w:color w:val="339966"/>
          <w:sz w:val="24"/>
          <w:szCs w:val="24"/>
          <w:lang w:eastAsia="lv-LV"/>
        </w:rPr>
        <w:t>Distanču plānotāja - Ilgvara Caunes - komentārs:</w:t>
      </w:r>
      <w:r w:rsidRPr="00612B49">
        <w:rPr>
          <w:rFonts w:ascii="Times New Roman" w:eastAsia="Times New Roman" w:hAnsi="Times New Roman" w:cs="Times New Roman"/>
          <w:color w:val="333333"/>
          <w:sz w:val="24"/>
          <w:szCs w:val="24"/>
          <w:lang w:eastAsia="lv-LV"/>
        </w:rPr>
        <w:br/>
        <w:t>"</w:t>
      </w:r>
      <w:r w:rsidRPr="00612B49">
        <w:rPr>
          <w:rFonts w:ascii="Times New Roman" w:eastAsia="Times New Roman" w:hAnsi="Times New Roman" w:cs="Times New Roman"/>
          <w:i/>
          <w:iCs/>
          <w:color w:val="333333"/>
          <w:sz w:val="24"/>
          <w:szCs w:val="24"/>
          <w:lang w:eastAsia="lv-LV"/>
        </w:rPr>
        <w:t xml:space="preserve">Sprints Madonā piedāvās ne pārāk tehniski sarežģītas distances, kas nozīmē, ka fiziski nedrīkstēs pārāk atslābt un atlaist kāju no gāzes pedāļa. Tajā pašā laikā būs daudz "pa labi vai kreisi" ceļa variantu etapi, kur daži </w:t>
      </w:r>
      <w:r w:rsidRPr="00612B49">
        <w:rPr>
          <w:rFonts w:ascii="Times New Roman" w:eastAsia="Times New Roman" w:hAnsi="Times New Roman" w:cs="Times New Roman"/>
          <w:i/>
          <w:iCs/>
          <w:color w:val="333333"/>
          <w:sz w:val="24"/>
          <w:szCs w:val="24"/>
          <w:lang w:eastAsia="lv-LV"/>
        </w:rPr>
        <w:lastRenderedPageBreak/>
        <w:t>no tiem var būt izšķiroši un izvēlēties labākos lielā ātrumā nebūs viegls uzdevums. Distances galvenokārt ies pa dzīvojamo/sabiedrisko ēku iekšpagalmiem, bet distances dinamikai būs lēnākas un detalizētākas daļas bērnu dārzu pagalmos, kā arī, lai atņemtu pēdējos spēkus - Madonas reljefiņš. Lai uzvar labākais!</w:t>
      </w:r>
      <w:r w:rsidRPr="00612B49">
        <w:rPr>
          <w:rFonts w:ascii="Times New Roman" w:eastAsia="Times New Roman" w:hAnsi="Times New Roman" w:cs="Times New Roman"/>
          <w:color w:val="333333"/>
          <w:sz w:val="24"/>
          <w:szCs w:val="24"/>
          <w:lang w:eastAsia="lv-LV"/>
        </w:rPr>
        <w:t>"</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 </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Pēc sprinta varēs doties uz Smeceres silu, lai piepildītu savus izsalkušos vēderus ar gardām </w:t>
      </w:r>
      <w:r w:rsidRPr="00612B49">
        <w:rPr>
          <w:rFonts w:ascii="Times New Roman" w:eastAsia="Times New Roman" w:hAnsi="Times New Roman" w:cs="Times New Roman"/>
          <w:color w:val="339966"/>
          <w:sz w:val="24"/>
          <w:szCs w:val="24"/>
          <w:lang w:eastAsia="lv-LV"/>
        </w:rPr>
        <w:t>pusdienām</w:t>
      </w:r>
      <w:r w:rsidRPr="00612B49">
        <w:rPr>
          <w:rFonts w:ascii="Times New Roman" w:eastAsia="Times New Roman" w:hAnsi="Times New Roman" w:cs="Times New Roman"/>
          <w:color w:val="333333"/>
          <w:sz w:val="24"/>
          <w:szCs w:val="24"/>
          <w:lang w:eastAsia="lv-LV"/>
        </w:rPr>
        <w:t>. Un nedaudz vēlāk jau dalībnieki varēs sākt gatavoties </w:t>
      </w:r>
      <w:r w:rsidRPr="00612B49">
        <w:rPr>
          <w:rFonts w:ascii="Times New Roman" w:eastAsia="Times New Roman" w:hAnsi="Times New Roman" w:cs="Times New Roman"/>
          <w:color w:val="339966"/>
          <w:sz w:val="24"/>
          <w:szCs w:val="24"/>
          <w:lang w:eastAsia="lv-LV"/>
        </w:rPr>
        <w:t>LOF60 jubilejas pasākumam</w:t>
      </w:r>
      <w:r w:rsidRPr="00612B49">
        <w:rPr>
          <w:rFonts w:ascii="Times New Roman" w:eastAsia="Times New Roman" w:hAnsi="Times New Roman" w:cs="Times New Roman"/>
          <w:color w:val="333333"/>
          <w:sz w:val="24"/>
          <w:szCs w:val="24"/>
          <w:lang w:eastAsia="lv-LV"/>
        </w:rPr>
        <w:t>!</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Apbalvošanā labākajiem tiks dāvātas skaistas</w:t>
      </w:r>
      <w:r w:rsidRPr="00612B49">
        <w:rPr>
          <w:rFonts w:ascii="Times New Roman" w:eastAsia="Times New Roman" w:hAnsi="Times New Roman" w:cs="Times New Roman"/>
          <w:color w:val="339966"/>
          <w:sz w:val="24"/>
          <w:szCs w:val="24"/>
          <w:lang w:eastAsia="lv-LV"/>
        </w:rPr>
        <w:t> LOF60 jubilejas medaļas</w:t>
      </w:r>
      <w:r w:rsidRPr="00612B49">
        <w:rPr>
          <w:rFonts w:ascii="Times New Roman" w:eastAsia="Times New Roman" w:hAnsi="Times New Roman" w:cs="Times New Roman"/>
          <w:color w:val="333333"/>
          <w:sz w:val="24"/>
          <w:szCs w:val="24"/>
          <w:lang w:eastAsia="lv-LV"/>
        </w:rPr>
        <w:t> - cīnies līdz pat finiša taisnei un izcīni to! Pēc sprinta apbalvošanas notiks arī </w:t>
      </w:r>
      <w:r w:rsidRPr="00612B49">
        <w:rPr>
          <w:rFonts w:ascii="Times New Roman" w:eastAsia="Times New Roman" w:hAnsi="Times New Roman" w:cs="Times New Roman"/>
          <w:color w:val="339966"/>
          <w:sz w:val="24"/>
          <w:szCs w:val="24"/>
          <w:lang w:eastAsia="lv-LV"/>
        </w:rPr>
        <w:t>Latvijas sprinta kausa kopvērtējuma</w:t>
      </w:r>
      <w:r w:rsidRPr="00612B49">
        <w:rPr>
          <w:rFonts w:ascii="Times New Roman" w:eastAsia="Times New Roman" w:hAnsi="Times New Roman" w:cs="Times New Roman"/>
          <w:color w:val="333333"/>
          <w:sz w:val="24"/>
          <w:szCs w:val="24"/>
          <w:lang w:eastAsia="lv-LV"/>
        </w:rPr>
        <w:t> apbalvošana.</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 </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Ja vēl neesi pieteicies, nesatraucies - pieteikšanās sprintam ir atvērta līdz pat 25.07 pusnaktij!</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Spied </w:t>
      </w:r>
      <w:hyperlink r:id="rId6" w:history="1">
        <w:r w:rsidRPr="00612B49">
          <w:rPr>
            <w:rFonts w:ascii="Times New Roman" w:eastAsia="Times New Roman" w:hAnsi="Times New Roman" w:cs="Times New Roman"/>
            <w:color w:val="1D8A00"/>
            <w:sz w:val="24"/>
            <w:szCs w:val="24"/>
            <w:u w:val="single"/>
            <w:lang w:eastAsia="lv-LV"/>
          </w:rPr>
          <w:t>šeit</w:t>
        </w:r>
      </w:hyperlink>
      <w:r w:rsidRPr="00612B49">
        <w:rPr>
          <w:rFonts w:ascii="Times New Roman" w:eastAsia="Times New Roman" w:hAnsi="Times New Roman" w:cs="Times New Roman"/>
          <w:color w:val="333333"/>
          <w:sz w:val="24"/>
          <w:szCs w:val="24"/>
          <w:lang w:eastAsia="lv-LV"/>
        </w:rPr>
        <w:t> un piesakies!</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 </w:t>
      </w:r>
    </w:p>
    <w:p w:rsidR="00612B49" w:rsidRPr="00612B49" w:rsidRDefault="00612B49" w:rsidP="00612B49">
      <w:pPr>
        <w:spacing w:after="75" w:line="240" w:lineRule="auto"/>
        <w:ind w:left="923" w:right="203"/>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color w:val="333333"/>
          <w:sz w:val="24"/>
          <w:szCs w:val="24"/>
          <w:lang w:eastAsia="lv-LV"/>
        </w:rPr>
        <w:t> </w:t>
      </w:r>
    </w:p>
    <w:p w:rsidR="00612B49" w:rsidRPr="00612B49" w:rsidRDefault="00612B49" w:rsidP="00612B49">
      <w:pPr>
        <w:spacing w:after="75" w:line="240" w:lineRule="auto"/>
        <w:ind w:left="923" w:right="203"/>
        <w:jc w:val="center"/>
        <w:rPr>
          <w:rFonts w:ascii="Times New Roman" w:eastAsia="Times New Roman" w:hAnsi="Times New Roman" w:cs="Times New Roman"/>
          <w:color w:val="333333"/>
          <w:sz w:val="24"/>
          <w:szCs w:val="24"/>
          <w:lang w:eastAsia="lv-LV"/>
        </w:rPr>
      </w:pPr>
      <w:r w:rsidRPr="00612B49">
        <w:rPr>
          <w:rFonts w:ascii="Times New Roman" w:eastAsia="Times New Roman" w:hAnsi="Times New Roman" w:cs="Times New Roman"/>
          <w:b/>
          <w:bCs/>
          <w:color w:val="008000"/>
          <w:sz w:val="27"/>
          <w:szCs w:val="27"/>
          <w:lang w:eastAsia="lv-LV"/>
        </w:rPr>
        <w:t>Uz tikšanos!</w:t>
      </w:r>
    </w:p>
    <w:p w:rsidR="00612B49" w:rsidRPr="00612B49" w:rsidRDefault="00612B49" w:rsidP="00612B49">
      <w:pPr>
        <w:spacing w:after="75" w:line="240" w:lineRule="auto"/>
        <w:ind w:left="-284" w:right="203"/>
        <w:jc w:val="center"/>
        <w:rPr>
          <w:rFonts w:ascii="Segoe UI" w:eastAsia="Times New Roman" w:hAnsi="Segoe UI" w:cs="Segoe UI"/>
          <w:color w:val="333333"/>
          <w:sz w:val="24"/>
          <w:szCs w:val="24"/>
          <w:lang w:eastAsia="lv-LV"/>
        </w:rPr>
      </w:pPr>
      <w:r w:rsidRPr="00612B49">
        <w:rPr>
          <w:rFonts w:ascii="Segoe UI" w:eastAsia="Times New Roman" w:hAnsi="Segoe UI" w:cs="Segoe UI"/>
          <w:noProof/>
          <w:color w:val="1D8A00"/>
          <w:sz w:val="24"/>
          <w:szCs w:val="24"/>
          <w:lang w:eastAsia="lv-LV"/>
        </w:rPr>
        <w:drawing>
          <wp:inline distT="0" distB="0" distL="0" distR="0" wp14:anchorId="74D3EE40" wp14:editId="4B65080F">
            <wp:extent cx="3733800" cy="3733800"/>
            <wp:effectExtent l="0" t="0" r="0" b="0"/>
            <wp:docPr id="2" name="Picture 2" descr="https://lof.lv/uploads/news/2023/3678/1690215173_blobid1.jpg">
              <a:hlinkClick xmlns:a="http://schemas.openxmlformats.org/drawingml/2006/main" r:id="rId7"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f.lv/uploads/news/2023/3678/1690215173_blobid1.jpg">
                      <a:hlinkClick r:id="rId7" tgtFrame="&quot;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733800"/>
                    </a:xfrm>
                    <a:prstGeom prst="rect">
                      <a:avLst/>
                    </a:prstGeom>
                    <a:noFill/>
                    <a:ln>
                      <a:noFill/>
                    </a:ln>
                  </pic:spPr>
                </pic:pic>
              </a:graphicData>
            </a:graphic>
          </wp:inline>
        </w:drawing>
      </w:r>
      <w:r w:rsidRPr="00612B49">
        <w:rPr>
          <w:rFonts w:ascii="Segoe UI" w:eastAsia="Times New Roman" w:hAnsi="Segoe UI" w:cs="Segoe UI"/>
          <w:color w:val="333333"/>
          <w:sz w:val="24"/>
          <w:szCs w:val="24"/>
          <w:lang w:eastAsia="lv-LV"/>
        </w:rPr>
        <w:t> </w:t>
      </w:r>
    </w:p>
    <w:p w:rsidR="007830D0" w:rsidRDefault="007830D0"/>
    <w:sectPr w:rsidR="007830D0" w:rsidSect="00612B49">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22F14"/>
    <w:multiLevelType w:val="multilevel"/>
    <w:tmpl w:val="828229F2"/>
    <w:lvl w:ilvl="0">
      <w:start w:val="1"/>
      <w:numFmt w:val="bullet"/>
      <w:lvlText w:val=""/>
      <w:lvlJc w:val="left"/>
      <w:pPr>
        <w:tabs>
          <w:tab w:val="num" w:pos="8582"/>
        </w:tabs>
        <w:ind w:left="8582" w:hanging="360"/>
      </w:pPr>
      <w:rPr>
        <w:rFonts w:ascii="Symbol" w:hAnsi="Symbol" w:hint="default"/>
        <w:sz w:val="20"/>
      </w:rPr>
    </w:lvl>
    <w:lvl w:ilvl="1">
      <w:start w:val="1"/>
      <w:numFmt w:val="bullet"/>
      <w:lvlText w:val=""/>
      <w:lvlJc w:val="left"/>
      <w:pPr>
        <w:tabs>
          <w:tab w:val="num" w:pos="9302"/>
        </w:tabs>
        <w:ind w:left="9302" w:hanging="360"/>
      </w:pPr>
      <w:rPr>
        <w:rFonts w:ascii="Symbol" w:hAnsi="Symbol" w:hint="default"/>
        <w:sz w:val="20"/>
      </w:rPr>
    </w:lvl>
    <w:lvl w:ilvl="2" w:tentative="1">
      <w:start w:val="1"/>
      <w:numFmt w:val="bullet"/>
      <w:lvlText w:val=""/>
      <w:lvlJc w:val="left"/>
      <w:pPr>
        <w:tabs>
          <w:tab w:val="num" w:pos="10022"/>
        </w:tabs>
        <w:ind w:left="10022" w:hanging="360"/>
      </w:pPr>
      <w:rPr>
        <w:rFonts w:ascii="Wingdings" w:hAnsi="Wingdings" w:hint="default"/>
        <w:sz w:val="20"/>
      </w:rPr>
    </w:lvl>
    <w:lvl w:ilvl="3" w:tentative="1">
      <w:start w:val="1"/>
      <w:numFmt w:val="bullet"/>
      <w:lvlText w:val=""/>
      <w:lvlJc w:val="left"/>
      <w:pPr>
        <w:tabs>
          <w:tab w:val="num" w:pos="10742"/>
        </w:tabs>
        <w:ind w:left="10742" w:hanging="360"/>
      </w:pPr>
      <w:rPr>
        <w:rFonts w:ascii="Wingdings" w:hAnsi="Wingdings" w:hint="default"/>
        <w:sz w:val="20"/>
      </w:rPr>
    </w:lvl>
    <w:lvl w:ilvl="4" w:tentative="1">
      <w:start w:val="1"/>
      <w:numFmt w:val="bullet"/>
      <w:lvlText w:val=""/>
      <w:lvlJc w:val="left"/>
      <w:pPr>
        <w:tabs>
          <w:tab w:val="num" w:pos="11462"/>
        </w:tabs>
        <w:ind w:left="11462" w:hanging="360"/>
      </w:pPr>
      <w:rPr>
        <w:rFonts w:ascii="Wingdings" w:hAnsi="Wingdings" w:hint="default"/>
        <w:sz w:val="20"/>
      </w:rPr>
    </w:lvl>
    <w:lvl w:ilvl="5" w:tentative="1">
      <w:start w:val="1"/>
      <w:numFmt w:val="bullet"/>
      <w:lvlText w:val=""/>
      <w:lvlJc w:val="left"/>
      <w:pPr>
        <w:tabs>
          <w:tab w:val="num" w:pos="12182"/>
        </w:tabs>
        <w:ind w:left="12182" w:hanging="360"/>
      </w:pPr>
      <w:rPr>
        <w:rFonts w:ascii="Wingdings" w:hAnsi="Wingdings" w:hint="default"/>
        <w:sz w:val="20"/>
      </w:rPr>
    </w:lvl>
    <w:lvl w:ilvl="6" w:tentative="1">
      <w:start w:val="1"/>
      <w:numFmt w:val="bullet"/>
      <w:lvlText w:val=""/>
      <w:lvlJc w:val="left"/>
      <w:pPr>
        <w:tabs>
          <w:tab w:val="num" w:pos="12902"/>
        </w:tabs>
        <w:ind w:left="12902" w:hanging="360"/>
      </w:pPr>
      <w:rPr>
        <w:rFonts w:ascii="Wingdings" w:hAnsi="Wingdings" w:hint="default"/>
        <w:sz w:val="20"/>
      </w:rPr>
    </w:lvl>
    <w:lvl w:ilvl="7" w:tentative="1">
      <w:start w:val="1"/>
      <w:numFmt w:val="bullet"/>
      <w:lvlText w:val=""/>
      <w:lvlJc w:val="left"/>
      <w:pPr>
        <w:tabs>
          <w:tab w:val="num" w:pos="13622"/>
        </w:tabs>
        <w:ind w:left="13622" w:hanging="360"/>
      </w:pPr>
      <w:rPr>
        <w:rFonts w:ascii="Wingdings" w:hAnsi="Wingdings" w:hint="default"/>
        <w:sz w:val="20"/>
      </w:rPr>
    </w:lvl>
    <w:lvl w:ilvl="8" w:tentative="1">
      <w:start w:val="1"/>
      <w:numFmt w:val="bullet"/>
      <w:lvlText w:val=""/>
      <w:lvlJc w:val="left"/>
      <w:pPr>
        <w:tabs>
          <w:tab w:val="num" w:pos="14342"/>
        </w:tabs>
        <w:ind w:left="1434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49"/>
    <w:rsid w:val="00457160"/>
    <w:rsid w:val="00612B49"/>
    <w:rsid w:val="007830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2E35"/>
  <w15:chartTrackingRefBased/>
  <w15:docId w15:val="{DE830CC8-0A3A-493C-9AD5-B9E7DB5C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747306">
      <w:bodyDiv w:val="1"/>
      <w:marLeft w:val="0"/>
      <w:marRight w:val="0"/>
      <w:marTop w:val="0"/>
      <w:marBottom w:val="0"/>
      <w:divBdr>
        <w:top w:val="none" w:sz="0" w:space="0" w:color="auto"/>
        <w:left w:val="none" w:sz="0" w:space="0" w:color="auto"/>
        <w:bottom w:val="none" w:sz="0" w:space="0" w:color="auto"/>
        <w:right w:val="none" w:sz="0" w:space="0" w:color="auto"/>
      </w:divBdr>
      <w:divsChild>
        <w:div w:id="2013794751">
          <w:marLeft w:val="0"/>
          <w:marRight w:val="0"/>
          <w:marTop w:val="0"/>
          <w:marBottom w:val="0"/>
          <w:divBdr>
            <w:top w:val="none" w:sz="0" w:space="0" w:color="auto"/>
            <w:left w:val="none" w:sz="0" w:space="0" w:color="auto"/>
            <w:bottom w:val="none" w:sz="0" w:space="0" w:color="auto"/>
            <w:right w:val="none" w:sz="0" w:space="0" w:color="auto"/>
          </w:divBdr>
          <w:divsChild>
            <w:div w:id="252904261">
              <w:marLeft w:val="0"/>
              <w:marRight w:val="0"/>
              <w:marTop w:val="0"/>
              <w:marBottom w:val="0"/>
              <w:divBdr>
                <w:top w:val="none" w:sz="0" w:space="0" w:color="auto"/>
                <w:left w:val="none" w:sz="0" w:space="0" w:color="auto"/>
                <w:bottom w:val="none" w:sz="0" w:space="0" w:color="auto"/>
                <w:right w:val="none" w:sz="0" w:space="0" w:color="auto"/>
              </w:divBdr>
              <w:divsChild>
                <w:div w:id="260066440">
                  <w:marLeft w:val="-225"/>
                  <w:marRight w:val="-225"/>
                  <w:marTop w:val="0"/>
                  <w:marBottom w:val="0"/>
                  <w:divBdr>
                    <w:top w:val="none" w:sz="0" w:space="0" w:color="auto"/>
                    <w:left w:val="none" w:sz="0" w:space="0" w:color="auto"/>
                    <w:bottom w:val="none" w:sz="0" w:space="0" w:color="auto"/>
                    <w:right w:val="none" w:sz="0" w:space="0" w:color="auto"/>
                  </w:divBdr>
                  <w:divsChild>
                    <w:div w:id="11021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of.lv/uploads/news/2023/3678/1690215173_blobid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f.lv/pieteikumi/?act=mans&amp;id=2023072925" TargetMode="External"/><Relationship Id="rId5" Type="http://schemas.openxmlformats.org/officeDocument/2006/relationships/hyperlink" Target="https://tinyurl.com/y9mfnuj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1582</Words>
  <Characters>903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Gailums</dc:creator>
  <cp:keywords/>
  <dc:description/>
  <cp:lastModifiedBy>Maris Gailums</cp:lastModifiedBy>
  <cp:revision>4</cp:revision>
  <cp:lastPrinted>2023-07-25T07:11:00Z</cp:lastPrinted>
  <dcterms:created xsi:type="dcterms:W3CDTF">2023-07-25T07:07:00Z</dcterms:created>
  <dcterms:modified xsi:type="dcterms:W3CDTF">2023-07-25T07:23:00Z</dcterms:modified>
</cp:coreProperties>
</file>