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09" w:rsidRDefault="00905F09"/>
    <w:p w:rsidR="00860F0C" w:rsidRPr="00860F0C" w:rsidRDefault="00860F0C" w:rsidP="00905F0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sz w:val="27"/>
          <w:szCs w:val="27"/>
          <w:lang w:eastAsia="lv-LV"/>
        </w:rPr>
      </w:pPr>
      <w:bookmarkStart w:id="0" w:name="300866"/>
      <w:bookmarkEnd w:id="0"/>
      <w:r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 xml:space="preserve">ZIŅOJUMS </w:t>
      </w:r>
    </w:p>
    <w:p w:rsidR="00905F09" w:rsidRPr="00860F0C" w:rsidRDefault="00860F0C" w:rsidP="00905F0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sz w:val="27"/>
          <w:szCs w:val="27"/>
          <w:lang w:eastAsia="lv-LV"/>
        </w:rPr>
      </w:pPr>
      <w:r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>Par s</w:t>
      </w:r>
      <w:r w:rsidR="00905F09"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>abiedrības iebildumi</w:t>
      </w:r>
      <w:r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>em</w:t>
      </w:r>
      <w:r w:rsidR="00905F09"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 xml:space="preserve"> un priekšlikumi</w:t>
      </w:r>
      <w:r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>em</w:t>
      </w:r>
      <w:r w:rsidR="00905F09"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 xml:space="preserve"> par </w:t>
      </w:r>
      <w:r w:rsidRPr="00860F0C">
        <w:rPr>
          <w:rFonts w:ascii="Cambria" w:eastAsia="Times New Roman" w:hAnsi="Cambria" w:cs="Arial"/>
          <w:b/>
          <w:bCs/>
          <w:sz w:val="27"/>
          <w:szCs w:val="27"/>
          <w:lang w:eastAsia="lv-LV"/>
        </w:rPr>
        <w:t>Madonas novada Jaunatnes politikas attīstības plāna 2018-2024.gadam pirmo redakciju</w:t>
      </w:r>
    </w:p>
    <w:p w:rsidR="00860F0C" w:rsidRPr="00905F09" w:rsidRDefault="00860F0C" w:rsidP="00905F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215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1946"/>
        <w:gridCol w:w="2878"/>
        <w:gridCol w:w="1029"/>
        <w:gridCol w:w="2417"/>
      </w:tblGrid>
      <w:tr w:rsidR="00905F09" w:rsidRPr="001462C2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5F09" w:rsidRPr="009A7CE0" w:rsidRDefault="00905F09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Nr.</w:t>
            </w:r>
            <w:r w:rsidRPr="009A7CE0">
              <w:rPr>
                <w:rFonts w:ascii="Cambria" w:eastAsia="Times New Roman" w:hAnsi="Cambria" w:cs="Times New Roman"/>
                <w:lang w:eastAsia="lv-LV"/>
              </w:rPr>
              <w:br/>
              <w:t>p.k.</w:t>
            </w: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5F09" w:rsidRPr="009A7CE0" w:rsidRDefault="00905F09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Iebilduma/priekšlikuma iesniedzējs</w:t>
            </w: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5F09" w:rsidRPr="009A7CE0" w:rsidRDefault="00905F09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Iesniegtā iebilduma/</w:t>
            </w:r>
            <w:r w:rsidRPr="009A7CE0">
              <w:rPr>
                <w:rFonts w:ascii="Cambria" w:eastAsia="Times New Roman" w:hAnsi="Cambria" w:cs="Times New Roman"/>
                <w:lang w:eastAsia="lv-LV"/>
              </w:rPr>
              <w:br/>
              <w:t>priekšlikuma būtība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5F09" w:rsidRPr="009A7CE0" w:rsidRDefault="00905F09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Ņemts vērā/</w:t>
            </w:r>
            <w:r w:rsidRPr="009A7CE0">
              <w:rPr>
                <w:rFonts w:ascii="Cambria" w:eastAsia="Times New Roman" w:hAnsi="Cambria" w:cs="Times New Roman"/>
                <w:lang w:eastAsia="lv-LV"/>
              </w:rPr>
              <w:br/>
              <w:t>nav ņemts vērā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5F09" w:rsidRPr="009A7CE0" w:rsidRDefault="00905F09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Pamatojums, ja iebildums/priekšlikums</w:t>
            </w:r>
            <w:r w:rsidRPr="009A7CE0">
              <w:rPr>
                <w:rFonts w:ascii="Cambria" w:eastAsia="Times New Roman" w:hAnsi="Cambria" w:cs="Times New Roman"/>
                <w:lang w:eastAsia="lv-LV"/>
              </w:rPr>
              <w:br/>
              <w:t>nav ņemts vērā</w:t>
            </w:r>
          </w:p>
        </w:tc>
      </w:tr>
      <w:tr w:rsidR="00055506" w:rsidRPr="001462C2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55506" w:rsidRPr="009A7CE0" w:rsidRDefault="00CC3A11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>
              <w:rPr>
                <w:rFonts w:ascii="Cambria" w:eastAsia="Times New Roman" w:hAnsi="Cambria" w:cs="Times New Roman"/>
                <w:lang w:eastAsia="lv-LV"/>
              </w:rPr>
              <w:t>1</w:t>
            </w: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55506" w:rsidRPr="009A7CE0" w:rsidRDefault="00860F0C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>
              <w:rPr>
                <w:rFonts w:ascii="Cambria" w:eastAsia="Times New Roman" w:hAnsi="Cambria" w:cs="Times New Roman"/>
                <w:lang w:eastAsia="lv-LV"/>
              </w:rPr>
              <w:t>Sabiedriskās apspriedes sapulces dalībnieki</w:t>
            </w: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55506" w:rsidRPr="009A7CE0" w:rsidRDefault="00860F0C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Sabiedriskās apspriedes laikā saņemtie priekšlikumi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55506" w:rsidRPr="009A7CE0" w:rsidRDefault="00860F0C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  <w:r>
              <w:rPr>
                <w:rFonts w:ascii="Cambria" w:eastAsia="Times New Roman" w:hAnsi="Cambria" w:cs="Times New Roman"/>
                <w:lang w:eastAsia="lv-LV"/>
              </w:rPr>
              <w:t>Ņemti</w:t>
            </w:r>
            <w:r w:rsidR="00055506" w:rsidRPr="009A7CE0">
              <w:rPr>
                <w:rFonts w:ascii="Cambria" w:eastAsia="Times New Roman" w:hAnsi="Cambria" w:cs="Times New Roman"/>
                <w:lang w:eastAsia="lv-LV"/>
              </w:rPr>
              <w:t xml:space="preserve"> vērā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055506" w:rsidRPr="009A7CE0" w:rsidRDefault="00055506" w:rsidP="009A7CE0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lang w:eastAsia="lv-LV"/>
              </w:rPr>
            </w:pPr>
          </w:p>
        </w:tc>
      </w:tr>
      <w:tr w:rsidR="00905F09" w:rsidRPr="001462C2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  <w:r w:rsidR="00CC3A11">
              <w:rPr>
                <w:rFonts w:ascii="Cambria" w:eastAsia="Times New Roman" w:hAnsi="Cambria" w:cs="Times New Roman"/>
                <w:lang w:eastAsia="lv-LV"/>
              </w:rPr>
              <w:t>2</w:t>
            </w: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  <w:r w:rsidR="001462C2" w:rsidRPr="009A7CE0">
              <w:rPr>
                <w:rFonts w:ascii="Cambria" w:eastAsia="Times New Roman" w:hAnsi="Cambria" w:cs="Times New Roman"/>
                <w:lang w:eastAsia="lv-LV"/>
              </w:rPr>
              <w:t>Iveta Kaparkalēja</w:t>
            </w: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462C2" w:rsidRPr="009A7CE0" w:rsidRDefault="001462C2" w:rsidP="00CC3A11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9A7CE0">
              <w:rPr>
                <w:rFonts w:ascii="Cambria" w:hAnsi="Cambria" w:cs="Arial"/>
              </w:rPr>
              <w:t xml:space="preserve">Varētu dokumentā pieminēt citas struktūrvienības, kurās strādā ar jauniešiem, piemēram, </w:t>
            </w:r>
            <w:proofErr w:type="spellStart"/>
            <w:r w:rsidRPr="009A7CE0">
              <w:rPr>
                <w:rFonts w:ascii="Cambria" w:hAnsi="Cambria" w:cs="Arial"/>
              </w:rPr>
              <w:t>multifunkcionālais</w:t>
            </w:r>
            <w:proofErr w:type="spellEnd"/>
            <w:r w:rsidRPr="009A7CE0">
              <w:rPr>
                <w:rFonts w:ascii="Cambria" w:hAnsi="Cambria" w:cs="Arial"/>
              </w:rPr>
              <w:t xml:space="preserve"> centrs, kas pēc sava mērķa ir </w:t>
            </w:r>
            <w:proofErr w:type="spellStart"/>
            <w:r w:rsidRPr="009A7CE0">
              <w:rPr>
                <w:rFonts w:ascii="Cambria" w:hAnsi="Cambria" w:cs="Arial"/>
              </w:rPr>
              <w:t>multifunkcionāls</w:t>
            </w:r>
            <w:proofErr w:type="spellEnd"/>
            <w:r w:rsidRPr="009A7CE0">
              <w:rPr>
                <w:rFonts w:ascii="Cambria" w:hAnsi="Cambria" w:cs="Arial"/>
              </w:rPr>
              <w:t xml:space="preserve"> brīvā laika centrs </w:t>
            </w:r>
            <w:proofErr w:type="spellStart"/>
            <w:r w:rsidRPr="009A7CE0">
              <w:rPr>
                <w:rFonts w:ascii="Cambria" w:hAnsi="Cambria" w:cs="Arial"/>
              </w:rPr>
              <w:t>starppaaudžu</w:t>
            </w:r>
            <w:proofErr w:type="spellEnd"/>
            <w:r w:rsidRPr="009A7CE0">
              <w:rPr>
                <w:rFonts w:ascii="Cambria" w:hAnsi="Cambria" w:cs="Arial"/>
              </w:rPr>
              <w:t xml:space="preserve"> sadarbības veicināšanai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  <w:r w:rsidR="001462C2" w:rsidRPr="009A7CE0">
              <w:rPr>
                <w:rFonts w:ascii="Cambria" w:eastAsia="Times New Roman" w:hAnsi="Cambria" w:cs="Times New Roman"/>
                <w:lang w:eastAsia="lv-LV"/>
              </w:rPr>
              <w:t xml:space="preserve">Nav ņemts vērā, jo šis dokuments gatavots tikai darbam ar jaunatni. </w:t>
            </w:r>
          </w:p>
        </w:tc>
      </w:tr>
      <w:tr w:rsidR="00905F09" w:rsidRPr="00905F09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1462C2" w:rsidP="00CC3A11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9A7CE0">
              <w:rPr>
                <w:rFonts w:ascii="Cambria" w:hAnsi="Cambria" w:cs="Arial"/>
              </w:rPr>
              <w:t>Precizēt saīsinājumus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  <w:r w:rsidR="001462C2" w:rsidRPr="009A7CE0">
              <w:rPr>
                <w:rFonts w:ascii="Cambria" w:eastAsia="Times New Roman" w:hAnsi="Cambria" w:cs="Times New Roman"/>
                <w:lang w:eastAsia="lv-LV"/>
              </w:rPr>
              <w:t>Ņemts vērā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5F09" w:rsidRPr="009A7CE0" w:rsidRDefault="00905F09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 </w:t>
            </w:r>
          </w:p>
        </w:tc>
      </w:tr>
      <w:tr w:rsidR="001462C2" w:rsidRPr="00905F09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1462C2" w:rsidRPr="009A7CE0" w:rsidRDefault="001462C2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1462C2" w:rsidRPr="009A7CE0" w:rsidRDefault="001462C2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1462C2" w:rsidRPr="009A7CE0" w:rsidRDefault="001462C2" w:rsidP="00CC3A11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9A7CE0">
              <w:rPr>
                <w:rFonts w:ascii="Cambria" w:hAnsi="Cambria" w:cs="Arial"/>
              </w:rPr>
              <w:t>Punktā 2.2.1. sadaļā par radošo darbnīcu, pulciņu, pasākumu skaitu katrā centrā - Ja ir katrā centrā arī JD, tad to var realizēt, ja centrā strādā tikai 1 darbinieks, nedomāju, ka ir jānosaka tāds skaits.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1462C2" w:rsidRPr="009A7CE0" w:rsidRDefault="001462C2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1462C2" w:rsidRPr="009A7CE0" w:rsidRDefault="001462C2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 xml:space="preserve">Nav ņemts vērā, jo </w:t>
            </w:r>
            <w:r w:rsidRPr="009A7CE0">
              <w:rPr>
                <w:rFonts w:ascii="Cambria" w:hAnsi="Cambria" w:cs="Arial"/>
              </w:rPr>
              <w:t xml:space="preserve">radošo darbnīcu, pulciņu, pasākumu skaits katrā centrā ietver arī pasākumus, ko organizētu centralizēti, kā arī </w:t>
            </w:r>
            <w:proofErr w:type="spellStart"/>
            <w:r w:rsidRPr="009A7CE0">
              <w:rPr>
                <w:rFonts w:ascii="Cambria" w:hAnsi="Cambria" w:cs="Arial"/>
              </w:rPr>
              <w:t>starppaaudžu</w:t>
            </w:r>
            <w:proofErr w:type="spellEnd"/>
            <w:r w:rsidRPr="009A7CE0">
              <w:rPr>
                <w:rFonts w:ascii="Cambria" w:hAnsi="Cambria" w:cs="Arial"/>
              </w:rPr>
              <w:t xml:space="preserve"> sadarbības ietvaros veiktie</w:t>
            </w:r>
            <w:r w:rsidR="00EC59EC" w:rsidRPr="009A7CE0">
              <w:rPr>
                <w:rFonts w:ascii="Cambria" w:hAnsi="Cambria" w:cs="Arial"/>
              </w:rPr>
              <w:t>.</w:t>
            </w:r>
          </w:p>
        </w:tc>
      </w:tr>
      <w:tr w:rsidR="00EC59EC" w:rsidRPr="00905F09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CC3A11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9A7CE0">
              <w:rPr>
                <w:rFonts w:ascii="Cambria" w:hAnsi="Cambria" w:cs="Arial"/>
              </w:rPr>
              <w:t>Punktā 2.3.2. Man šķiet, ka kopā salikt projektu konkursus un apmācības neiet īsti kopā, varbūt pareizāk ir izdalīt atsevišķi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Ņemts vērā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</w:tr>
      <w:tr w:rsidR="00EC59EC" w:rsidRPr="00905F09" w:rsidTr="001462C2">
        <w:trPr>
          <w:trHeight w:val="60"/>
        </w:trPr>
        <w:tc>
          <w:tcPr>
            <w:tcW w:w="2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1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  <w:tc>
          <w:tcPr>
            <w:tcW w:w="16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CC3A11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9A7CE0">
              <w:rPr>
                <w:rFonts w:ascii="Cambria" w:hAnsi="Cambria" w:cs="Arial"/>
              </w:rPr>
              <w:t>Labot numerāciju</w:t>
            </w:r>
          </w:p>
        </w:tc>
        <w:tc>
          <w:tcPr>
            <w:tcW w:w="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  <w:r w:rsidRPr="009A7CE0">
              <w:rPr>
                <w:rFonts w:ascii="Cambria" w:eastAsia="Times New Roman" w:hAnsi="Cambria" w:cs="Times New Roman"/>
                <w:lang w:eastAsia="lv-LV"/>
              </w:rPr>
              <w:t>Ņemts vērā</w:t>
            </w:r>
          </w:p>
        </w:tc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EC59EC" w:rsidRPr="009A7CE0" w:rsidRDefault="00EC59EC" w:rsidP="009A7CE0">
            <w:pPr>
              <w:spacing w:after="0" w:line="240" w:lineRule="auto"/>
              <w:rPr>
                <w:rFonts w:ascii="Cambria" w:eastAsia="Times New Roman" w:hAnsi="Cambria" w:cs="Times New Roman"/>
                <w:lang w:eastAsia="lv-LV"/>
              </w:rPr>
            </w:pPr>
          </w:p>
        </w:tc>
      </w:tr>
    </w:tbl>
    <w:p w:rsidR="00905F09" w:rsidRPr="00905F09" w:rsidRDefault="00905F09" w:rsidP="00905F09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05F09"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83"/>
        <w:gridCol w:w="6728"/>
      </w:tblGrid>
      <w:tr w:rsidR="00860F0C" w:rsidRPr="00860F0C" w:rsidTr="00860F0C">
        <w:trPr>
          <w:trHeight w:val="60"/>
        </w:trPr>
        <w:tc>
          <w:tcPr>
            <w:tcW w:w="900" w:type="pct"/>
            <w:tcBorders>
              <w:top w:val="nil"/>
              <w:left w:val="nil"/>
              <w:right w:val="nil"/>
            </w:tcBorders>
            <w:hideMark/>
          </w:tcPr>
          <w:p w:rsidR="00905F09" w:rsidRPr="00860F0C" w:rsidRDefault="00905F09" w:rsidP="00860F0C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</w:pPr>
            <w:r w:rsidRPr="00860F0C"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4100" w:type="pct"/>
            <w:gridSpan w:val="2"/>
            <w:tcBorders>
              <w:top w:val="nil"/>
              <w:left w:val="nil"/>
              <w:right w:val="nil"/>
            </w:tcBorders>
            <w:hideMark/>
          </w:tcPr>
          <w:p w:rsidR="00905F09" w:rsidRPr="00860F0C" w:rsidRDefault="00860F0C" w:rsidP="00860F0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</w:pPr>
            <w:r w:rsidRPr="00860F0C"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  <w:t>11.09.2017.</w:t>
            </w:r>
          </w:p>
        </w:tc>
      </w:tr>
      <w:tr w:rsidR="00860F0C" w:rsidRPr="00860F0C" w:rsidTr="00905F09">
        <w:trPr>
          <w:trHeight w:val="60"/>
        </w:trPr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5F09" w:rsidRPr="00860F0C" w:rsidRDefault="00905F09" w:rsidP="00905F09">
            <w:pPr>
              <w:spacing w:before="100" w:beforeAutospacing="1" w:after="100" w:afterAutospacing="1" w:line="293" w:lineRule="atLeast"/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</w:pPr>
            <w:r w:rsidRPr="00860F0C">
              <w:rPr>
                <w:rFonts w:ascii="Cambria" w:eastAsia="Times New Roman" w:hAnsi="Cambria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60F0C" w:rsidRPr="00860F0C" w:rsidRDefault="00860F0C" w:rsidP="00860F0C">
            <w:pPr>
              <w:tabs>
                <w:tab w:val="left" w:pos="1425"/>
                <w:tab w:val="center" w:pos="3349"/>
              </w:tabs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60F0C">
              <w:rPr>
                <w:rFonts w:ascii="Cambria" w:hAnsi="Cambria" w:cs="Times New Roman"/>
                <w:sz w:val="24"/>
                <w:szCs w:val="24"/>
              </w:rPr>
              <w:t>Madonas novada pašvaldības Attīstības</w:t>
            </w:r>
            <w:r w:rsidRPr="00860F0C">
              <w:rPr>
                <w:rFonts w:ascii="Cambria" w:hAnsi="Cambria" w:cs="Times New Roman"/>
                <w:bCs/>
                <w:sz w:val="24"/>
                <w:szCs w:val="24"/>
              </w:rPr>
              <w:t xml:space="preserve"> nodaļas </w:t>
            </w:r>
          </w:p>
          <w:p w:rsidR="00860F0C" w:rsidRPr="00860F0C" w:rsidRDefault="00860F0C" w:rsidP="00860F0C">
            <w:pPr>
              <w:tabs>
                <w:tab w:val="left" w:pos="1425"/>
                <w:tab w:val="center" w:pos="3349"/>
              </w:tabs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60F0C">
              <w:rPr>
                <w:rFonts w:ascii="Cambria" w:hAnsi="Cambria" w:cs="Times New Roman"/>
                <w:bCs/>
                <w:sz w:val="24"/>
                <w:szCs w:val="24"/>
              </w:rPr>
              <w:t xml:space="preserve">Teritorijas plānotāja Ilona </w:t>
            </w:r>
            <w:proofErr w:type="spellStart"/>
            <w:r w:rsidRPr="00860F0C">
              <w:rPr>
                <w:rFonts w:ascii="Cambria" w:hAnsi="Cambria" w:cs="Times New Roman"/>
                <w:bCs/>
                <w:sz w:val="24"/>
                <w:szCs w:val="24"/>
              </w:rPr>
              <w:t>Gleizde</w:t>
            </w:r>
            <w:proofErr w:type="spellEnd"/>
          </w:p>
          <w:p w:rsidR="00905F09" w:rsidRPr="00860F0C" w:rsidRDefault="00905F09" w:rsidP="00860F0C">
            <w:pPr>
              <w:tabs>
                <w:tab w:val="left" w:pos="1425"/>
                <w:tab w:val="center" w:pos="3349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</w:tbl>
    <w:p w:rsidR="00905F09" w:rsidRDefault="00905F09">
      <w:pPr>
        <w:rPr>
          <w:rFonts w:ascii="Arial" w:hAnsi="Arial" w:cs="Arial"/>
          <w:color w:val="414142"/>
          <w:sz w:val="20"/>
          <w:szCs w:val="20"/>
          <w:shd w:val="clear" w:color="auto" w:fill="F1F1F1"/>
        </w:rPr>
      </w:pPr>
      <w:bookmarkStart w:id="1" w:name="_GoBack"/>
      <w:bookmarkEnd w:id="1"/>
    </w:p>
    <w:sectPr w:rsidR="00905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090A"/>
    <w:multiLevelType w:val="multilevel"/>
    <w:tmpl w:val="F03606D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Arial" w:hint="default"/>
        <w:color w:val="auto"/>
      </w:rPr>
    </w:lvl>
  </w:abstractNum>
  <w:abstractNum w:abstractNumId="1" w15:restartNumberingAfterBreak="0">
    <w:nsid w:val="3BDE6F5E"/>
    <w:multiLevelType w:val="multilevel"/>
    <w:tmpl w:val="51EAF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9A540F"/>
    <w:multiLevelType w:val="hybridMultilevel"/>
    <w:tmpl w:val="39C81F5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1"/>
    <w:rsid w:val="00055506"/>
    <w:rsid w:val="001462C2"/>
    <w:rsid w:val="00383AF5"/>
    <w:rsid w:val="00444CEB"/>
    <w:rsid w:val="0057725B"/>
    <w:rsid w:val="005C391E"/>
    <w:rsid w:val="005F1818"/>
    <w:rsid w:val="00766A63"/>
    <w:rsid w:val="00776C5D"/>
    <w:rsid w:val="00860F0C"/>
    <w:rsid w:val="00905F09"/>
    <w:rsid w:val="009841FA"/>
    <w:rsid w:val="009A7CE0"/>
    <w:rsid w:val="00B36F01"/>
    <w:rsid w:val="00B90ACA"/>
    <w:rsid w:val="00C35EA6"/>
    <w:rsid w:val="00C5368A"/>
    <w:rsid w:val="00CA34CE"/>
    <w:rsid w:val="00CC3A11"/>
    <w:rsid w:val="00D34CC8"/>
    <w:rsid w:val="00D82C33"/>
    <w:rsid w:val="00E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BEB4-7A52-4644-A05C-69998F3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B3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90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462C2"/>
    <w:pPr>
      <w:ind w:left="720"/>
      <w:contextualSpacing/>
    </w:pPr>
  </w:style>
  <w:style w:type="paragraph" w:customStyle="1" w:styleId="labojumupamats">
    <w:name w:val="labojumu_pamats"/>
    <w:basedOn w:val="Parasts"/>
    <w:rsid w:val="0098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984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39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49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38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9</cp:revision>
  <dcterms:created xsi:type="dcterms:W3CDTF">2017-09-13T12:33:00Z</dcterms:created>
  <dcterms:modified xsi:type="dcterms:W3CDTF">2017-09-13T13:07:00Z</dcterms:modified>
</cp:coreProperties>
</file>