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4F" w:rsidRDefault="00DC0E4F" w:rsidP="00252F7B">
      <w:pPr>
        <w:spacing w:after="0" w:line="276" w:lineRule="auto"/>
        <w:rPr>
          <w:rFonts w:ascii="Verdana" w:hAnsi="Verdana"/>
          <w:sz w:val="20"/>
          <w:szCs w:val="20"/>
        </w:rPr>
      </w:pPr>
    </w:p>
    <w:p w:rsidR="00175450" w:rsidRDefault="00252F7B" w:rsidP="00175450">
      <w:pPr>
        <w:spacing w:after="0" w:line="276" w:lineRule="auto"/>
        <w:jc w:val="center"/>
        <w:rPr>
          <w:rFonts w:ascii="Verdana" w:hAnsi="Verdana"/>
          <w:b/>
          <w:sz w:val="20"/>
          <w:szCs w:val="20"/>
        </w:rPr>
      </w:pPr>
      <w:r w:rsidRPr="00DC0E4F">
        <w:rPr>
          <w:rFonts w:ascii="Verdana" w:hAnsi="Verdana"/>
          <w:b/>
          <w:sz w:val="20"/>
          <w:szCs w:val="20"/>
        </w:rPr>
        <w:t>V</w:t>
      </w:r>
      <w:r w:rsidR="00D9311D">
        <w:rPr>
          <w:rFonts w:ascii="Verdana" w:hAnsi="Verdana"/>
          <w:b/>
          <w:sz w:val="20"/>
          <w:szCs w:val="20"/>
        </w:rPr>
        <w:t>idusskolēniem iespēja paplašināt</w:t>
      </w:r>
      <w:r w:rsidRPr="00DC0E4F">
        <w:rPr>
          <w:rFonts w:ascii="Verdana" w:hAnsi="Verdana"/>
          <w:b/>
          <w:sz w:val="20"/>
          <w:szCs w:val="20"/>
        </w:rPr>
        <w:t xml:space="preserve"> redzesloku un </w:t>
      </w:r>
    </w:p>
    <w:p w:rsidR="00285681" w:rsidRPr="00DC0E4F" w:rsidRDefault="00DC0E4F" w:rsidP="00175450">
      <w:pPr>
        <w:spacing w:after="0" w:line="276" w:lineRule="auto"/>
        <w:jc w:val="center"/>
        <w:rPr>
          <w:rFonts w:ascii="Verdana" w:hAnsi="Verdana"/>
          <w:b/>
          <w:sz w:val="20"/>
          <w:szCs w:val="20"/>
        </w:rPr>
      </w:pPr>
      <w:r>
        <w:rPr>
          <w:rFonts w:ascii="Verdana" w:hAnsi="Verdana"/>
          <w:b/>
          <w:sz w:val="20"/>
          <w:szCs w:val="20"/>
        </w:rPr>
        <w:t xml:space="preserve">padziļināti </w:t>
      </w:r>
      <w:r w:rsidR="00252F7B" w:rsidRPr="00DC0E4F">
        <w:rPr>
          <w:rFonts w:ascii="Verdana" w:hAnsi="Verdana"/>
          <w:b/>
          <w:sz w:val="20"/>
          <w:szCs w:val="20"/>
        </w:rPr>
        <w:t>apgūt angļu valodu</w:t>
      </w:r>
    </w:p>
    <w:p w:rsidR="00252F7B" w:rsidRDefault="00252F7B" w:rsidP="00252F7B">
      <w:pPr>
        <w:spacing w:after="0" w:line="276" w:lineRule="auto"/>
        <w:rPr>
          <w:rFonts w:ascii="Verdana" w:hAnsi="Verdana"/>
          <w:sz w:val="20"/>
          <w:szCs w:val="20"/>
        </w:rPr>
      </w:pPr>
    </w:p>
    <w:p w:rsidR="00DC0E4F" w:rsidRDefault="00DC0E4F" w:rsidP="00DC0E4F">
      <w:pPr>
        <w:spacing w:after="0" w:line="276" w:lineRule="auto"/>
        <w:ind w:firstLine="720"/>
        <w:jc w:val="both"/>
        <w:rPr>
          <w:rFonts w:ascii="Verdana" w:hAnsi="Verdana"/>
          <w:sz w:val="20"/>
          <w:szCs w:val="20"/>
        </w:rPr>
      </w:pPr>
    </w:p>
    <w:p w:rsidR="00252F7B" w:rsidRPr="00175450" w:rsidRDefault="00DC0E4F" w:rsidP="00DC0E4F">
      <w:pPr>
        <w:spacing w:after="0" w:line="276" w:lineRule="auto"/>
        <w:ind w:firstLine="720"/>
        <w:jc w:val="both"/>
        <w:rPr>
          <w:rFonts w:ascii="Verdana" w:hAnsi="Verdana"/>
          <w:b/>
          <w:sz w:val="20"/>
          <w:szCs w:val="20"/>
        </w:rPr>
      </w:pPr>
      <w:r w:rsidRPr="00175450">
        <w:rPr>
          <w:rFonts w:ascii="Verdana" w:hAnsi="Verdana"/>
          <w:b/>
          <w:sz w:val="20"/>
          <w:szCs w:val="20"/>
        </w:rPr>
        <w:t xml:space="preserve">Pēdējā brīža piedāvājums vidusskolēniem – iespēja piedalīties </w:t>
      </w:r>
      <w:r w:rsidR="00175450" w:rsidRPr="00175450">
        <w:rPr>
          <w:rFonts w:ascii="Verdana" w:hAnsi="Verdana"/>
          <w:b/>
          <w:sz w:val="20"/>
          <w:szCs w:val="20"/>
        </w:rPr>
        <w:t xml:space="preserve">bezpeļņas organizācijas „„AFS Latvija” </w:t>
      </w:r>
      <w:proofErr w:type="spellStart"/>
      <w:r w:rsidR="00175450" w:rsidRPr="00175450">
        <w:rPr>
          <w:rFonts w:ascii="Verdana" w:hAnsi="Verdana"/>
          <w:b/>
          <w:sz w:val="20"/>
          <w:szCs w:val="20"/>
        </w:rPr>
        <w:t>Starpkultūru</w:t>
      </w:r>
      <w:proofErr w:type="spellEnd"/>
      <w:r w:rsidR="00175450" w:rsidRPr="00175450">
        <w:rPr>
          <w:rFonts w:ascii="Verdana" w:hAnsi="Verdana"/>
          <w:b/>
          <w:sz w:val="20"/>
          <w:szCs w:val="20"/>
        </w:rPr>
        <w:t xml:space="preserve"> programmas” </w:t>
      </w:r>
      <w:r w:rsidRPr="00175450">
        <w:rPr>
          <w:rFonts w:ascii="Verdana" w:hAnsi="Verdana"/>
          <w:b/>
          <w:sz w:val="20"/>
          <w:szCs w:val="20"/>
        </w:rPr>
        <w:t>trimestra mācību apmaiņas program</w:t>
      </w:r>
      <w:r w:rsidR="004051F8">
        <w:rPr>
          <w:rFonts w:ascii="Verdana" w:hAnsi="Verdana"/>
          <w:b/>
          <w:sz w:val="20"/>
          <w:szCs w:val="20"/>
        </w:rPr>
        <w:t>mā Īrijā 2016./2017.mācību gadā</w:t>
      </w:r>
      <w:r w:rsidRPr="00175450">
        <w:rPr>
          <w:rFonts w:ascii="Verdana" w:hAnsi="Verdana"/>
          <w:b/>
          <w:sz w:val="20"/>
          <w:szCs w:val="20"/>
        </w:rPr>
        <w:t>. Pieteikties apmaiņas programmai aicināts ikviens jaunietis vecumā no 15 līdz 18 gadiem.</w:t>
      </w:r>
      <w:r w:rsidR="005E7D7C">
        <w:rPr>
          <w:rFonts w:ascii="Verdana" w:hAnsi="Verdana"/>
          <w:b/>
          <w:sz w:val="20"/>
          <w:szCs w:val="20"/>
        </w:rPr>
        <w:t xml:space="preserve"> Pieteikšanās termiņš – 30.aprīlis.</w:t>
      </w:r>
    </w:p>
    <w:p w:rsidR="00175450" w:rsidRDefault="00175450" w:rsidP="00DC0E4F">
      <w:pPr>
        <w:spacing w:after="0" w:line="276" w:lineRule="auto"/>
        <w:ind w:firstLine="720"/>
        <w:jc w:val="both"/>
        <w:rPr>
          <w:rFonts w:ascii="Verdana" w:hAnsi="Verdana"/>
          <w:sz w:val="20"/>
          <w:szCs w:val="20"/>
        </w:rPr>
      </w:pPr>
    </w:p>
    <w:p w:rsidR="00175450" w:rsidRDefault="00175450" w:rsidP="00DC0E4F">
      <w:pPr>
        <w:spacing w:after="0" w:line="276" w:lineRule="auto"/>
        <w:ind w:firstLine="720"/>
        <w:jc w:val="both"/>
        <w:rPr>
          <w:rFonts w:ascii="Verdana" w:hAnsi="Verdana"/>
          <w:sz w:val="20"/>
          <w:szCs w:val="20"/>
        </w:rPr>
      </w:pPr>
      <w:r>
        <w:rPr>
          <w:rFonts w:ascii="Verdana" w:hAnsi="Verdana"/>
          <w:sz w:val="20"/>
          <w:szCs w:val="20"/>
        </w:rPr>
        <w:t>Apmaiņas programmas laikā dalībnieks iemācās adaptēties svešā vidē, iemācās pieņemt citus cilvēkus, kā arī apgūst vietējo valsts valodu</w:t>
      </w:r>
      <w:r w:rsidR="00643CBC">
        <w:rPr>
          <w:rFonts w:ascii="Verdana" w:hAnsi="Verdana"/>
          <w:sz w:val="20"/>
          <w:szCs w:val="20"/>
        </w:rPr>
        <w:t>, kultūru un tradīcijas</w:t>
      </w:r>
      <w:r>
        <w:rPr>
          <w:rFonts w:ascii="Verdana" w:hAnsi="Verdana"/>
          <w:sz w:val="20"/>
          <w:szCs w:val="20"/>
        </w:rPr>
        <w:t xml:space="preserve">. </w:t>
      </w:r>
      <w:r w:rsidR="00D9311D">
        <w:rPr>
          <w:rFonts w:ascii="Verdana" w:hAnsi="Verdana"/>
          <w:sz w:val="20"/>
          <w:szCs w:val="20"/>
        </w:rPr>
        <w:t xml:space="preserve">Programma sniedz daudzpusīgas pārmaiņas, izaugsmi cilvēka personībā, prasmes savstarpējo attiecību veidošanā, kā arī sniedz </w:t>
      </w:r>
      <w:r w:rsidR="00643CBC">
        <w:rPr>
          <w:rFonts w:ascii="Verdana" w:hAnsi="Verdana"/>
          <w:sz w:val="20"/>
          <w:szCs w:val="20"/>
        </w:rPr>
        <w:t>iemaņas</w:t>
      </w:r>
      <w:r w:rsidR="00D9311D">
        <w:rPr>
          <w:rFonts w:ascii="Verdana" w:hAnsi="Verdana"/>
          <w:sz w:val="20"/>
          <w:szCs w:val="20"/>
        </w:rPr>
        <w:t xml:space="preserve"> globālu jautājumu apzināšanas procesā. </w:t>
      </w:r>
    </w:p>
    <w:p w:rsidR="00175450" w:rsidRDefault="00175450" w:rsidP="00DC0E4F">
      <w:pPr>
        <w:spacing w:after="0" w:line="276" w:lineRule="auto"/>
        <w:ind w:firstLine="720"/>
        <w:jc w:val="both"/>
        <w:rPr>
          <w:rFonts w:ascii="Verdana" w:hAnsi="Verdana"/>
          <w:sz w:val="20"/>
          <w:szCs w:val="20"/>
        </w:rPr>
      </w:pPr>
    </w:p>
    <w:p w:rsidR="00DC0E4F" w:rsidRDefault="00643CBC" w:rsidP="00D9311D">
      <w:pPr>
        <w:spacing w:after="0" w:line="276" w:lineRule="auto"/>
        <w:ind w:firstLine="720"/>
        <w:jc w:val="both"/>
        <w:rPr>
          <w:rFonts w:ascii="Verdana" w:hAnsi="Verdana"/>
          <w:sz w:val="20"/>
          <w:szCs w:val="20"/>
        </w:rPr>
      </w:pPr>
      <w:r>
        <w:rPr>
          <w:rFonts w:ascii="Verdana" w:hAnsi="Verdana"/>
          <w:sz w:val="20"/>
          <w:szCs w:val="20"/>
        </w:rPr>
        <w:t xml:space="preserve">„AFS Latvija” programmu </w:t>
      </w:r>
      <w:r w:rsidR="00D86664">
        <w:rPr>
          <w:rFonts w:ascii="Verdana" w:hAnsi="Verdana"/>
          <w:sz w:val="20"/>
          <w:szCs w:val="20"/>
        </w:rPr>
        <w:t>koordinatore</w:t>
      </w:r>
      <w:r>
        <w:rPr>
          <w:rFonts w:ascii="Verdana" w:hAnsi="Verdana"/>
          <w:sz w:val="20"/>
          <w:szCs w:val="20"/>
        </w:rPr>
        <w:t xml:space="preserve"> Inese </w:t>
      </w:r>
      <w:proofErr w:type="spellStart"/>
      <w:r>
        <w:rPr>
          <w:rFonts w:ascii="Verdana" w:hAnsi="Verdana"/>
          <w:sz w:val="20"/>
          <w:szCs w:val="20"/>
        </w:rPr>
        <w:t>Diebele</w:t>
      </w:r>
      <w:proofErr w:type="spellEnd"/>
      <w:r>
        <w:rPr>
          <w:rFonts w:ascii="Verdana" w:hAnsi="Verdana"/>
          <w:sz w:val="20"/>
          <w:szCs w:val="20"/>
        </w:rPr>
        <w:t xml:space="preserve"> uzsver, ka trimestra programma ir lieliska iespēja iegūt </w:t>
      </w:r>
      <w:proofErr w:type="spellStart"/>
      <w:r>
        <w:rPr>
          <w:rFonts w:ascii="Verdana" w:hAnsi="Verdana"/>
          <w:sz w:val="20"/>
          <w:szCs w:val="20"/>
        </w:rPr>
        <w:t>starpkultūru</w:t>
      </w:r>
      <w:proofErr w:type="spellEnd"/>
      <w:r>
        <w:rPr>
          <w:rFonts w:ascii="Verdana" w:hAnsi="Verdana"/>
          <w:sz w:val="20"/>
          <w:szCs w:val="20"/>
        </w:rPr>
        <w:t xml:space="preserve"> pieredzi ikvienam jaunietim. </w:t>
      </w:r>
      <w:r w:rsidR="00175450">
        <w:rPr>
          <w:rFonts w:ascii="Verdana" w:hAnsi="Verdana"/>
          <w:sz w:val="20"/>
          <w:szCs w:val="20"/>
        </w:rPr>
        <w:t>„</w:t>
      </w:r>
      <w:r>
        <w:rPr>
          <w:rFonts w:ascii="Verdana" w:hAnsi="Verdana"/>
          <w:sz w:val="20"/>
          <w:szCs w:val="20"/>
        </w:rPr>
        <w:t>Programmas uz</w:t>
      </w:r>
      <w:r w:rsidR="00175450">
        <w:rPr>
          <w:rFonts w:ascii="Verdana" w:hAnsi="Verdana"/>
          <w:sz w:val="20"/>
          <w:szCs w:val="20"/>
        </w:rPr>
        <w:t xml:space="preserve"> angliski runājošajām valstīm vienmēr bijušas iecienītas, jo tās ir lielisks veids, kā jaunietim nostiprināt skolā iegūtas angļu valodas zināšanas. Kaut arī trimestra programma ir samērā īsa, tas ir pietiekoši ilgs laiks, lai praktizētu un attīstītu valodas prasmes, kā arī iepazītu citas valsts kultūru,” </w:t>
      </w:r>
      <w:r>
        <w:rPr>
          <w:rFonts w:ascii="Verdana" w:hAnsi="Verdana"/>
          <w:sz w:val="20"/>
          <w:szCs w:val="20"/>
        </w:rPr>
        <w:t>teic</w:t>
      </w:r>
      <w:r w:rsidR="00175450">
        <w:rPr>
          <w:rFonts w:ascii="Verdana" w:hAnsi="Verdana"/>
          <w:sz w:val="20"/>
          <w:szCs w:val="20"/>
        </w:rPr>
        <w:t xml:space="preserve"> </w:t>
      </w:r>
      <w:r>
        <w:rPr>
          <w:rFonts w:ascii="Verdana" w:hAnsi="Verdana"/>
          <w:sz w:val="20"/>
          <w:szCs w:val="20"/>
        </w:rPr>
        <w:t>I.</w:t>
      </w:r>
      <w:r w:rsidR="00175450">
        <w:rPr>
          <w:rFonts w:ascii="Verdana" w:hAnsi="Verdana"/>
          <w:sz w:val="20"/>
          <w:szCs w:val="20"/>
        </w:rPr>
        <w:t xml:space="preserve"> </w:t>
      </w:r>
      <w:proofErr w:type="spellStart"/>
      <w:r w:rsidR="00175450">
        <w:rPr>
          <w:rFonts w:ascii="Verdana" w:hAnsi="Verdana"/>
          <w:sz w:val="20"/>
          <w:szCs w:val="20"/>
        </w:rPr>
        <w:t>Diebele</w:t>
      </w:r>
      <w:proofErr w:type="spellEnd"/>
      <w:r w:rsidR="00175450">
        <w:rPr>
          <w:rFonts w:ascii="Verdana" w:hAnsi="Verdana"/>
          <w:sz w:val="20"/>
          <w:szCs w:val="20"/>
        </w:rPr>
        <w:t xml:space="preserve">. </w:t>
      </w:r>
    </w:p>
    <w:p w:rsidR="00D9311D" w:rsidRDefault="00D9311D" w:rsidP="00D9311D">
      <w:pPr>
        <w:spacing w:after="0" w:line="276" w:lineRule="auto"/>
        <w:ind w:firstLine="720"/>
        <w:jc w:val="both"/>
        <w:rPr>
          <w:rFonts w:ascii="Verdana" w:hAnsi="Verdana"/>
          <w:sz w:val="20"/>
          <w:szCs w:val="20"/>
        </w:rPr>
      </w:pPr>
    </w:p>
    <w:p w:rsidR="00175450" w:rsidRDefault="00643CBC" w:rsidP="00D9311D">
      <w:pPr>
        <w:spacing w:after="0" w:line="276" w:lineRule="auto"/>
        <w:ind w:firstLine="720"/>
        <w:jc w:val="both"/>
        <w:rPr>
          <w:rFonts w:ascii="Verdana" w:hAnsi="Verdana" w:cs="Times New Roman"/>
          <w:sz w:val="20"/>
          <w:szCs w:val="20"/>
        </w:rPr>
      </w:pPr>
      <w:r>
        <w:rPr>
          <w:rFonts w:ascii="Verdana" w:hAnsi="Verdana" w:cs="Times New Roman"/>
          <w:sz w:val="20"/>
          <w:szCs w:val="20"/>
        </w:rPr>
        <w:t>Viņa arī uzsver, ka, l</w:t>
      </w:r>
      <w:r w:rsidR="00175450" w:rsidRPr="005F4400">
        <w:rPr>
          <w:rFonts w:ascii="Verdana" w:hAnsi="Verdana" w:cs="Times New Roman"/>
          <w:sz w:val="20"/>
          <w:szCs w:val="20"/>
        </w:rPr>
        <w:t xml:space="preserve">ai </w:t>
      </w:r>
      <w:r>
        <w:rPr>
          <w:rFonts w:ascii="Verdana" w:hAnsi="Verdana" w:cs="Times New Roman"/>
          <w:sz w:val="20"/>
          <w:szCs w:val="20"/>
        </w:rPr>
        <w:t xml:space="preserve">dotos apmaiņas programmā un </w:t>
      </w:r>
      <w:r w:rsidR="00175450" w:rsidRPr="005F4400">
        <w:rPr>
          <w:rFonts w:ascii="Verdana" w:hAnsi="Verdana" w:cs="Times New Roman"/>
          <w:sz w:val="20"/>
          <w:szCs w:val="20"/>
        </w:rPr>
        <w:t xml:space="preserve">kvalitatīvi adaptētos jaunajā vidē, skolēnam jāzina angļu valoda sarunvalodas līmenī, vēlams, lai skolēns būtu zinātkārs, pielāgoties un adaptēties spējīgs, pilns iniciatīvas. </w:t>
      </w:r>
    </w:p>
    <w:p w:rsidR="00D9311D" w:rsidRDefault="00D9311D" w:rsidP="00D9311D">
      <w:pPr>
        <w:spacing w:after="0" w:line="276" w:lineRule="auto"/>
        <w:ind w:firstLine="720"/>
        <w:jc w:val="both"/>
        <w:rPr>
          <w:rFonts w:ascii="Verdana" w:hAnsi="Verdana" w:cs="Times New Roman"/>
          <w:sz w:val="20"/>
          <w:szCs w:val="20"/>
        </w:rPr>
      </w:pPr>
    </w:p>
    <w:p w:rsidR="00D9311D" w:rsidRPr="00D9311D" w:rsidRDefault="00D9311D" w:rsidP="00D9311D">
      <w:pPr>
        <w:spacing w:after="0" w:line="276" w:lineRule="auto"/>
        <w:ind w:firstLine="720"/>
        <w:jc w:val="both"/>
        <w:rPr>
          <w:rFonts w:ascii="Verdana" w:hAnsi="Verdana" w:cs="Times New Roman"/>
          <w:b/>
          <w:sz w:val="20"/>
          <w:szCs w:val="20"/>
        </w:rPr>
      </w:pPr>
      <w:r w:rsidRPr="00D9311D">
        <w:rPr>
          <w:rFonts w:ascii="Verdana" w:hAnsi="Verdana" w:cs="Times New Roman"/>
          <w:b/>
          <w:sz w:val="20"/>
          <w:szCs w:val="20"/>
        </w:rPr>
        <w:t xml:space="preserve">Pieteikties </w:t>
      </w:r>
      <w:r w:rsidR="004051F8">
        <w:rPr>
          <w:rFonts w:ascii="Verdana" w:hAnsi="Verdana" w:cs="Times New Roman"/>
          <w:b/>
          <w:sz w:val="20"/>
          <w:szCs w:val="20"/>
        </w:rPr>
        <w:t xml:space="preserve">trimestra </w:t>
      </w:r>
      <w:r w:rsidRPr="00D9311D">
        <w:rPr>
          <w:rFonts w:ascii="Verdana" w:hAnsi="Verdana" w:cs="Times New Roman"/>
          <w:b/>
          <w:sz w:val="20"/>
          <w:szCs w:val="20"/>
        </w:rPr>
        <w:t>programmai</w:t>
      </w:r>
      <w:r w:rsidR="00D86664">
        <w:rPr>
          <w:rFonts w:ascii="Verdana" w:hAnsi="Verdana" w:cs="Times New Roman"/>
          <w:b/>
          <w:sz w:val="20"/>
          <w:szCs w:val="20"/>
        </w:rPr>
        <w:t xml:space="preserve"> Īrijā</w:t>
      </w:r>
      <w:r w:rsidRPr="00D9311D">
        <w:rPr>
          <w:rFonts w:ascii="Verdana" w:hAnsi="Verdana" w:cs="Times New Roman"/>
          <w:b/>
          <w:sz w:val="20"/>
          <w:szCs w:val="20"/>
        </w:rPr>
        <w:t xml:space="preserve"> var rakstot uz </w:t>
      </w:r>
      <w:proofErr w:type="spellStart"/>
      <w:r w:rsidRPr="00D9311D">
        <w:rPr>
          <w:rFonts w:ascii="Verdana" w:hAnsi="Verdana" w:cs="Times New Roman"/>
          <w:b/>
          <w:sz w:val="20"/>
          <w:szCs w:val="20"/>
        </w:rPr>
        <w:t>epastu</w:t>
      </w:r>
      <w:proofErr w:type="spellEnd"/>
      <w:r w:rsidRPr="00D9311D">
        <w:rPr>
          <w:rFonts w:ascii="Verdana" w:hAnsi="Verdana" w:cs="Times New Roman"/>
          <w:b/>
          <w:sz w:val="20"/>
          <w:szCs w:val="20"/>
        </w:rPr>
        <w:t xml:space="preserve"> </w:t>
      </w:r>
      <w:hyperlink r:id="rId7" w:history="1">
        <w:r w:rsidRPr="00D9311D">
          <w:rPr>
            <w:rStyle w:val="Hyperlink"/>
            <w:rFonts w:ascii="Verdana" w:hAnsi="Verdana" w:cs="Times New Roman"/>
            <w:b/>
            <w:sz w:val="20"/>
            <w:szCs w:val="20"/>
          </w:rPr>
          <w:t>inese.dieble@afs.org</w:t>
        </w:r>
      </w:hyperlink>
      <w:r w:rsidRPr="00D9311D">
        <w:rPr>
          <w:rFonts w:ascii="Verdana" w:hAnsi="Verdana" w:cs="Times New Roman"/>
          <w:b/>
          <w:sz w:val="20"/>
          <w:szCs w:val="20"/>
        </w:rPr>
        <w:t xml:space="preserve"> vai zvanot uz „AFS Latvija” biroju - 6728 0646. </w:t>
      </w:r>
      <w:r w:rsidR="004051F8">
        <w:rPr>
          <w:rFonts w:ascii="Verdana" w:hAnsi="Verdana" w:cs="Times New Roman"/>
          <w:b/>
          <w:sz w:val="20"/>
          <w:szCs w:val="20"/>
        </w:rPr>
        <w:t>Papildu informācija par citām apmaiņas programmu iespējām</w:t>
      </w:r>
      <w:r w:rsidR="00D86664">
        <w:rPr>
          <w:rFonts w:ascii="Verdana" w:hAnsi="Verdana" w:cs="Times New Roman"/>
          <w:b/>
          <w:sz w:val="20"/>
          <w:szCs w:val="20"/>
        </w:rPr>
        <w:t xml:space="preserve"> iegūt</w:t>
      </w:r>
      <w:bookmarkStart w:id="0" w:name="_GoBack"/>
      <w:bookmarkEnd w:id="0"/>
      <w:r w:rsidR="004051F8">
        <w:rPr>
          <w:rFonts w:ascii="Verdana" w:hAnsi="Verdana" w:cs="Times New Roman"/>
          <w:b/>
          <w:sz w:val="20"/>
          <w:szCs w:val="20"/>
        </w:rPr>
        <w:t xml:space="preserve"> „AFS Latvija” mājas lapā – </w:t>
      </w:r>
      <w:hyperlink r:id="rId8" w:history="1">
        <w:r w:rsidR="004051F8" w:rsidRPr="00D00D0A">
          <w:rPr>
            <w:rStyle w:val="Hyperlink"/>
            <w:rFonts w:ascii="Verdana" w:hAnsi="Verdana" w:cs="Times New Roman"/>
            <w:b/>
            <w:sz w:val="20"/>
            <w:szCs w:val="20"/>
          </w:rPr>
          <w:t>www.afs.lv</w:t>
        </w:r>
      </w:hyperlink>
      <w:r w:rsidR="004051F8">
        <w:rPr>
          <w:rFonts w:ascii="Verdana" w:hAnsi="Verdana" w:cs="Times New Roman"/>
          <w:b/>
          <w:sz w:val="20"/>
          <w:szCs w:val="20"/>
        </w:rPr>
        <w:t xml:space="preserve">. </w:t>
      </w:r>
    </w:p>
    <w:p w:rsidR="00D9311D" w:rsidRDefault="00D9311D" w:rsidP="00175450">
      <w:pPr>
        <w:spacing w:after="0" w:line="276" w:lineRule="auto"/>
        <w:ind w:firstLine="720"/>
        <w:jc w:val="both"/>
        <w:rPr>
          <w:rFonts w:ascii="Helvetica" w:hAnsi="Helvetica"/>
          <w:color w:val="141823"/>
          <w:sz w:val="21"/>
          <w:szCs w:val="21"/>
          <w:shd w:val="clear" w:color="auto" w:fill="FFFFFF"/>
        </w:rPr>
      </w:pPr>
    </w:p>
    <w:p w:rsidR="00175450" w:rsidRPr="005F4400" w:rsidRDefault="00643CBC" w:rsidP="00175450">
      <w:pPr>
        <w:spacing w:after="0" w:line="276" w:lineRule="auto"/>
        <w:ind w:firstLine="720"/>
        <w:jc w:val="both"/>
        <w:rPr>
          <w:rFonts w:ascii="Verdana" w:hAnsi="Verdana"/>
          <w:sz w:val="20"/>
          <w:szCs w:val="20"/>
          <w:lang w:eastAsia="lv-LV"/>
        </w:rPr>
      </w:pPr>
      <w:r>
        <w:rPr>
          <w:rFonts w:ascii="Verdana" w:hAnsi="Verdana"/>
          <w:sz w:val="20"/>
          <w:szCs w:val="20"/>
        </w:rPr>
        <w:t>„</w:t>
      </w:r>
      <w:r w:rsidR="00175450" w:rsidRPr="005F4400">
        <w:rPr>
          <w:rFonts w:ascii="Verdana" w:hAnsi="Verdana"/>
          <w:sz w:val="20"/>
          <w:szCs w:val="20"/>
          <w:shd w:val="clear" w:color="auto" w:fill="FFFFFF"/>
          <w:lang w:eastAsia="lv-LV"/>
        </w:rPr>
        <w:t>AFS” ir viena no lielākajām brīvprātīgo organizācijām, kuras darbību nodrošina tūkstošiem brīvprātīgo visā pasaulē. Tie ir cilvēki, kurus saista kopīgas vērtības un pārliecība, ka, personīgi iepazīstot citas kultūras, ir iespējams padarīt pasauli mierpilnāku.</w:t>
      </w:r>
      <w:r>
        <w:rPr>
          <w:rFonts w:ascii="Verdana" w:hAnsi="Verdana"/>
          <w:sz w:val="20"/>
          <w:szCs w:val="20"/>
          <w:shd w:val="clear" w:color="auto" w:fill="FFFFFF"/>
          <w:lang w:eastAsia="lv-LV"/>
        </w:rPr>
        <w:t xml:space="preserve"> </w:t>
      </w:r>
    </w:p>
    <w:p w:rsidR="00175450" w:rsidRPr="005F4400" w:rsidRDefault="00175450" w:rsidP="00175450">
      <w:pPr>
        <w:spacing w:after="0" w:line="276" w:lineRule="auto"/>
        <w:ind w:firstLine="720"/>
        <w:jc w:val="both"/>
        <w:rPr>
          <w:rFonts w:ascii="Verdana" w:hAnsi="Verdana" w:cs="Times New Roman"/>
          <w:sz w:val="20"/>
          <w:szCs w:val="20"/>
        </w:rPr>
      </w:pPr>
    </w:p>
    <w:p w:rsidR="00D9311D" w:rsidRDefault="00D9311D" w:rsidP="00175450">
      <w:pPr>
        <w:spacing w:after="0" w:line="276" w:lineRule="auto"/>
        <w:ind w:left="720"/>
        <w:rPr>
          <w:rFonts w:ascii="Verdana" w:hAnsi="Verdana"/>
          <w:sz w:val="20"/>
          <w:szCs w:val="20"/>
          <w:shd w:val="clear" w:color="auto" w:fill="FFFFFF"/>
          <w:lang w:eastAsia="lv-LV"/>
        </w:rPr>
      </w:pPr>
    </w:p>
    <w:p w:rsidR="00D9311D" w:rsidRDefault="00D9311D" w:rsidP="00175450">
      <w:pPr>
        <w:spacing w:after="0" w:line="276" w:lineRule="auto"/>
        <w:ind w:left="720"/>
        <w:rPr>
          <w:rFonts w:ascii="Verdana" w:hAnsi="Verdana"/>
          <w:sz w:val="20"/>
          <w:szCs w:val="20"/>
          <w:shd w:val="clear" w:color="auto" w:fill="FFFFFF"/>
          <w:lang w:eastAsia="lv-LV"/>
        </w:rPr>
      </w:pPr>
    </w:p>
    <w:p w:rsidR="00175450" w:rsidRDefault="00175450" w:rsidP="00175450">
      <w:pPr>
        <w:spacing w:after="0" w:line="276" w:lineRule="auto"/>
        <w:ind w:left="720"/>
        <w:rPr>
          <w:rFonts w:ascii="Verdana" w:hAnsi="Verdana"/>
          <w:sz w:val="20"/>
          <w:szCs w:val="20"/>
          <w:shd w:val="clear" w:color="auto" w:fill="FFFFFF"/>
          <w:lang w:eastAsia="lv-LV"/>
        </w:rPr>
      </w:pPr>
      <w:r w:rsidRPr="005F4400">
        <w:rPr>
          <w:rFonts w:ascii="Verdana" w:hAnsi="Verdana"/>
          <w:sz w:val="20"/>
          <w:szCs w:val="20"/>
          <w:shd w:val="clear" w:color="auto" w:fill="FFFFFF"/>
          <w:lang w:eastAsia="lv-LV"/>
        </w:rPr>
        <w:t>Papildu informācija:</w:t>
      </w:r>
      <w:r w:rsidRPr="005F4400">
        <w:rPr>
          <w:rFonts w:ascii="Verdana" w:hAnsi="Verdana"/>
          <w:sz w:val="20"/>
          <w:szCs w:val="20"/>
          <w:lang w:eastAsia="lv-LV"/>
        </w:rPr>
        <w:br/>
      </w:r>
      <w:r w:rsidRPr="005F4400">
        <w:rPr>
          <w:rFonts w:ascii="Verdana" w:hAnsi="Verdana"/>
          <w:sz w:val="20"/>
          <w:szCs w:val="20"/>
          <w:shd w:val="clear" w:color="auto" w:fill="FFFFFF"/>
          <w:lang w:eastAsia="lv-LV"/>
        </w:rPr>
        <w:t xml:space="preserve">„AFS Latvija” </w:t>
      </w:r>
      <w:proofErr w:type="spellStart"/>
      <w:r w:rsidRPr="005F4400">
        <w:rPr>
          <w:rFonts w:ascii="Verdana" w:hAnsi="Verdana"/>
          <w:sz w:val="20"/>
          <w:szCs w:val="20"/>
          <w:shd w:val="clear" w:color="auto" w:fill="FFFFFF"/>
          <w:lang w:eastAsia="lv-LV"/>
        </w:rPr>
        <w:t>Starpkultūru</w:t>
      </w:r>
      <w:proofErr w:type="spellEnd"/>
      <w:r w:rsidRPr="005F4400">
        <w:rPr>
          <w:rFonts w:ascii="Verdana" w:hAnsi="Verdana"/>
          <w:sz w:val="20"/>
          <w:szCs w:val="20"/>
          <w:shd w:val="clear" w:color="auto" w:fill="FFFFFF"/>
          <w:lang w:eastAsia="lv-LV"/>
        </w:rPr>
        <w:t xml:space="preserve"> programmas</w:t>
      </w:r>
      <w:r w:rsidRPr="005F4400">
        <w:rPr>
          <w:rFonts w:ascii="Verdana" w:hAnsi="Verdana"/>
          <w:sz w:val="20"/>
          <w:szCs w:val="20"/>
          <w:lang w:eastAsia="lv-LV"/>
        </w:rPr>
        <w:br/>
      </w:r>
      <w:r w:rsidRPr="005F4400">
        <w:rPr>
          <w:rFonts w:ascii="Verdana" w:hAnsi="Verdana"/>
          <w:sz w:val="20"/>
          <w:szCs w:val="20"/>
          <w:shd w:val="clear" w:color="auto" w:fill="FFFFFF"/>
          <w:lang w:eastAsia="lv-LV"/>
        </w:rPr>
        <w:t>Tālrunis: 67280646</w:t>
      </w:r>
      <w:r w:rsidRPr="005F4400">
        <w:rPr>
          <w:rFonts w:ascii="Verdana" w:hAnsi="Verdana"/>
          <w:sz w:val="20"/>
          <w:szCs w:val="20"/>
          <w:lang w:eastAsia="lv-LV"/>
        </w:rPr>
        <w:br/>
      </w:r>
      <w:r w:rsidRPr="005F4400">
        <w:rPr>
          <w:rFonts w:ascii="Verdana" w:hAnsi="Verdana"/>
          <w:sz w:val="20"/>
          <w:szCs w:val="20"/>
          <w:shd w:val="clear" w:color="auto" w:fill="FFFFFF"/>
          <w:lang w:eastAsia="lv-LV"/>
        </w:rPr>
        <w:t xml:space="preserve">E-pasts: </w:t>
      </w:r>
      <w:hyperlink r:id="rId9" w:history="1">
        <w:r w:rsidR="004051F8" w:rsidRPr="00D00D0A">
          <w:rPr>
            <w:rStyle w:val="Hyperlink"/>
            <w:rFonts w:ascii="Verdana" w:hAnsi="Verdana"/>
            <w:sz w:val="20"/>
            <w:szCs w:val="20"/>
            <w:shd w:val="clear" w:color="auto" w:fill="FFFFFF"/>
            <w:lang w:eastAsia="lv-LV"/>
          </w:rPr>
          <w:t>zane.ievina@afs.org</w:t>
        </w:r>
      </w:hyperlink>
    </w:p>
    <w:p w:rsidR="004051F8" w:rsidRPr="005F4400" w:rsidRDefault="001D154E" w:rsidP="00175450">
      <w:pPr>
        <w:spacing w:after="0" w:line="276" w:lineRule="auto"/>
        <w:ind w:left="720"/>
        <w:rPr>
          <w:rFonts w:ascii="Verdana" w:hAnsi="Verdana"/>
          <w:sz w:val="20"/>
          <w:szCs w:val="20"/>
        </w:rPr>
      </w:pPr>
      <w:hyperlink r:id="rId10" w:history="1">
        <w:r w:rsidR="004051F8" w:rsidRPr="00D00D0A">
          <w:rPr>
            <w:rStyle w:val="Hyperlink"/>
            <w:rFonts w:ascii="Verdana" w:hAnsi="Verdana"/>
            <w:sz w:val="20"/>
            <w:szCs w:val="20"/>
            <w:shd w:val="clear" w:color="auto" w:fill="FFFFFF"/>
            <w:lang w:eastAsia="lv-LV"/>
          </w:rPr>
          <w:t>www.afs.lv</w:t>
        </w:r>
      </w:hyperlink>
      <w:r w:rsidR="004051F8">
        <w:rPr>
          <w:rFonts w:ascii="Verdana" w:hAnsi="Verdana"/>
          <w:sz w:val="20"/>
          <w:szCs w:val="20"/>
          <w:shd w:val="clear" w:color="auto" w:fill="FFFFFF"/>
          <w:lang w:eastAsia="lv-LV"/>
        </w:rPr>
        <w:t xml:space="preserve"> </w:t>
      </w:r>
    </w:p>
    <w:p w:rsidR="00DC0E4F" w:rsidRPr="00252F7B" w:rsidRDefault="00DC0E4F" w:rsidP="00252F7B">
      <w:pPr>
        <w:spacing w:after="0" w:line="276" w:lineRule="auto"/>
        <w:rPr>
          <w:rFonts w:ascii="Verdana" w:hAnsi="Verdana"/>
          <w:sz w:val="20"/>
          <w:szCs w:val="20"/>
        </w:rPr>
      </w:pPr>
    </w:p>
    <w:sectPr w:rsidR="00DC0E4F" w:rsidRPr="00252F7B">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4E" w:rsidRDefault="001D154E" w:rsidP="00DC0E4F">
      <w:pPr>
        <w:spacing w:after="0" w:line="240" w:lineRule="auto"/>
      </w:pPr>
      <w:r>
        <w:separator/>
      </w:r>
    </w:p>
  </w:endnote>
  <w:endnote w:type="continuationSeparator" w:id="0">
    <w:p w:rsidR="001D154E" w:rsidRDefault="001D154E" w:rsidP="00DC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4E" w:rsidRDefault="001D154E" w:rsidP="00DC0E4F">
      <w:pPr>
        <w:spacing w:after="0" w:line="240" w:lineRule="auto"/>
      </w:pPr>
      <w:r>
        <w:separator/>
      </w:r>
    </w:p>
  </w:footnote>
  <w:footnote w:type="continuationSeparator" w:id="0">
    <w:p w:rsidR="001D154E" w:rsidRDefault="001D154E" w:rsidP="00DC0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4F" w:rsidRPr="00DC0E4F" w:rsidRDefault="00845F75" w:rsidP="00DC0E4F">
    <w:pPr>
      <w:pStyle w:val="Header"/>
      <w:jc w:val="right"/>
      <w:rPr>
        <w:rFonts w:ascii="Verdana" w:hAnsi="Verdana"/>
        <w:sz w:val="20"/>
        <w:szCs w:val="20"/>
      </w:rPr>
    </w:pPr>
    <w:r>
      <w:rPr>
        <w:noProof/>
        <w:lang w:eastAsia="lv-LV"/>
      </w:rPr>
      <w:drawing>
        <wp:anchor distT="0" distB="0" distL="114300" distR="114300" simplePos="0" relativeHeight="251659264" behindDoc="0" locked="0" layoutInCell="1" allowOverlap="1" wp14:anchorId="717F045E" wp14:editId="30D776A5">
          <wp:simplePos x="0" y="0"/>
          <wp:positionH relativeFrom="page">
            <wp:posOffset>413804</wp:posOffset>
          </wp:positionH>
          <wp:positionV relativeFrom="paragraph">
            <wp:posOffset>-327169</wp:posOffset>
          </wp:positionV>
          <wp:extent cx="3800475" cy="774065"/>
          <wp:effectExtent l="0" t="0" r="0" b="698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774065"/>
                  </a:xfrm>
                  <a:prstGeom prst="rect">
                    <a:avLst/>
                  </a:prstGeom>
                  <a:noFill/>
                </pic:spPr>
              </pic:pic>
            </a:graphicData>
          </a:graphic>
          <wp14:sizeRelH relativeFrom="page">
            <wp14:pctWidth>0</wp14:pctWidth>
          </wp14:sizeRelH>
          <wp14:sizeRelV relativeFrom="page">
            <wp14:pctHeight>0</wp14:pctHeight>
          </wp14:sizeRelV>
        </wp:anchor>
      </w:drawing>
    </w:r>
    <w:r w:rsidR="00DC0E4F" w:rsidRPr="00DC0E4F">
      <w:rPr>
        <w:rFonts w:ascii="Verdana" w:hAnsi="Verdana"/>
        <w:sz w:val="20"/>
        <w:szCs w:val="20"/>
      </w:rPr>
      <w:t>Informācija skolām</w:t>
    </w:r>
  </w:p>
  <w:p w:rsidR="00DC0E4F" w:rsidRPr="00DC0E4F" w:rsidRDefault="00DC0E4F" w:rsidP="00DC0E4F">
    <w:pPr>
      <w:pStyle w:val="Header"/>
      <w:jc w:val="right"/>
      <w:rPr>
        <w:rFonts w:ascii="Verdana" w:hAnsi="Verdana"/>
        <w:sz w:val="20"/>
        <w:szCs w:val="20"/>
      </w:rPr>
    </w:pPr>
    <w:r w:rsidRPr="00DC0E4F">
      <w:rPr>
        <w:rFonts w:ascii="Verdana" w:hAnsi="Verdana"/>
        <w:sz w:val="20"/>
        <w:szCs w:val="20"/>
      </w:rPr>
      <w:t>11.04.2016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7B"/>
    <w:rsid w:val="00175450"/>
    <w:rsid w:val="001D154E"/>
    <w:rsid w:val="001E7E26"/>
    <w:rsid w:val="00252F7B"/>
    <w:rsid w:val="004051F8"/>
    <w:rsid w:val="005E7D7C"/>
    <w:rsid w:val="00643CBC"/>
    <w:rsid w:val="0067306A"/>
    <w:rsid w:val="00845F75"/>
    <w:rsid w:val="00D86664"/>
    <w:rsid w:val="00D9311D"/>
    <w:rsid w:val="00DC0E4F"/>
    <w:rsid w:val="00F74B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5F46E-661C-4900-8C00-74EB218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E4F"/>
  </w:style>
  <w:style w:type="paragraph" w:styleId="Footer">
    <w:name w:val="footer"/>
    <w:basedOn w:val="Normal"/>
    <w:link w:val="FooterChar"/>
    <w:uiPriority w:val="99"/>
    <w:unhideWhenUsed/>
    <w:rsid w:val="00DC0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E4F"/>
  </w:style>
  <w:style w:type="character" w:styleId="Hyperlink">
    <w:name w:val="Hyperlink"/>
    <w:basedOn w:val="DefaultParagraphFont"/>
    <w:uiPriority w:val="99"/>
    <w:unhideWhenUsed/>
    <w:rsid w:val="00175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ese.dieble@af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fs.lv" TargetMode="External"/><Relationship Id="rId4" Type="http://schemas.openxmlformats.org/officeDocument/2006/relationships/webSettings" Target="webSettings.xml"/><Relationship Id="rId9" Type="http://schemas.openxmlformats.org/officeDocument/2006/relationships/hyperlink" Target="mailto:zane.ievina@af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F0FE-02EE-41EB-8F18-61848F7F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1418</Words>
  <Characters>809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Ievina</dc:creator>
  <cp:keywords/>
  <dc:description/>
  <cp:lastModifiedBy>Zane Ievina</cp:lastModifiedBy>
  <cp:revision>7</cp:revision>
  <dcterms:created xsi:type="dcterms:W3CDTF">2016-04-10T13:33:00Z</dcterms:created>
  <dcterms:modified xsi:type="dcterms:W3CDTF">2016-04-10T14:28:00Z</dcterms:modified>
</cp:coreProperties>
</file>